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C9" w:rsidRPr="00C96A75" w:rsidRDefault="000850B0" w:rsidP="00C96A75">
      <w:pPr>
        <w:pStyle w:val="BodyText"/>
        <w:spacing w:after="0"/>
        <w:rPr>
          <w:rFonts w:asciiTheme="minorHAnsi" w:eastAsiaTheme="majorEastAsia" w:hAnsiTheme="minorHAnsi" w:cstheme="minorHAnsi"/>
          <w:color w:val="FE5B1E" w:themeColor="accent1"/>
          <w:sz w:val="56"/>
          <w:szCs w:val="56"/>
        </w:rPr>
        <w:sectPr w:rsidR="005F70C9" w:rsidRPr="00C96A75" w:rsidSect="001726A2">
          <w:headerReference w:type="default" r:id="rId12"/>
          <w:footerReference w:type="default" r:id="rId13"/>
          <w:headerReference w:type="first" r:id="rId14"/>
          <w:footerReference w:type="first" r:id="rId15"/>
          <w:pgSz w:w="11906" w:h="16838"/>
          <w:pgMar w:top="1134" w:right="964" w:bottom="1418" w:left="964" w:header="709" w:footer="709" w:gutter="0"/>
          <w:pgNumType w:start="0"/>
          <w:cols w:space="708"/>
          <w:titlePg/>
          <w:docGrid w:linePitch="360"/>
        </w:sectPr>
      </w:pPr>
      <w:r w:rsidRPr="00C96A75">
        <w:rPr>
          <w:rFonts w:asciiTheme="minorHAnsi" w:eastAsiaTheme="majorEastAsia" w:hAnsiTheme="minorHAnsi" w:cstheme="minorHAnsi"/>
          <w:noProof/>
          <w:color w:val="FE5B1E" w:themeColor="accent1"/>
          <w:sz w:val="56"/>
          <w:szCs w:val="56"/>
          <w:lang w:eastAsia="en-AU"/>
        </w:rPr>
        <mc:AlternateContent>
          <mc:Choice Requires="wps">
            <w:drawing>
              <wp:anchor distT="0" distB="0" distL="114300" distR="114300" simplePos="0" relativeHeight="251683840" behindDoc="0" locked="0" layoutInCell="1" allowOverlap="1" wp14:anchorId="4D8BE5BA" wp14:editId="0AF8E65E">
                <wp:simplePos x="0" y="0"/>
                <wp:positionH relativeFrom="margin">
                  <wp:posOffset>143510</wp:posOffset>
                </wp:positionH>
                <wp:positionV relativeFrom="paragraph">
                  <wp:posOffset>2162810</wp:posOffset>
                </wp:positionV>
                <wp:extent cx="6343650" cy="2776855"/>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6343650" cy="2776855"/>
                        </a:xfrm>
                        <a:prstGeom prst="rect">
                          <a:avLst/>
                        </a:prstGeom>
                        <a:noFill/>
                        <a:ln w="6350">
                          <a:noFill/>
                        </a:ln>
                        <a:effectLst/>
                      </wps:spPr>
                      <wps:txbx>
                        <w:txbxContent>
                          <w:sdt>
                            <w:sdtPr>
                              <w:rPr>
                                <w:sz w:val="96"/>
                                <w:szCs w:val="96"/>
                              </w:rPr>
                              <w:alias w:val="Title"/>
                              <w:id w:val="-54015322"/>
                              <w:dataBinding w:prefixMappings="xmlns:ns0='http://schemas.openxmlformats.org/package/2006/metadata/core-properties' xmlns:ns1='http://purl.org/dc/elements/1.1/'" w:xpath="/ns0:coreProperties[1]/ns1:title[1]" w:storeItemID="{6C3C8BC8-F283-45AE-878A-BAB7291924A1}"/>
                              <w:text/>
                            </w:sdtPr>
                            <w:sdtContent>
                              <w:p w:rsidR="00815951" w:rsidRPr="00DC4697" w:rsidRDefault="00815951" w:rsidP="00290118">
                                <w:pPr>
                                  <w:pStyle w:val="CoverTitle"/>
                                  <w:rPr>
                                    <w:rStyle w:val="TitleChar"/>
                                    <w:rFonts w:eastAsiaTheme="minorEastAsia" w:cstheme="minorBidi"/>
                                    <w:sz w:val="120"/>
                                    <w:szCs w:val="120"/>
                                  </w:rPr>
                                </w:pPr>
                                <w:r w:rsidRPr="000850B0">
                                  <w:rPr>
                                    <w:sz w:val="96"/>
                                    <w:szCs w:val="96"/>
                                  </w:rPr>
                                  <w:t>APS Academy</w:t>
                                </w:r>
                                <w:r>
                                  <w:rPr>
                                    <w:sz w:val="96"/>
                                    <w:szCs w:val="96"/>
                                  </w:rPr>
                                  <w:t xml:space="preserve">    Single A</w:t>
                                </w:r>
                                <w:r w:rsidRPr="000850B0">
                                  <w:rPr>
                                    <w:sz w:val="96"/>
                                    <w:szCs w:val="96"/>
                                  </w:rPr>
                                  <w:t>gency delivery</w:t>
                                </w:r>
                              </w:p>
                            </w:sdtContent>
                          </w:sdt>
                          <w:sdt>
                            <w:sdtPr>
                              <w:alias w:val="Subtitle"/>
                              <w:id w:val="-1513676013"/>
                              <w:dataBinding w:prefixMappings="xmlns:ns0='http://schemas.openxmlformats.org/package/2006/metadata/core-properties' xmlns:ns1='http://purl.org/dc/elements/1.1/'" w:xpath="/ns0:coreProperties[1]/ns1:subject[1]" w:storeItemID="{6C3C8BC8-F283-45AE-878A-BAB7291924A1}"/>
                              <w:text/>
                            </w:sdtPr>
                            <w:sdtContent>
                              <w:p w:rsidR="00815951" w:rsidRPr="00825B45" w:rsidRDefault="00815951" w:rsidP="00290118">
                                <w:pPr>
                                  <w:pStyle w:val="CoverByline"/>
                                </w:pPr>
                                <w:r>
                                  <w:t>Course brochure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8BE5BA" id="_x0000_t202" coordsize="21600,21600" o:spt="202" path="m,l,21600r21600,l21600,xe">
                <v:stroke joinstyle="miter"/>
                <v:path gradientshapeok="t" o:connecttype="rect"/>
              </v:shapetype>
              <v:shape id="Text Box 15" o:spid="_x0000_s1026" type="#_x0000_t202" style="position:absolute;margin-left:11.3pt;margin-top:170.3pt;width:499.5pt;height:218.6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" filled="f" stroked="f" strokeweight=".5pt">
                <v:textbox>
                  <w:txbxContent>
                    <w:sdt>
                      <w:sdtPr>
                        <w:rPr>
                          <w:sz w:val="96"/>
                          <w:szCs w:val="96"/>
                        </w:rPr>
                        <w:alias w:val="Title"/>
                        <w:id w:val="-54015322"/>
                        <w:dataBinding w:prefixMappings="xmlns:ns0='http://schemas.openxmlformats.org/package/2006/metadata/core-properties' xmlns:ns1='http://purl.org/dc/elements/1.1/'" w:xpath="/ns0:coreProperties[1]/ns1:title[1]" w:storeItemID="{6C3C8BC8-F283-45AE-878A-BAB7291924A1}"/>
                        <w:text/>
                      </w:sdtPr>
                      <w:sdtContent>
                        <w:p w:rsidR="00815951" w:rsidRPr="00DC4697" w:rsidRDefault="00815951" w:rsidP="00290118">
                          <w:pPr>
                            <w:pStyle w:val="CoverTitle"/>
                            <w:rPr>
                              <w:rStyle w:val="TitleChar"/>
                              <w:rFonts w:eastAsiaTheme="minorEastAsia" w:cstheme="minorBidi"/>
                              <w:sz w:val="120"/>
                              <w:szCs w:val="120"/>
                            </w:rPr>
                          </w:pPr>
                          <w:r w:rsidRPr="000850B0">
                            <w:rPr>
                              <w:sz w:val="96"/>
                              <w:szCs w:val="96"/>
                            </w:rPr>
                            <w:t>APS Academy</w:t>
                          </w:r>
                          <w:r>
                            <w:rPr>
                              <w:sz w:val="96"/>
                              <w:szCs w:val="96"/>
                            </w:rPr>
                            <w:t xml:space="preserve">    Single A</w:t>
                          </w:r>
                          <w:r w:rsidRPr="000850B0">
                            <w:rPr>
                              <w:sz w:val="96"/>
                              <w:szCs w:val="96"/>
                            </w:rPr>
                            <w:t>gency delivery</w:t>
                          </w:r>
                        </w:p>
                      </w:sdtContent>
                    </w:sdt>
                    <w:sdt>
                      <w:sdtPr>
                        <w:alias w:val="Subtitle"/>
                        <w:id w:val="-1513676013"/>
                        <w:dataBinding w:prefixMappings="xmlns:ns0='http://schemas.openxmlformats.org/package/2006/metadata/core-properties' xmlns:ns1='http://purl.org/dc/elements/1.1/'" w:xpath="/ns0:coreProperties[1]/ns1:subject[1]" w:storeItemID="{6C3C8BC8-F283-45AE-878A-BAB7291924A1}"/>
                        <w:text/>
                      </w:sdtPr>
                      <w:sdtContent>
                        <w:p w:rsidR="00815951" w:rsidRPr="00825B45" w:rsidRDefault="00815951" w:rsidP="00290118">
                          <w:pPr>
                            <w:pStyle w:val="CoverByline"/>
                          </w:pPr>
                          <w:r>
                            <w:t>Course brochure</w:t>
                          </w:r>
                        </w:p>
                      </w:sdtContent>
                    </w:sdt>
                  </w:txbxContent>
                </v:textbox>
                <w10:wrap anchorx="margin"/>
              </v:shape>
            </w:pict>
          </mc:Fallback>
        </mc:AlternateContent>
      </w:r>
      <w:r w:rsidR="001726A2" w:rsidRPr="00C96A75">
        <w:rPr>
          <w:rFonts w:asciiTheme="minorHAnsi" w:hAnsiTheme="minorHAnsi" w:cstheme="minorHAnsi"/>
          <w:noProof/>
          <w:lang w:eastAsia="en-AU"/>
        </w:rPr>
        <w:drawing>
          <wp:anchor distT="0" distB="0" distL="114300" distR="114300" simplePos="0" relativeHeight="251674624" behindDoc="0" locked="0" layoutInCell="1" allowOverlap="1" wp14:anchorId="09AA56CE" wp14:editId="66D0C838">
            <wp:simplePos x="0" y="0"/>
            <wp:positionH relativeFrom="column">
              <wp:posOffset>3223895</wp:posOffset>
            </wp:positionH>
            <wp:positionV relativeFrom="paragraph">
              <wp:posOffset>4426802</wp:posOffset>
            </wp:positionV>
            <wp:extent cx="3520359" cy="5245709"/>
            <wp:effectExtent l="0" t="0" r="4445" b="0"/>
            <wp:wrapNone/>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6" cstate="print">
                      <a:extLst>
                        <a:ext uri="{28A0092B-C50C-407E-A947-70E740481C1C}">
                          <a14:useLocalDpi xmlns:a14="http://schemas.microsoft.com/office/drawing/2010/main" val="0"/>
                        </a:ext>
                      </a:extLst>
                    </a:blip>
                    <a:srcRect l="44133" t="-1" r="11910" b="7415"/>
                    <a:stretch/>
                  </pic:blipFill>
                  <pic:spPr bwMode="auto">
                    <a:xfrm>
                      <a:off x="0" y="0"/>
                      <a:ext cx="3520359" cy="5245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0118" w:rsidRPr="00C96A75">
        <w:rPr>
          <w:rFonts w:asciiTheme="minorHAnsi" w:hAnsiTheme="minorHAnsi" w:cstheme="minorHAnsi"/>
          <w:noProof/>
          <w:lang w:eastAsia="en-AU"/>
        </w:rPr>
        <w:drawing>
          <wp:anchor distT="0" distB="0" distL="114300" distR="114300" simplePos="0" relativeHeight="251669504" behindDoc="0" locked="1" layoutInCell="1" allowOverlap="1" wp14:anchorId="729DECB3" wp14:editId="2F8E7F7F">
            <wp:simplePos x="0" y="0"/>
            <wp:positionH relativeFrom="margin">
              <wp:posOffset>4238</wp:posOffset>
            </wp:positionH>
            <wp:positionV relativeFrom="paragraph">
              <wp:posOffset>0</wp:posOffset>
            </wp:positionV>
            <wp:extent cx="3308400" cy="676800"/>
            <wp:effectExtent l="0" t="0" r="6350" b="9525"/>
            <wp:wrapNone/>
            <wp:docPr id="52" name="Picture 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14:sizeRelH relativeFrom="page">
              <wp14:pctWidth>0</wp14:pctWidth>
            </wp14:sizeRelH>
            <wp14:sizeRelV relativeFrom="page">
              <wp14:pctHeight>0</wp14:pctHeight>
            </wp14:sizeRelV>
          </wp:anchor>
        </w:drawing>
      </w:r>
      <w:r w:rsidR="005F70C9" w:rsidRPr="00C96A75">
        <w:rPr>
          <w:rFonts w:asciiTheme="minorHAnsi" w:hAnsiTheme="minorHAnsi" w:cstheme="minorHAnsi"/>
          <w:noProof/>
          <w:lang w:eastAsia="en-AU"/>
        </w:rPr>
        <mc:AlternateContent>
          <mc:Choice Requires="wps">
            <w:drawing>
              <wp:anchor distT="0" distB="0" distL="114300" distR="114300" simplePos="0" relativeHeight="251668480" behindDoc="1" locked="1" layoutInCell="1" allowOverlap="1" wp14:anchorId="08BDF758" wp14:editId="7AC69407">
                <wp:simplePos x="0" y="0"/>
                <wp:positionH relativeFrom="margin">
                  <wp:posOffset>-374015</wp:posOffset>
                </wp:positionH>
                <wp:positionV relativeFrom="paragraph">
                  <wp:posOffset>-510540</wp:posOffset>
                </wp:positionV>
                <wp:extent cx="7117080" cy="10185400"/>
                <wp:effectExtent l="0" t="0" r="7620" b="6350"/>
                <wp:wrapNone/>
                <wp:docPr id="34" name="Rectangle 34"/>
                <wp:cNvGraphicFramePr/>
                <a:graphic xmlns:a="http://schemas.openxmlformats.org/drawingml/2006/main">
                  <a:graphicData uri="http://schemas.microsoft.com/office/word/2010/wordprocessingShape">
                    <wps:wsp>
                      <wps:cNvSpPr/>
                      <wps:spPr>
                        <a:xfrm>
                          <a:off x="0" y="0"/>
                          <a:ext cx="7117080" cy="10185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17C4" id="Rectangle 34" o:spid="_x0000_s1026" style="position:absolute;margin-left:-29.45pt;margin-top:-40.2pt;width:560.4pt;height:802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" fillcolor="#22283c [3215]" stroked="f" strokeweight="1pt">
                <w10:wrap anchorx="margin"/>
                <w10:anchorlock/>
              </v:rect>
            </w:pict>
          </mc:Fallback>
        </mc:AlternateContent>
      </w:r>
    </w:p>
    <w:p w:rsidR="00AF45D3" w:rsidRPr="00C96A75" w:rsidRDefault="00AF45D3" w:rsidP="00E4565A">
      <w:pPr>
        <w:pStyle w:val="Heading2"/>
      </w:pPr>
      <w:bookmarkStart w:id="0" w:name="_Toc205554348"/>
      <w:r w:rsidRPr="00C96A75">
        <w:t xml:space="preserve">Version </w:t>
      </w:r>
      <w:r w:rsidR="00F60686" w:rsidRPr="00C96A75">
        <w:t>c</w:t>
      </w:r>
      <w:r w:rsidRPr="00C96A75">
        <w:t>ontrol</w:t>
      </w:r>
      <w:bookmarkEnd w:id="0"/>
    </w:p>
    <w:tbl>
      <w:tblPr>
        <w:tblStyle w:val="PMCTableStyle2"/>
        <w:tblW w:w="0" w:type="auto"/>
        <w:tblLook w:val="04A0" w:firstRow="1" w:lastRow="0" w:firstColumn="1" w:lastColumn="0" w:noHBand="0" w:noVBand="1"/>
      </w:tblPr>
      <w:tblGrid>
        <w:gridCol w:w="2492"/>
        <w:gridCol w:w="2492"/>
        <w:gridCol w:w="2492"/>
        <w:gridCol w:w="2492"/>
      </w:tblGrid>
      <w:tr w:rsidR="00AF45D3" w:rsidRPr="00C96A75" w:rsidTr="3C4B5161">
        <w:trPr>
          <w:cnfStyle w:val="100000000000" w:firstRow="1" w:lastRow="0" w:firstColumn="0" w:lastColumn="0" w:oddVBand="0" w:evenVBand="0" w:oddHBand="0" w:evenHBand="0" w:firstRowFirstColumn="0" w:firstRowLastColumn="0" w:lastRowFirstColumn="0" w:lastRowLastColumn="0"/>
        </w:trPr>
        <w:tc>
          <w:tcPr>
            <w:tcW w:w="2492" w:type="dxa"/>
          </w:tcPr>
          <w:p w:rsidR="00AF45D3" w:rsidRPr="00C96A75" w:rsidRDefault="00AF45D3" w:rsidP="00C96A75">
            <w:pPr>
              <w:pStyle w:val="BodyText"/>
              <w:spacing w:before="0" w:after="0" w:line="288" w:lineRule="auto"/>
              <w:jc w:val="center"/>
              <w:rPr>
                <w:rFonts w:asciiTheme="minorHAnsi" w:hAnsiTheme="minorHAnsi" w:cstheme="minorHAnsi"/>
                <w:color w:val="FFFFFF" w:themeColor="background1"/>
              </w:rPr>
            </w:pPr>
            <w:r w:rsidRPr="00C96A75">
              <w:rPr>
                <w:rFonts w:asciiTheme="minorHAnsi" w:hAnsiTheme="minorHAnsi" w:cstheme="minorHAnsi"/>
                <w:color w:val="FFFFFF" w:themeColor="background1"/>
              </w:rPr>
              <w:t>Version</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color w:val="FFFFFF" w:themeColor="background1"/>
              </w:rPr>
            </w:pPr>
            <w:r w:rsidRPr="00C96A75">
              <w:rPr>
                <w:rFonts w:asciiTheme="minorHAnsi" w:hAnsiTheme="minorHAnsi" w:cstheme="minorHAnsi"/>
                <w:color w:val="FFFFFF" w:themeColor="background1"/>
              </w:rPr>
              <w:t>Date</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color w:val="FFFFFF" w:themeColor="background1"/>
              </w:rPr>
            </w:pPr>
            <w:r w:rsidRPr="00C96A75">
              <w:rPr>
                <w:rFonts w:asciiTheme="minorHAnsi" w:hAnsiTheme="minorHAnsi" w:cstheme="minorHAnsi"/>
                <w:color w:val="FFFFFF" w:themeColor="background1"/>
              </w:rPr>
              <w:t>Author</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color w:val="FFFFFF" w:themeColor="background1"/>
              </w:rPr>
            </w:pPr>
            <w:r w:rsidRPr="00C96A75">
              <w:rPr>
                <w:rFonts w:asciiTheme="minorHAnsi" w:hAnsiTheme="minorHAnsi" w:cstheme="minorHAnsi"/>
                <w:color w:val="FFFFFF" w:themeColor="background1"/>
              </w:rPr>
              <w:t>Action</w:t>
            </w:r>
          </w:p>
        </w:tc>
      </w:tr>
      <w:tr w:rsidR="00AF45D3" w:rsidRPr="00C96A75" w:rsidTr="3C4B5161">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1.0</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19 October 2021</w:t>
            </w:r>
          </w:p>
        </w:tc>
        <w:tc>
          <w:tcPr>
            <w:tcW w:w="2492" w:type="dxa"/>
          </w:tcPr>
          <w:p w:rsidR="00AF45D3" w:rsidRPr="00C96A75" w:rsidRDefault="00AD3497"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Document set up</w:t>
            </w:r>
          </w:p>
        </w:tc>
      </w:tr>
      <w:tr w:rsidR="00AF45D3" w:rsidRPr="00C96A75" w:rsidTr="3C4B5161">
        <w:trPr>
          <w:cnfStyle w:val="000000010000" w:firstRow="0" w:lastRow="0" w:firstColumn="0" w:lastColumn="0" w:oddVBand="0" w:evenVBand="0" w:oddHBand="0" w:evenHBand="1" w:firstRowFirstColumn="0" w:firstRowLastColumn="0" w:lastRowFirstColumn="0" w:lastRowLastColumn="0"/>
        </w:trPr>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1.1</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2 December 2021</w:t>
            </w:r>
          </w:p>
        </w:tc>
        <w:tc>
          <w:tcPr>
            <w:tcW w:w="2492" w:type="dxa"/>
          </w:tcPr>
          <w:p w:rsidR="00AF45D3" w:rsidRPr="00C96A75" w:rsidRDefault="00AD3497"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Updat</w:t>
            </w:r>
            <w:r w:rsidR="00F20754" w:rsidRPr="00C96A75">
              <w:rPr>
                <w:rFonts w:asciiTheme="minorHAnsi" w:hAnsiTheme="minorHAnsi" w:cstheme="minorHAnsi"/>
              </w:rPr>
              <w:t>ed</w:t>
            </w:r>
            <w:r w:rsidRPr="00C96A75">
              <w:rPr>
                <w:rFonts w:asciiTheme="minorHAnsi" w:hAnsiTheme="minorHAnsi" w:cstheme="minorHAnsi"/>
              </w:rPr>
              <w:t xml:space="preserve"> costings and adding new </w:t>
            </w:r>
            <w:r w:rsidR="008A20EB" w:rsidRPr="00C96A75">
              <w:rPr>
                <w:rFonts w:asciiTheme="minorHAnsi" w:hAnsiTheme="minorHAnsi" w:cstheme="minorHAnsi"/>
              </w:rPr>
              <w:t>c</w:t>
            </w:r>
            <w:r w:rsidR="00116A13" w:rsidRPr="00C96A75">
              <w:rPr>
                <w:rFonts w:asciiTheme="minorHAnsi" w:hAnsiTheme="minorHAnsi" w:cstheme="minorHAnsi"/>
              </w:rPr>
              <w:t>ourse</w:t>
            </w:r>
            <w:r w:rsidRPr="00C96A75">
              <w:rPr>
                <w:rFonts w:asciiTheme="minorHAnsi" w:hAnsiTheme="minorHAnsi" w:cstheme="minorHAnsi"/>
              </w:rPr>
              <w:t>s</w:t>
            </w:r>
          </w:p>
        </w:tc>
      </w:tr>
      <w:tr w:rsidR="00AF45D3" w:rsidRPr="00C96A75" w:rsidTr="3C4B5161">
        <w:tc>
          <w:tcPr>
            <w:tcW w:w="2492" w:type="dxa"/>
          </w:tcPr>
          <w:p w:rsidR="00AF45D3" w:rsidRPr="00C96A75" w:rsidRDefault="00AF45D3"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1.2</w:t>
            </w:r>
          </w:p>
        </w:tc>
        <w:tc>
          <w:tcPr>
            <w:tcW w:w="2492" w:type="dxa"/>
          </w:tcPr>
          <w:p w:rsidR="00AF45D3" w:rsidRPr="00C96A75" w:rsidRDefault="000C3259"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15</w:t>
            </w:r>
            <w:r w:rsidR="00792B2B" w:rsidRPr="00C96A75">
              <w:rPr>
                <w:rFonts w:asciiTheme="minorHAnsi" w:hAnsiTheme="minorHAnsi" w:cstheme="minorHAnsi"/>
              </w:rPr>
              <w:t xml:space="preserve"> </w:t>
            </w:r>
            <w:r w:rsidRPr="00C96A75">
              <w:rPr>
                <w:rFonts w:asciiTheme="minorHAnsi" w:hAnsiTheme="minorHAnsi" w:cstheme="minorHAnsi"/>
              </w:rPr>
              <w:t>March</w:t>
            </w:r>
            <w:r w:rsidR="00792B2B" w:rsidRPr="00C96A75">
              <w:rPr>
                <w:rFonts w:asciiTheme="minorHAnsi" w:hAnsiTheme="minorHAnsi" w:cstheme="minorHAnsi"/>
              </w:rPr>
              <w:t xml:space="preserve"> 2023</w:t>
            </w:r>
          </w:p>
        </w:tc>
        <w:tc>
          <w:tcPr>
            <w:tcW w:w="2492" w:type="dxa"/>
          </w:tcPr>
          <w:p w:rsidR="00AF45D3" w:rsidRPr="00C96A75" w:rsidRDefault="001726A2"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00AF45D3" w:rsidRPr="00C96A75" w:rsidRDefault="00F20754"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Costings and </w:t>
            </w:r>
            <w:r w:rsidR="008A20EB" w:rsidRPr="00C96A75">
              <w:rPr>
                <w:rFonts w:asciiTheme="minorHAnsi" w:hAnsiTheme="minorHAnsi" w:cstheme="minorHAnsi"/>
              </w:rPr>
              <w:t>c</w:t>
            </w:r>
            <w:r w:rsidR="00116A13" w:rsidRPr="00C96A75">
              <w:rPr>
                <w:rFonts w:asciiTheme="minorHAnsi" w:hAnsiTheme="minorHAnsi" w:cstheme="minorHAnsi"/>
              </w:rPr>
              <w:t>ourse</w:t>
            </w:r>
            <w:r w:rsidRPr="00C96A75">
              <w:rPr>
                <w:rFonts w:asciiTheme="minorHAnsi" w:hAnsiTheme="minorHAnsi" w:cstheme="minorHAnsi"/>
              </w:rPr>
              <w:t xml:space="preserve"> updated</w:t>
            </w:r>
          </w:p>
        </w:tc>
      </w:tr>
      <w:tr w:rsidR="007F58A0" w:rsidRPr="00C96A75" w:rsidTr="3C4B5161">
        <w:trPr>
          <w:cnfStyle w:val="000000010000" w:firstRow="0" w:lastRow="0" w:firstColumn="0" w:lastColumn="0" w:oddVBand="0" w:evenVBand="0" w:oddHBand="0" w:evenHBand="1" w:firstRowFirstColumn="0" w:firstRowLastColumn="0" w:lastRowFirstColumn="0" w:lastRowLastColumn="0"/>
        </w:trPr>
        <w:tc>
          <w:tcPr>
            <w:tcW w:w="2492" w:type="dxa"/>
          </w:tcPr>
          <w:p w:rsidR="007F58A0" w:rsidRPr="00C96A75" w:rsidRDefault="007F58A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1.3</w:t>
            </w:r>
          </w:p>
        </w:tc>
        <w:tc>
          <w:tcPr>
            <w:tcW w:w="2492" w:type="dxa"/>
          </w:tcPr>
          <w:p w:rsidR="007F58A0" w:rsidRPr="00C96A75" w:rsidRDefault="003C6F9D"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w:t>
            </w:r>
            <w:r w:rsidR="007F58A0" w:rsidRPr="00C96A75">
              <w:rPr>
                <w:rFonts w:asciiTheme="minorHAnsi" w:hAnsiTheme="minorHAnsi" w:cstheme="minorHAnsi"/>
              </w:rPr>
              <w:t xml:space="preserve"> Feb 2024</w:t>
            </w:r>
          </w:p>
        </w:tc>
        <w:tc>
          <w:tcPr>
            <w:tcW w:w="2492" w:type="dxa"/>
          </w:tcPr>
          <w:p w:rsidR="007F58A0" w:rsidRPr="00C96A75" w:rsidRDefault="007F58A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w:t>
            </w:r>
            <w:r w:rsidR="002F70F9" w:rsidRPr="00C96A75">
              <w:rPr>
                <w:rFonts w:asciiTheme="minorHAnsi" w:hAnsiTheme="minorHAnsi" w:cstheme="minorHAnsi"/>
              </w:rPr>
              <w:t>d</w:t>
            </w:r>
            <w:r w:rsidRPr="00C96A75">
              <w:rPr>
                <w:rFonts w:asciiTheme="minorHAnsi" w:hAnsiTheme="minorHAnsi" w:cstheme="minorHAnsi"/>
              </w:rPr>
              <w:t>emy</w:t>
            </w:r>
          </w:p>
        </w:tc>
        <w:tc>
          <w:tcPr>
            <w:tcW w:w="2492" w:type="dxa"/>
          </w:tcPr>
          <w:p w:rsidR="007F58A0" w:rsidRPr="00C96A75" w:rsidRDefault="007F58A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Removal of courses no longer offered</w:t>
            </w:r>
          </w:p>
          <w:p w:rsidR="00EF1B12" w:rsidRPr="00C96A75" w:rsidRDefault="00EF1B12"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Capping of courses</w:t>
            </w:r>
          </w:p>
          <w:p w:rsidR="007F58A0" w:rsidRPr="00C96A75" w:rsidRDefault="003258B9"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3</w:t>
            </w:r>
            <w:r w:rsidRPr="00C96A75">
              <w:rPr>
                <w:rFonts w:asciiTheme="minorHAnsi" w:hAnsiTheme="minorHAnsi" w:cstheme="minorHAnsi"/>
                <w:vertAlign w:val="superscript"/>
              </w:rPr>
              <w:t>rd</w:t>
            </w:r>
            <w:r w:rsidRPr="00C96A75">
              <w:rPr>
                <w:rFonts w:asciiTheme="minorHAnsi" w:hAnsiTheme="minorHAnsi" w:cstheme="minorHAnsi"/>
              </w:rPr>
              <w:t xml:space="preserve"> Party Supplier courses and </w:t>
            </w:r>
            <w:r w:rsidR="007F58A0" w:rsidRPr="00C96A75">
              <w:rPr>
                <w:rFonts w:asciiTheme="minorHAnsi" w:hAnsiTheme="minorHAnsi" w:cstheme="minorHAnsi"/>
              </w:rPr>
              <w:t>capping</w:t>
            </w:r>
          </w:p>
          <w:p w:rsidR="00EF1B12" w:rsidRPr="00C96A75" w:rsidRDefault="00EF1B12"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Updated pricing</w:t>
            </w:r>
          </w:p>
        </w:tc>
      </w:tr>
      <w:tr w:rsidR="00F24480" w:rsidRPr="00C96A75" w:rsidTr="3C4B5161">
        <w:tc>
          <w:tcPr>
            <w:tcW w:w="2492" w:type="dxa"/>
          </w:tcPr>
          <w:p w:rsidR="00F24480" w:rsidRPr="00C96A75" w:rsidRDefault="00F2448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1.4</w:t>
            </w:r>
          </w:p>
        </w:tc>
        <w:tc>
          <w:tcPr>
            <w:tcW w:w="2492" w:type="dxa"/>
          </w:tcPr>
          <w:p w:rsidR="00F24480" w:rsidRPr="00C96A75" w:rsidRDefault="00F2448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14 Feb</w:t>
            </w:r>
            <w:r w:rsidR="009E5A97" w:rsidRPr="00C96A75">
              <w:rPr>
                <w:rFonts w:asciiTheme="minorHAnsi" w:hAnsiTheme="minorHAnsi" w:cstheme="minorHAnsi"/>
              </w:rPr>
              <w:t xml:space="preserve"> 2024</w:t>
            </w:r>
          </w:p>
        </w:tc>
        <w:tc>
          <w:tcPr>
            <w:tcW w:w="2492" w:type="dxa"/>
          </w:tcPr>
          <w:p w:rsidR="00F24480" w:rsidRPr="00C96A75" w:rsidRDefault="00F2448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00F24480" w:rsidRPr="00C96A75" w:rsidRDefault="5B8CA118"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Terms and </w:t>
            </w:r>
            <w:r w:rsidR="008A20EB" w:rsidRPr="00C96A75">
              <w:rPr>
                <w:rFonts w:asciiTheme="minorHAnsi" w:hAnsiTheme="minorHAnsi" w:cstheme="minorHAnsi"/>
              </w:rPr>
              <w:t>Conditions u</w:t>
            </w:r>
            <w:r w:rsidR="089C0738" w:rsidRPr="00C96A75">
              <w:rPr>
                <w:rFonts w:asciiTheme="minorHAnsi" w:hAnsiTheme="minorHAnsi" w:cstheme="minorHAnsi"/>
              </w:rPr>
              <w:t>pdated</w:t>
            </w:r>
          </w:p>
        </w:tc>
      </w:tr>
      <w:tr w:rsidR="009E5A97" w:rsidRPr="00C96A75" w:rsidTr="3C4B5161">
        <w:trPr>
          <w:cnfStyle w:val="000000010000" w:firstRow="0" w:lastRow="0" w:firstColumn="0" w:lastColumn="0" w:oddVBand="0" w:evenVBand="0" w:oddHBand="0" w:evenHBand="1" w:firstRowFirstColumn="0" w:firstRowLastColumn="0" w:lastRowFirstColumn="0" w:lastRowLastColumn="0"/>
        </w:trPr>
        <w:tc>
          <w:tcPr>
            <w:tcW w:w="2492" w:type="dxa"/>
          </w:tcPr>
          <w:p w:rsidR="009E5A97" w:rsidRPr="00C96A75" w:rsidRDefault="009E5A97"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1.5</w:t>
            </w:r>
          </w:p>
        </w:tc>
        <w:tc>
          <w:tcPr>
            <w:tcW w:w="2492" w:type="dxa"/>
          </w:tcPr>
          <w:p w:rsidR="009E5A97" w:rsidRPr="00C96A75" w:rsidRDefault="00FC437C"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28 </w:t>
            </w:r>
            <w:r w:rsidR="009E5A97" w:rsidRPr="00C96A75">
              <w:rPr>
                <w:rFonts w:asciiTheme="minorHAnsi" w:hAnsiTheme="minorHAnsi" w:cstheme="minorHAnsi"/>
              </w:rPr>
              <w:t>May 2024</w:t>
            </w:r>
          </w:p>
        </w:tc>
        <w:tc>
          <w:tcPr>
            <w:tcW w:w="2492" w:type="dxa"/>
          </w:tcPr>
          <w:p w:rsidR="009E5A97" w:rsidRPr="00C96A75" w:rsidRDefault="009E5A97"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009E5A97" w:rsidRPr="00C96A75" w:rsidRDefault="008A20EB"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Review</w:t>
            </w:r>
          </w:p>
        </w:tc>
      </w:tr>
      <w:tr w:rsidR="49435418" w:rsidRPr="00C96A75" w:rsidTr="3C4B5161">
        <w:trPr>
          <w:trHeight w:val="300"/>
        </w:trPr>
        <w:tc>
          <w:tcPr>
            <w:tcW w:w="2492" w:type="dxa"/>
          </w:tcPr>
          <w:p w:rsidR="3065C50A" w:rsidRPr="00C96A75" w:rsidRDefault="3065C50A"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1.6</w:t>
            </w:r>
          </w:p>
        </w:tc>
        <w:tc>
          <w:tcPr>
            <w:tcW w:w="2492" w:type="dxa"/>
          </w:tcPr>
          <w:p w:rsidR="3065C50A" w:rsidRPr="00C96A75" w:rsidRDefault="3065C50A"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30 August 2024</w:t>
            </w:r>
          </w:p>
        </w:tc>
        <w:tc>
          <w:tcPr>
            <w:tcW w:w="2492" w:type="dxa"/>
          </w:tcPr>
          <w:p w:rsidR="3065C50A" w:rsidRPr="00C96A75" w:rsidRDefault="3065C50A"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tc>
        <w:tc>
          <w:tcPr>
            <w:tcW w:w="2492" w:type="dxa"/>
          </w:tcPr>
          <w:p w:rsidR="3065C50A" w:rsidRPr="00C96A75" w:rsidRDefault="008A20EB"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Review</w:t>
            </w:r>
          </w:p>
        </w:tc>
      </w:tr>
      <w:tr w:rsidR="38F296DF" w:rsidRPr="00C96A75" w:rsidTr="3C4B5161">
        <w:trPr>
          <w:cnfStyle w:val="000000010000" w:firstRow="0" w:lastRow="0" w:firstColumn="0" w:lastColumn="0" w:oddVBand="0" w:evenVBand="0" w:oddHBand="0" w:evenHBand="1" w:firstRowFirstColumn="0" w:firstRowLastColumn="0" w:lastRowFirstColumn="0" w:lastRowLastColumn="0"/>
          <w:trHeight w:val="300"/>
        </w:trPr>
        <w:tc>
          <w:tcPr>
            <w:tcW w:w="2492" w:type="dxa"/>
          </w:tcPr>
          <w:p w:rsidR="4A7E1B8E" w:rsidRPr="00C96A75" w:rsidRDefault="4A7E1B8E"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1.7</w:t>
            </w:r>
          </w:p>
        </w:tc>
        <w:tc>
          <w:tcPr>
            <w:tcW w:w="2492" w:type="dxa"/>
          </w:tcPr>
          <w:p w:rsidR="4A7E1B8E" w:rsidRPr="00C96A75" w:rsidRDefault="4A7E1B8E"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25 March 2025</w:t>
            </w:r>
          </w:p>
        </w:tc>
        <w:tc>
          <w:tcPr>
            <w:tcW w:w="2492" w:type="dxa"/>
          </w:tcPr>
          <w:p w:rsidR="4A7E1B8E" w:rsidRPr="00C96A75" w:rsidRDefault="4A7E1B8E"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APS Academy </w:t>
            </w:r>
          </w:p>
        </w:tc>
        <w:tc>
          <w:tcPr>
            <w:tcW w:w="2492" w:type="dxa"/>
          </w:tcPr>
          <w:p w:rsidR="4A7E1B8E" w:rsidRPr="00C96A75" w:rsidRDefault="4A7E1B8E"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Change in time to How to apply for jobs in the APS</w:t>
            </w:r>
          </w:p>
        </w:tc>
      </w:tr>
      <w:tr w:rsidR="00E93A10" w:rsidRPr="00C96A75" w:rsidTr="00BF1692">
        <w:trPr>
          <w:trHeight w:val="300"/>
        </w:trPr>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1.8 </w:t>
            </w:r>
          </w:p>
          <w:p w:rsidR="00E93A10" w:rsidRPr="00C96A75" w:rsidRDefault="00E93A10" w:rsidP="00C96A75">
            <w:pPr>
              <w:pStyle w:val="BodyText"/>
              <w:spacing w:before="0" w:after="0" w:line="288" w:lineRule="auto"/>
              <w:jc w:val="center"/>
              <w:rPr>
                <w:rFonts w:asciiTheme="minorHAnsi" w:hAnsiTheme="minorHAnsi" w:cstheme="minorHAnsi"/>
              </w:rPr>
            </w:pP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3 April 2025</w:t>
            </w:r>
          </w:p>
          <w:p w:rsidR="00E93A10" w:rsidRPr="00C96A75" w:rsidRDefault="00E93A10" w:rsidP="00C96A75">
            <w:pPr>
              <w:pStyle w:val="BodyText"/>
              <w:spacing w:before="0" w:after="0" w:line="288" w:lineRule="auto"/>
              <w:jc w:val="center"/>
              <w:rPr>
                <w:rFonts w:asciiTheme="minorHAnsi" w:hAnsiTheme="minorHAnsi" w:cstheme="minorHAnsi"/>
              </w:rPr>
            </w:pP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APS Academy</w:t>
            </w:r>
          </w:p>
          <w:p w:rsidR="00E93A10" w:rsidRPr="00C96A75" w:rsidRDefault="00E93A10" w:rsidP="00C96A75">
            <w:pPr>
              <w:pStyle w:val="BodyText"/>
              <w:spacing w:before="0" w:after="0" w:line="288" w:lineRule="auto"/>
              <w:jc w:val="center"/>
              <w:rPr>
                <w:rFonts w:asciiTheme="minorHAnsi" w:hAnsiTheme="minorHAnsi" w:cstheme="minorHAnsi"/>
              </w:rPr>
            </w:pP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Document review and update</w:t>
            </w:r>
          </w:p>
          <w:p w:rsidR="00E93A10" w:rsidRPr="00C96A75" w:rsidRDefault="00E93A10" w:rsidP="00C96A75">
            <w:pPr>
              <w:pStyle w:val="BodyText"/>
              <w:spacing w:before="0" w:after="0" w:line="288" w:lineRule="auto"/>
              <w:jc w:val="center"/>
              <w:rPr>
                <w:rFonts w:asciiTheme="minorHAnsi" w:hAnsiTheme="minorHAnsi" w:cstheme="minorHAnsi"/>
              </w:rPr>
            </w:pPr>
          </w:p>
          <w:p w:rsidR="00E93A10" w:rsidRPr="00C96A75" w:rsidRDefault="00E93A10" w:rsidP="00C96A75">
            <w:pPr>
              <w:pStyle w:val="BodyText"/>
              <w:spacing w:before="0" w:after="0" w:line="288" w:lineRule="auto"/>
              <w:jc w:val="center"/>
              <w:rPr>
                <w:rFonts w:asciiTheme="minorHAnsi" w:hAnsiTheme="minorHAnsi" w:cstheme="minorHAnsi"/>
              </w:rPr>
            </w:pPr>
          </w:p>
          <w:p w:rsidR="00E93A10" w:rsidRPr="00C96A75" w:rsidRDefault="00E93A10" w:rsidP="00C96A75">
            <w:pPr>
              <w:pStyle w:val="BodyText"/>
              <w:spacing w:before="0" w:after="0" w:line="288" w:lineRule="auto"/>
              <w:jc w:val="center"/>
              <w:rPr>
                <w:rFonts w:asciiTheme="minorHAnsi" w:hAnsiTheme="minorHAnsi" w:cstheme="minorHAnsi"/>
              </w:rPr>
            </w:pPr>
          </w:p>
        </w:tc>
      </w:tr>
      <w:tr w:rsidR="00E93A10" w:rsidRPr="00C96A75" w:rsidTr="00BF1692">
        <w:trPr>
          <w:cnfStyle w:val="000000010000" w:firstRow="0" w:lastRow="0" w:firstColumn="0" w:lastColumn="0" w:oddVBand="0" w:evenVBand="0" w:oddHBand="0" w:evenHBand="1" w:firstRowFirstColumn="0" w:firstRowLastColumn="0" w:lastRowFirstColumn="0" w:lastRowLastColumn="0"/>
          <w:trHeight w:val="300"/>
        </w:trPr>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1.9</w:t>
            </w: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13 June 2025</w:t>
            </w: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 xml:space="preserve">APS Academy </w:t>
            </w:r>
          </w:p>
        </w:tc>
        <w:tc>
          <w:tcPr>
            <w:tcW w:w="2492" w:type="dxa"/>
            <w:shd w:val="clear" w:color="auto" w:fill="auto"/>
          </w:tcPr>
          <w:p w:rsidR="00E93A10" w:rsidRPr="00C96A75" w:rsidRDefault="00E93A10" w:rsidP="00C96A75">
            <w:pPr>
              <w:pStyle w:val="BodyText"/>
              <w:spacing w:before="0" w:after="0" w:line="288" w:lineRule="auto"/>
              <w:jc w:val="center"/>
              <w:rPr>
                <w:rFonts w:asciiTheme="minorHAnsi" w:hAnsiTheme="minorHAnsi" w:cstheme="minorHAnsi"/>
              </w:rPr>
            </w:pPr>
            <w:r w:rsidRPr="00C96A75">
              <w:rPr>
                <w:rFonts w:asciiTheme="minorHAnsi" w:hAnsiTheme="minorHAnsi" w:cstheme="minorHAnsi"/>
              </w:rPr>
              <w:t>Document review and update</w:t>
            </w:r>
          </w:p>
          <w:p w:rsidR="00E93A10" w:rsidRPr="00C96A75" w:rsidRDefault="00E93A10" w:rsidP="00C96A75">
            <w:pPr>
              <w:pStyle w:val="BodyText"/>
              <w:spacing w:before="0" w:after="0" w:line="288" w:lineRule="auto"/>
              <w:jc w:val="center"/>
              <w:rPr>
                <w:rFonts w:asciiTheme="minorHAnsi" w:hAnsiTheme="minorHAnsi" w:cstheme="minorHAnsi"/>
              </w:rPr>
            </w:pPr>
          </w:p>
          <w:p w:rsidR="00E93A10" w:rsidRPr="00C96A75" w:rsidRDefault="00E93A10" w:rsidP="00C96A75">
            <w:pPr>
              <w:pStyle w:val="BodyText"/>
              <w:spacing w:before="0" w:after="0" w:line="288" w:lineRule="auto"/>
              <w:jc w:val="center"/>
              <w:rPr>
                <w:rFonts w:asciiTheme="minorHAnsi" w:hAnsiTheme="minorHAnsi" w:cstheme="minorHAnsi"/>
              </w:rPr>
            </w:pPr>
          </w:p>
          <w:p w:rsidR="00E93A10" w:rsidRPr="00C96A75" w:rsidRDefault="00E93A10" w:rsidP="00C96A75">
            <w:pPr>
              <w:pStyle w:val="BodyText"/>
              <w:spacing w:before="0" w:after="0" w:line="288" w:lineRule="auto"/>
              <w:jc w:val="center"/>
              <w:rPr>
                <w:rFonts w:asciiTheme="minorHAnsi" w:hAnsiTheme="minorHAnsi" w:cstheme="minorHAnsi"/>
              </w:rPr>
            </w:pPr>
          </w:p>
        </w:tc>
      </w:tr>
      <w:tr w:rsidR="00815951" w:rsidRPr="00C96A75" w:rsidTr="00BF1692">
        <w:trPr>
          <w:trHeight w:val="300"/>
        </w:trPr>
        <w:tc>
          <w:tcPr>
            <w:tcW w:w="2492" w:type="dxa"/>
            <w:shd w:val="clear" w:color="auto" w:fill="auto"/>
          </w:tcPr>
          <w:p w:rsidR="00815951" w:rsidRPr="00C96A75" w:rsidRDefault="00815951" w:rsidP="00C96A75">
            <w:pPr>
              <w:pStyle w:val="BodyText"/>
              <w:spacing w:after="0"/>
              <w:jc w:val="center"/>
              <w:rPr>
                <w:rFonts w:asciiTheme="minorHAnsi" w:hAnsiTheme="minorHAnsi" w:cstheme="minorHAnsi"/>
              </w:rPr>
            </w:pPr>
            <w:r>
              <w:rPr>
                <w:rFonts w:asciiTheme="minorHAnsi" w:hAnsiTheme="minorHAnsi" w:cstheme="minorHAnsi"/>
              </w:rPr>
              <w:t>2.0</w:t>
            </w:r>
          </w:p>
        </w:tc>
        <w:tc>
          <w:tcPr>
            <w:tcW w:w="2492" w:type="dxa"/>
            <w:shd w:val="clear" w:color="auto" w:fill="auto"/>
          </w:tcPr>
          <w:p w:rsidR="00815951" w:rsidRPr="00C96A75" w:rsidRDefault="00815951" w:rsidP="00C96A75">
            <w:pPr>
              <w:pStyle w:val="BodyText"/>
              <w:spacing w:after="0"/>
              <w:jc w:val="center"/>
              <w:rPr>
                <w:rFonts w:asciiTheme="minorHAnsi" w:hAnsiTheme="minorHAnsi" w:cstheme="minorHAnsi"/>
              </w:rPr>
            </w:pPr>
            <w:r>
              <w:rPr>
                <w:rFonts w:asciiTheme="minorHAnsi" w:hAnsiTheme="minorHAnsi" w:cstheme="minorHAnsi"/>
              </w:rPr>
              <w:t xml:space="preserve">20 November </w:t>
            </w:r>
          </w:p>
        </w:tc>
        <w:tc>
          <w:tcPr>
            <w:tcW w:w="2492" w:type="dxa"/>
            <w:shd w:val="clear" w:color="auto" w:fill="auto"/>
          </w:tcPr>
          <w:p w:rsidR="00815951" w:rsidRPr="00C96A75" w:rsidRDefault="00815951" w:rsidP="00C96A75">
            <w:pPr>
              <w:pStyle w:val="BodyText"/>
              <w:spacing w:after="0"/>
              <w:jc w:val="center"/>
              <w:rPr>
                <w:rFonts w:asciiTheme="minorHAnsi" w:hAnsiTheme="minorHAnsi" w:cstheme="minorHAnsi"/>
              </w:rPr>
            </w:pPr>
            <w:r w:rsidRPr="00C96A75">
              <w:rPr>
                <w:rFonts w:asciiTheme="minorHAnsi" w:hAnsiTheme="minorHAnsi" w:cstheme="minorHAnsi"/>
              </w:rPr>
              <w:t>APS Academy</w:t>
            </w:r>
          </w:p>
        </w:tc>
        <w:tc>
          <w:tcPr>
            <w:tcW w:w="2492" w:type="dxa"/>
            <w:shd w:val="clear" w:color="auto" w:fill="auto"/>
          </w:tcPr>
          <w:p w:rsidR="00815951" w:rsidRDefault="00815951" w:rsidP="00C96A75">
            <w:pPr>
              <w:pStyle w:val="BodyText"/>
              <w:spacing w:after="0"/>
              <w:jc w:val="center"/>
              <w:rPr>
                <w:rFonts w:asciiTheme="minorHAnsi" w:hAnsiTheme="minorHAnsi" w:cstheme="minorHAnsi"/>
              </w:rPr>
            </w:pPr>
            <w:r w:rsidRPr="00C96A75">
              <w:rPr>
                <w:rFonts w:asciiTheme="minorHAnsi" w:hAnsiTheme="minorHAnsi" w:cstheme="minorHAnsi"/>
              </w:rPr>
              <w:t>Change in time</w:t>
            </w:r>
            <w:r>
              <w:rPr>
                <w:rFonts w:asciiTheme="minorHAnsi" w:hAnsiTheme="minorHAnsi" w:cstheme="minorHAnsi"/>
              </w:rPr>
              <w:t xml:space="preserve"> for Management in Action</w:t>
            </w:r>
          </w:p>
          <w:p w:rsidR="00815951" w:rsidRPr="00C96A75" w:rsidRDefault="00815951" w:rsidP="00815951">
            <w:pPr>
              <w:pStyle w:val="BodyText"/>
              <w:spacing w:after="0"/>
              <w:jc w:val="center"/>
              <w:rPr>
                <w:rFonts w:asciiTheme="minorHAnsi" w:hAnsiTheme="minorHAnsi" w:cstheme="minorHAnsi"/>
              </w:rPr>
            </w:pPr>
            <w:r>
              <w:rPr>
                <w:rFonts w:asciiTheme="minorHAnsi" w:hAnsiTheme="minorHAnsi" w:cstheme="minorHAnsi"/>
              </w:rPr>
              <w:t xml:space="preserve">Change name for Planning and Managing Change </w:t>
            </w:r>
          </w:p>
        </w:tc>
      </w:tr>
    </w:tbl>
    <w:p w:rsidR="00AF45D3" w:rsidRPr="00C96A75" w:rsidRDefault="00AF45D3" w:rsidP="00C96A75">
      <w:pPr>
        <w:pStyle w:val="BodyText"/>
        <w:spacing w:after="0"/>
        <w:rPr>
          <w:rFonts w:asciiTheme="minorHAnsi" w:hAnsiTheme="minorHAnsi" w:cstheme="minorHAnsi"/>
        </w:rPr>
      </w:pPr>
    </w:p>
    <w:p w:rsidR="00AF45D3" w:rsidRPr="00C96A75" w:rsidRDefault="00AF45D3" w:rsidP="00C96A75">
      <w:pPr>
        <w:pStyle w:val="BodyText"/>
        <w:spacing w:after="0"/>
        <w:rPr>
          <w:rFonts w:asciiTheme="minorHAnsi" w:hAnsiTheme="minorHAnsi" w:cstheme="minorHAnsi"/>
        </w:rPr>
      </w:pPr>
    </w:p>
    <w:p w:rsidR="001726A2" w:rsidRPr="00C96A75" w:rsidRDefault="001726A2" w:rsidP="00C96A75">
      <w:pPr>
        <w:pStyle w:val="BodyText"/>
        <w:spacing w:after="0"/>
        <w:rPr>
          <w:rFonts w:asciiTheme="minorHAnsi" w:hAnsiTheme="minorHAnsi" w:cstheme="minorHAnsi"/>
        </w:rPr>
      </w:pPr>
    </w:p>
    <w:p w:rsidR="009B3BB5" w:rsidRDefault="009B3BB5">
      <w:pPr>
        <w:rPr>
          <w:rFonts w:asciiTheme="minorHAnsi" w:hAnsiTheme="minorHAnsi" w:cstheme="minorHAnsi"/>
          <w:color w:val="000000" w:themeColor="text1"/>
        </w:rPr>
      </w:pPr>
      <w:r>
        <w:rPr>
          <w:rFonts w:asciiTheme="minorHAnsi" w:hAnsiTheme="minorHAnsi" w:cstheme="minorHAnsi"/>
        </w:rPr>
        <w:br w:type="page"/>
      </w:r>
    </w:p>
    <w:p w:rsidR="001726A2" w:rsidRPr="00C96A75" w:rsidRDefault="001726A2" w:rsidP="00C96A75">
      <w:pPr>
        <w:pStyle w:val="BodyText"/>
        <w:spacing w:after="0"/>
        <w:rPr>
          <w:rFonts w:asciiTheme="minorHAnsi" w:hAnsiTheme="minorHAnsi" w:cstheme="minorHAnsi"/>
        </w:rPr>
      </w:pPr>
    </w:p>
    <w:sdt>
      <w:sdtPr>
        <w:rPr>
          <w:rFonts w:asciiTheme="minorHAnsi" w:eastAsiaTheme="minorEastAsia" w:hAnsiTheme="minorHAnsi" w:cstheme="minorBidi"/>
          <w:color w:val="auto"/>
          <w:sz w:val="20"/>
          <w:szCs w:val="20"/>
        </w:rPr>
        <w:id w:val="2120290393"/>
        <w:docPartObj>
          <w:docPartGallery w:val="Table of Contents"/>
          <w:docPartUnique/>
        </w:docPartObj>
      </w:sdtPr>
      <w:sdtContent>
        <w:p w:rsidR="00D32EAD" w:rsidRPr="00C96A75" w:rsidRDefault="00D32EAD" w:rsidP="00C96A75">
          <w:pPr>
            <w:pStyle w:val="TOCHeading"/>
            <w:spacing w:after="0" w:line="288" w:lineRule="auto"/>
            <w:rPr>
              <w:rFonts w:asciiTheme="minorHAnsi" w:hAnsiTheme="minorHAnsi" w:cstheme="minorHAnsi"/>
            </w:rPr>
          </w:pPr>
          <w:r w:rsidRPr="00C96A75">
            <w:rPr>
              <w:rFonts w:asciiTheme="minorHAnsi" w:hAnsiTheme="minorHAnsi" w:cstheme="minorHAnsi"/>
            </w:rPr>
            <w:t>Table of Contents</w:t>
          </w:r>
        </w:p>
        <w:p w:rsidR="00B858C8" w:rsidRDefault="00DA49DE">
          <w:pPr>
            <w:pStyle w:val="TOC2"/>
            <w:rPr>
              <w:rFonts w:asciiTheme="minorHAnsi" w:hAnsiTheme="minorHAnsi"/>
              <w:noProof/>
              <w:sz w:val="22"/>
              <w:szCs w:val="22"/>
              <w:lang w:eastAsia="en-AU"/>
            </w:rPr>
          </w:pPr>
          <w:r w:rsidRPr="00C96A75">
            <w:rPr>
              <w:rFonts w:asciiTheme="minorHAnsi" w:hAnsiTheme="minorHAnsi" w:cstheme="minorHAnsi"/>
            </w:rPr>
            <w:fldChar w:fldCharType="begin"/>
          </w:r>
          <w:r w:rsidR="0041260D" w:rsidRPr="00C96A75">
            <w:rPr>
              <w:rFonts w:asciiTheme="minorHAnsi" w:hAnsiTheme="minorHAnsi" w:cstheme="minorHAnsi"/>
            </w:rPr>
            <w:instrText>TOC \o "1-2" \z \u \h</w:instrText>
          </w:r>
          <w:r w:rsidRPr="00C96A75">
            <w:rPr>
              <w:rFonts w:asciiTheme="minorHAnsi" w:hAnsiTheme="minorHAnsi" w:cstheme="minorHAnsi"/>
            </w:rPr>
            <w:fldChar w:fldCharType="separate"/>
          </w:r>
          <w:hyperlink w:anchor="_Toc205554348" w:history="1">
            <w:r w:rsidR="00B858C8" w:rsidRPr="00CB265C">
              <w:rPr>
                <w:rStyle w:val="Hyperlink"/>
                <w:noProof/>
              </w:rPr>
              <w:t>Version control</w:t>
            </w:r>
            <w:r w:rsidR="00B858C8">
              <w:rPr>
                <w:noProof/>
                <w:webHidden/>
              </w:rPr>
              <w:tab/>
            </w:r>
            <w:r w:rsidR="00B858C8">
              <w:rPr>
                <w:noProof/>
                <w:webHidden/>
              </w:rPr>
              <w:fldChar w:fldCharType="begin"/>
            </w:r>
            <w:r w:rsidR="00B858C8">
              <w:rPr>
                <w:noProof/>
                <w:webHidden/>
              </w:rPr>
              <w:instrText xml:space="preserve"> PAGEREF _Toc205554348 \h </w:instrText>
            </w:r>
            <w:r w:rsidR="00B858C8">
              <w:rPr>
                <w:noProof/>
                <w:webHidden/>
              </w:rPr>
            </w:r>
            <w:r w:rsidR="00B858C8">
              <w:rPr>
                <w:noProof/>
                <w:webHidden/>
              </w:rPr>
              <w:fldChar w:fldCharType="separate"/>
            </w:r>
            <w:r w:rsidR="00B858C8">
              <w:rPr>
                <w:noProof/>
                <w:webHidden/>
              </w:rPr>
              <w:t>2</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49" w:history="1">
            <w:r w:rsidR="00B858C8" w:rsidRPr="00CB265C">
              <w:rPr>
                <w:rStyle w:val="Hyperlink"/>
                <w:rFonts w:cstheme="minorHAnsi"/>
                <w:noProof/>
              </w:rPr>
              <w:t>Single Agency delivery</w:t>
            </w:r>
            <w:r w:rsidR="00B858C8">
              <w:rPr>
                <w:noProof/>
                <w:webHidden/>
              </w:rPr>
              <w:tab/>
            </w:r>
            <w:r w:rsidR="00B858C8">
              <w:rPr>
                <w:noProof/>
                <w:webHidden/>
              </w:rPr>
              <w:fldChar w:fldCharType="begin"/>
            </w:r>
            <w:r w:rsidR="00B858C8">
              <w:rPr>
                <w:noProof/>
                <w:webHidden/>
              </w:rPr>
              <w:instrText xml:space="preserve"> PAGEREF _Toc205554349 \h </w:instrText>
            </w:r>
            <w:r w:rsidR="00B858C8">
              <w:rPr>
                <w:noProof/>
                <w:webHidden/>
              </w:rPr>
            </w:r>
            <w:r w:rsidR="00B858C8">
              <w:rPr>
                <w:noProof/>
                <w:webHidden/>
              </w:rPr>
              <w:fldChar w:fldCharType="separate"/>
            </w:r>
            <w:r w:rsidR="00B858C8">
              <w:rPr>
                <w:noProof/>
                <w:webHidden/>
              </w:rPr>
              <w:t>4</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0" w:history="1">
            <w:r w:rsidR="00B858C8" w:rsidRPr="00CB265C">
              <w:rPr>
                <w:rStyle w:val="Hyperlink"/>
                <w:noProof/>
              </w:rPr>
              <w:t>Overview</w:t>
            </w:r>
            <w:r w:rsidR="00B858C8">
              <w:rPr>
                <w:noProof/>
                <w:webHidden/>
              </w:rPr>
              <w:tab/>
            </w:r>
            <w:r w:rsidR="00B858C8">
              <w:rPr>
                <w:noProof/>
                <w:webHidden/>
              </w:rPr>
              <w:fldChar w:fldCharType="begin"/>
            </w:r>
            <w:r w:rsidR="00B858C8">
              <w:rPr>
                <w:noProof/>
                <w:webHidden/>
              </w:rPr>
              <w:instrText xml:space="preserve"> PAGEREF _Toc205554350 \h </w:instrText>
            </w:r>
            <w:r w:rsidR="00B858C8">
              <w:rPr>
                <w:noProof/>
                <w:webHidden/>
              </w:rPr>
            </w:r>
            <w:r w:rsidR="00B858C8">
              <w:rPr>
                <w:noProof/>
                <w:webHidden/>
              </w:rPr>
              <w:fldChar w:fldCharType="separate"/>
            </w:r>
            <w:r w:rsidR="00B858C8">
              <w:rPr>
                <w:noProof/>
                <w:webHidden/>
              </w:rPr>
              <w:t>4</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1" w:history="1">
            <w:r w:rsidR="00B858C8" w:rsidRPr="00CB265C">
              <w:rPr>
                <w:rStyle w:val="Hyperlink"/>
                <w:noProof/>
              </w:rPr>
              <w:t>Single Agency delivery versus mixed agency delivery</w:t>
            </w:r>
            <w:r w:rsidR="00B858C8">
              <w:rPr>
                <w:noProof/>
                <w:webHidden/>
              </w:rPr>
              <w:tab/>
            </w:r>
            <w:r w:rsidR="00B858C8">
              <w:rPr>
                <w:noProof/>
                <w:webHidden/>
              </w:rPr>
              <w:fldChar w:fldCharType="begin"/>
            </w:r>
            <w:r w:rsidR="00B858C8">
              <w:rPr>
                <w:noProof/>
                <w:webHidden/>
              </w:rPr>
              <w:instrText xml:space="preserve"> PAGEREF _Toc205554351 \h </w:instrText>
            </w:r>
            <w:r w:rsidR="00B858C8">
              <w:rPr>
                <w:noProof/>
                <w:webHidden/>
              </w:rPr>
            </w:r>
            <w:r w:rsidR="00B858C8">
              <w:rPr>
                <w:noProof/>
                <w:webHidden/>
              </w:rPr>
              <w:fldChar w:fldCharType="separate"/>
            </w:r>
            <w:r w:rsidR="00B858C8">
              <w:rPr>
                <w:noProof/>
                <w:webHidden/>
              </w:rPr>
              <w:t>5</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52" w:history="1">
            <w:r w:rsidR="00B858C8" w:rsidRPr="00CB265C">
              <w:rPr>
                <w:rStyle w:val="Hyperlink"/>
                <w:rFonts w:cstheme="minorHAnsi"/>
                <w:noProof/>
              </w:rPr>
              <w:t>Single Agency courses</w:t>
            </w:r>
            <w:r w:rsidR="00B858C8">
              <w:rPr>
                <w:noProof/>
                <w:webHidden/>
              </w:rPr>
              <w:tab/>
            </w:r>
            <w:r w:rsidR="00B858C8">
              <w:rPr>
                <w:noProof/>
                <w:webHidden/>
              </w:rPr>
              <w:fldChar w:fldCharType="begin"/>
            </w:r>
            <w:r w:rsidR="00B858C8">
              <w:rPr>
                <w:noProof/>
                <w:webHidden/>
              </w:rPr>
              <w:instrText xml:space="preserve"> PAGEREF _Toc205554352 \h </w:instrText>
            </w:r>
            <w:r w:rsidR="00B858C8">
              <w:rPr>
                <w:noProof/>
                <w:webHidden/>
              </w:rPr>
            </w:r>
            <w:r w:rsidR="00B858C8">
              <w:rPr>
                <w:noProof/>
                <w:webHidden/>
              </w:rPr>
              <w:fldChar w:fldCharType="separate"/>
            </w:r>
            <w:r w:rsidR="00B858C8">
              <w:rPr>
                <w:noProof/>
                <w:webHidden/>
              </w:rPr>
              <w:t>6</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53" w:history="1">
            <w:r w:rsidR="00B858C8" w:rsidRPr="00CB265C">
              <w:rPr>
                <w:rStyle w:val="Hyperlink"/>
                <w:rFonts w:cstheme="minorHAnsi"/>
                <w:noProof/>
              </w:rPr>
              <w:t>Booking information</w:t>
            </w:r>
            <w:r w:rsidR="00B858C8">
              <w:rPr>
                <w:noProof/>
                <w:webHidden/>
              </w:rPr>
              <w:tab/>
            </w:r>
            <w:r w:rsidR="00B858C8">
              <w:rPr>
                <w:noProof/>
                <w:webHidden/>
              </w:rPr>
              <w:fldChar w:fldCharType="begin"/>
            </w:r>
            <w:r w:rsidR="00B858C8">
              <w:rPr>
                <w:noProof/>
                <w:webHidden/>
              </w:rPr>
              <w:instrText xml:space="preserve"> PAGEREF _Toc205554353 \h </w:instrText>
            </w:r>
            <w:r w:rsidR="00B858C8">
              <w:rPr>
                <w:noProof/>
                <w:webHidden/>
              </w:rPr>
            </w:r>
            <w:r w:rsidR="00B858C8">
              <w:rPr>
                <w:noProof/>
                <w:webHidden/>
              </w:rPr>
              <w:fldChar w:fldCharType="separate"/>
            </w:r>
            <w:r w:rsidR="00B858C8">
              <w:rPr>
                <w:noProof/>
                <w:webHidden/>
              </w:rPr>
              <w:t>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4" w:history="1">
            <w:r w:rsidR="00B858C8" w:rsidRPr="00CB265C">
              <w:rPr>
                <w:rStyle w:val="Hyperlink"/>
                <w:noProof/>
              </w:rPr>
              <w:t>Booking</w:t>
            </w:r>
            <w:r w:rsidR="00B858C8">
              <w:rPr>
                <w:noProof/>
                <w:webHidden/>
              </w:rPr>
              <w:tab/>
            </w:r>
            <w:r w:rsidR="00B858C8">
              <w:rPr>
                <w:noProof/>
                <w:webHidden/>
              </w:rPr>
              <w:fldChar w:fldCharType="begin"/>
            </w:r>
            <w:r w:rsidR="00B858C8">
              <w:rPr>
                <w:noProof/>
                <w:webHidden/>
              </w:rPr>
              <w:instrText xml:space="preserve"> PAGEREF _Toc205554354 \h </w:instrText>
            </w:r>
            <w:r w:rsidR="00B858C8">
              <w:rPr>
                <w:noProof/>
                <w:webHidden/>
              </w:rPr>
            </w:r>
            <w:r w:rsidR="00B858C8">
              <w:rPr>
                <w:noProof/>
                <w:webHidden/>
              </w:rPr>
              <w:fldChar w:fldCharType="separate"/>
            </w:r>
            <w:r w:rsidR="00B858C8">
              <w:rPr>
                <w:noProof/>
                <w:webHidden/>
              </w:rPr>
              <w:t>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5" w:history="1">
            <w:r w:rsidR="00B858C8" w:rsidRPr="00CB265C">
              <w:rPr>
                <w:rStyle w:val="Hyperlink"/>
                <w:noProof/>
              </w:rPr>
              <w:t>Cost</w:t>
            </w:r>
            <w:r w:rsidR="00B858C8">
              <w:rPr>
                <w:noProof/>
                <w:webHidden/>
              </w:rPr>
              <w:tab/>
            </w:r>
            <w:r w:rsidR="00B858C8">
              <w:rPr>
                <w:noProof/>
                <w:webHidden/>
              </w:rPr>
              <w:fldChar w:fldCharType="begin"/>
            </w:r>
            <w:r w:rsidR="00B858C8">
              <w:rPr>
                <w:noProof/>
                <w:webHidden/>
              </w:rPr>
              <w:instrText xml:space="preserve"> PAGEREF _Toc205554355 \h </w:instrText>
            </w:r>
            <w:r w:rsidR="00B858C8">
              <w:rPr>
                <w:noProof/>
                <w:webHidden/>
              </w:rPr>
            </w:r>
            <w:r w:rsidR="00B858C8">
              <w:rPr>
                <w:noProof/>
                <w:webHidden/>
              </w:rPr>
              <w:fldChar w:fldCharType="separate"/>
            </w:r>
            <w:r w:rsidR="00B858C8">
              <w:rPr>
                <w:noProof/>
                <w:webHidden/>
              </w:rPr>
              <w:t>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6" w:history="1">
            <w:r w:rsidR="00B858C8" w:rsidRPr="00CB265C">
              <w:rPr>
                <w:rStyle w:val="Hyperlink"/>
                <w:noProof/>
              </w:rPr>
              <w:t>Invoicing and payment</w:t>
            </w:r>
            <w:r w:rsidR="00B858C8">
              <w:rPr>
                <w:noProof/>
                <w:webHidden/>
              </w:rPr>
              <w:tab/>
            </w:r>
            <w:r w:rsidR="00B858C8">
              <w:rPr>
                <w:noProof/>
                <w:webHidden/>
              </w:rPr>
              <w:fldChar w:fldCharType="begin"/>
            </w:r>
            <w:r w:rsidR="00B858C8">
              <w:rPr>
                <w:noProof/>
                <w:webHidden/>
              </w:rPr>
              <w:instrText xml:space="preserve"> PAGEREF _Toc205554356 \h </w:instrText>
            </w:r>
            <w:r w:rsidR="00B858C8">
              <w:rPr>
                <w:noProof/>
                <w:webHidden/>
              </w:rPr>
            </w:r>
            <w:r w:rsidR="00B858C8">
              <w:rPr>
                <w:noProof/>
                <w:webHidden/>
              </w:rPr>
              <w:fldChar w:fldCharType="separate"/>
            </w:r>
            <w:r w:rsidR="00B858C8">
              <w:rPr>
                <w:noProof/>
                <w:webHidden/>
              </w:rPr>
              <w:t>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7" w:history="1">
            <w:r w:rsidR="00B858C8" w:rsidRPr="00CB265C">
              <w:rPr>
                <w:rStyle w:val="Hyperlink"/>
                <w:noProof/>
              </w:rPr>
              <w:t>Participant numbers</w:t>
            </w:r>
            <w:r w:rsidR="00B858C8">
              <w:rPr>
                <w:noProof/>
                <w:webHidden/>
              </w:rPr>
              <w:tab/>
            </w:r>
            <w:r w:rsidR="00B858C8">
              <w:rPr>
                <w:noProof/>
                <w:webHidden/>
              </w:rPr>
              <w:fldChar w:fldCharType="begin"/>
            </w:r>
            <w:r w:rsidR="00B858C8">
              <w:rPr>
                <w:noProof/>
                <w:webHidden/>
              </w:rPr>
              <w:instrText xml:space="preserve"> PAGEREF _Toc205554357 \h </w:instrText>
            </w:r>
            <w:r w:rsidR="00B858C8">
              <w:rPr>
                <w:noProof/>
                <w:webHidden/>
              </w:rPr>
            </w:r>
            <w:r w:rsidR="00B858C8">
              <w:rPr>
                <w:noProof/>
                <w:webHidden/>
              </w:rPr>
              <w:fldChar w:fldCharType="separate"/>
            </w:r>
            <w:r w:rsidR="00B858C8">
              <w:rPr>
                <w:noProof/>
                <w:webHidden/>
              </w:rPr>
              <w:t>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8" w:history="1">
            <w:r w:rsidR="00B858C8" w:rsidRPr="00CB265C">
              <w:rPr>
                <w:rStyle w:val="Hyperlink"/>
                <w:noProof/>
              </w:rPr>
              <w:t>Course tailoring</w:t>
            </w:r>
            <w:r w:rsidR="00B858C8">
              <w:rPr>
                <w:noProof/>
                <w:webHidden/>
              </w:rPr>
              <w:tab/>
            </w:r>
            <w:r w:rsidR="00B858C8">
              <w:rPr>
                <w:noProof/>
                <w:webHidden/>
              </w:rPr>
              <w:fldChar w:fldCharType="begin"/>
            </w:r>
            <w:r w:rsidR="00B858C8">
              <w:rPr>
                <w:noProof/>
                <w:webHidden/>
              </w:rPr>
              <w:instrText xml:space="preserve"> PAGEREF _Toc205554358 \h </w:instrText>
            </w:r>
            <w:r w:rsidR="00B858C8">
              <w:rPr>
                <w:noProof/>
                <w:webHidden/>
              </w:rPr>
            </w:r>
            <w:r w:rsidR="00B858C8">
              <w:rPr>
                <w:noProof/>
                <w:webHidden/>
              </w:rPr>
              <w:fldChar w:fldCharType="separate"/>
            </w:r>
            <w:r w:rsidR="00B858C8">
              <w:rPr>
                <w:noProof/>
                <w:webHidden/>
              </w:rPr>
              <w:t>9</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59" w:history="1">
            <w:r w:rsidR="00B858C8" w:rsidRPr="00CB265C">
              <w:rPr>
                <w:rStyle w:val="Hyperlink"/>
                <w:noProof/>
              </w:rPr>
              <w:t>Virtual training</w:t>
            </w:r>
            <w:r w:rsidR="00B858C8">
              <w:rPr>
                <w:noProof/>
                <w:webHidden/>
              </w:rPr>
              <w:tab/>
            </w:r>
            <w:r w:rsidR="00B858C8">
              <w:rPr>
                <w:noProof/>
                <w:webHidden/>
              </w:rPr>
              <w:fldChar w:fldCharType="begin"/>
            </w:r>
            <w:r w:rsidR="00B858C8">
              <w:rPr>
                <w:noProof/>
                <w:webHidden/>
              </w:rPr>
              <w:instrText xml:space="preserve"> PAGEREF _Toc205554359 \h </w:instrText>
            </w:r>
            <w:r w:rsidR="00B858C8">
              <w:rPr>
                <w:noProof/>
                <w:webHidden/>
              </w:rPr>
            </w:r>
            <w:r w:rsidR="00B858C8">
              <w:rPr>
                <w:noProof/>
                <w:webHidden/>
              </w:rPr>
              <w:fldChar w:fldCharType="separate"/>
            </w:r>
            <w:r w:rsidR="00B858C8">
              <w:rPr>
                <w:noProof/>
                <w:webHidden/>
              </w:rPr>
              <w:t>9</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0" w:history="1">
            <w:r w:rsidR="00B858C8" w:rsidRPr="00CB265C">
              <w:rPr>
                <w:rStyle w:val="Hyperlink"/>
                <w:noProof/>
              </w:rPr>
              <w:t>Face to face deliveries</w:t>
            </w:r>
            <w:r w:rsidR="00B858C8">
              <w:rPr>
                <w:noProof/>
                <w:webHidden/>
              </w:rPr>
              <w:tab/>
            </w:r>
            <w:r w:rsidR="00B858C8">
              <w:rPr>
                <w:noProof/>
                <w:webHidden/>
              </w:rPr>
              <w:fldChar w:fldCharType="begin"/>
            </w:r>
            <w:r w:rsidR="00B858C8">
              <w:rPr>
                <w:noProof/>
                <w:webHidden/>
              </w:rPr>
              <w:instrText xml:space="preserve"> PAGEREF _Toc205554360 \h </w:instrText>
            </w:r>
            <w:r w:rsidR="00B858C8">
              <w:rPr>
                <w:noProof/>
                <w:webHidden/>
              </w:rPr>
            </w:r>
            <w:r w:rsidR="00B858C8">
              <w:rPr>
                <w:noProof/>
                <w:webHidden/>
              </w:rPr>
              <w:fldChar w:fldCharType="separate"/>
            </w:r>
            <w:r w:rsidR="00B858C8">
              <w:rPr>
                <w:noProof/>
                <w:webHidden/>
              </w:rPr>
              <w:t>11</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61" w:history="1">
            <w:r w:rsidR="00B858C8" w:rsidRPr="00CB265C">
              <w:rPr>
                <w:rStyle w:val="Hyperlink"/>
                <w:rFonts w:cstheme="minorHAnsi"/>
                <w:noProof/>
              </w:rPr>
              <w:t>Terms and conditions</w:t>
            </w:r>
            <w:r w:rsidR="00B858C8">
              <w:rPr>
                <w:noProof/>
                <w:webHidden/>
              </w:rPr>
              <w:tab/>
            </w:r>
            <w:r w:rsidR="00B858C8">
              <w:rPr>
                <w:noProof/>
                <w:webHidden/>
              </w:rPr>
              <w:fldChar w:fldCharType="begin"/>
            </w:r>
            <w:r w:rsidR="00B858C8">
              <w:rPr>
                <w:noProof/>
                <w:webHidden/>
              </w:rPr>
              <w:instrText xml:space="preserve"> PAGEREF _Toc205554361 \h </w:instrText>
            </w:r>
            <w:r w:rsidR="00B858C8">
              <w:rPr>
                <w:noProof/>
                <w:webHidden/>
              </w:rPr>
            </w:r>
            <w:r w:rsidR="00B858C8">
              <w:rPr>
                <w:noProof/>
                <w:webHidden/>
              </w:rPr>
              <w:fldChar w:fldCharType="separate"/>
            </w:r>
            <w:r w:rsidR="00B858C8">
              <w:rPr>
                <w:noProof/>
                <w:webHidden/>
              </w:rPr>
              <w:t>12</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2" w:history="1">
            <w:r w:rsidR="00B858C8" w:rsidRPr="00CB265C">
              <w:rPr>
                <w:rStyle w:val="Hyperlink"/>
                <w:noProof/>
              </w:rPr>
              <w:t>Changes to our agencies booking</w:t>
            </w:r>
            <w:r w:rsidR="00B858C8">
              <w:rPr>
                <w:noProof/>
                <w:webHidden/>
              </w:rPr>
              <w:tab/>
            </w:r>
            <w:r w:rsidR="00B858C8">
              <w:rPr>
                <w:noProof/>
                <w:webHidden/>
              </w:rPr>
              <w:fldChar w:fldCharType="begin"/>
            </w:r>
            <w:r w:rsidR="00B858C8">
              <w:rPr>
                <w:noProof/>
                <w:webHidden/>
              </w:rPr>
              <w:instrText xml:space="preserve"> PAGEREF _Toc205554362 \h </w:instrText>
            </w:r>
            <w:r w:rsidR="00B858C8">
              <w:rPr>
                <w:noProof/>
                <w:webHidden/>
              </w:rPr>
            </w:r>
            <w:r w:rsidR="00B858C8">
              <w:rPr>
                <w:noProof/>
                <w:webHidden/>
              </w:rPr>
              <w:fldChar w:fldCharType="separate"/>
            </w:r>
            <w:r w:rsidR="00B858C8">
              <w:rPr>
                <w:noProof/>
                <w:webHidden/>
              </w:rPr>
              <w:t>12</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63" w:history="1">
            <w:r w:rsidR="00B858C8" w:rsidRPr="00CB265C">
              <w:rPr>
                <w:rStyle w:val="Hyperlink"/>
                <w:rFonts w:cstheme="minorHAnsi"/>
                <w:noProof/>
              </w:rPr>
              <w:t>Craft and course description</w:t>
            </w:r>
            <w:r w:rsidR="00B858C8">
              <w:rPr>
                <w:noProof/>
                <w:webHidden/>
              </w:rPr>
              <w:tab/>
            </w:r>
            <w:r w:rsidR="00B858C8">
              <w:rPr>
                <w:noProof/>
                <w:webHidden/>
              </w:rPr>
              <w:fldChar w:fldCharType="begin"/>
            </w:r>
            <w:r w:rsidR="00B858C8">
              <w:rPr>
                <w:noProof/>
                <w:webHidden/>
              </w:rPr>
              <w:instrText xml:space="preserve"> PAGEREF _Toc205554363 \h </w:instrText>
            </w:r>
            <w:r w:rsidR="00B858C8">
              <w:rPr>
                <w:noProof/>
                <w:webHidden/>
              </w:rPr>
            </w:r>
            <w:r w:rsidR="00B858C8">
              <w:rPr>
                <w:noProof/>
                <w:webHidden/>
              </w:rPr>
              <w:fldChar w:fldCharType="separate"/>
            </w:r>
            <w:r w:rsidR="00B858C8">
              <w:rPr>
                <w:noProof/>
                <w:webHidden/>
              </w:rPr>
              <w:t>13</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4" w:history="1">
            <w:r w:rsidR="00B858C8" w:rsidRPr="00CB265C">
              <w:rPr>
                <w:rStyle w:val="Hyperlink"/>
                <w:noProof/>
              </w:rPr>
              <w:t>Integrity - Craft overview</w:t>
            </w:r>
            <w:r w:rsidR="00B858C8">
              <w:rPr>
                <w:noProof/>
                <w:webHidden/>
              </w:rPr>
              <w:tab/>
            </w:r>
            <w:r w:rsidR="00B858C8">
              <w:rPr>
                <w:noProof/>
                <w:webHidden/>
              </w:rPr>
              <w:fldChar w:fldCharType="begin"/>
            </w:r>
            <w:r w:rsidR="00B858C8">
              <w:rPr>
                <w:noProof/>
                <w:webHidden/>
              </w:rPr>
              <w:instrText xml:space="preserve"> PAGEREF _Toc205554364 \h </w:instrText>
            </w:r>
            <w:r w:rsidR="00B858C8">
              <w:rPr>
                <w:noProof/>
                <w:webHidden/>
              </w:rPr>
            </w:r>
            <w:r w:rsidR="00B858C8">
              <w:rPr>
                <w:noProof/>
                <w:webHidden/>
              </w:rPr>
              <w:fldChar w:fldCharType="separate"/>
            </w:r>
            <w:r w:rsidR="00B858C8">
              <w:rPr>
                <w:noProof/>
                <w:webHidden/>
              </w:rPr>
              <w:t>13</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5" w:history="1">
            <w:r w:rsidR="00B858C8" w:rsidRPr="00CB265C">
              <w:rPr>
                <w:rStyle w:val="Hyperlink"/>
                <w:noProof/>
              </w:rPr>
              <w:t>Working In Government - Craft overview</w:t>
            </w:r>
            <w:r w:rsidR="00B858C8">
              <w:rPr>
                <w:noProof/>
                <w:webHidden/>
              </w:rPr>
              <w:tab/>
            </w:r>
            <w:r w:rsidR="00B858C8">
              <w:rPr>
                <w:noProof/>
                <w:webHidden/>
              </w:rPr>
              <w:fldChar w:fldCharType="begin"/>
            </w:r>
            <w:r w:rsidR="00B858C8">
              <w:rPr>
                <w:noProof/>
                <w:webHidden/>
              </w:rPr>
              <w:instrText xml:space="preserve"> PAGEREF _Toc205554365 \h </w:instrText>
            </w:r>
            <w:r w:rsidR="00B858C8">
              <w:rPr>
                <w:noProof/>
                <w:webHidden/>
              </w:rPr>
            </w:r>
            <w:r w:rsidR="00B858C8">
              <w:rPr>
                <w:noProof/>
                <w:webHidden/>
              </w:rPr>
              <w:fldChar w:fldCharType="separate"/>
            </w:r>
            <w:r w:rsidR="00B858C8">
              <w:rPr>
                <w:noProof/>
                <w:webHidden/>
              </w:rPr>
              <w:t>14</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6" w:history="1">
            <w:r w:rsidR="00B858C8" w:rsidRPr="00CB265C">
              <w:rPr>
                <w:rStyle w:val="Hyperlink"/>
                <w:noProof/>
              </w:rPr>
              <w:t>Leadership an</w:t>
            </w:r>
            <w:r w:rsidR="00B858C8" w:rsidRPr="00CB265C">
              <w:rPr>
                <w:rStyle w:val="Hyperlink"/>
                <w:noProof/>
              </w:rPr>
              <w:t>d</w:t>
            </w:r>
            <w:r w:rsidR="00B858C8" w:rsidRPr="00CB265C">
              <w:rPr>
                <w:rStyle w:val="Hyperlink"/>
                <w:noProof/>
              </w:rPr>
              <w:t xml:space="preserve"> Management - Craft overview</w:t>
            </w:r>
            <w:r w:rsidR="00B858C8">
              <w:rPr>
                <w:noProof/>
                <w:webHidden/>
              </w:rPr>
              <w:tab/>
            </w:r>
            <w:r w:rsidR="00B858C8">
              <w:rPr>
                <w:noProof/>
                <w:webHidden/>
              </w:rPr>
              <w:fldChar w:fldCharType="begin"/>
            </w:r>
            <w:r w:rsidR="00B858C8">
              <w:rPr>
                <w:noProof/>
                <w:webHidden/>
              </w:rPr>
              <w:instrText xml:space="preserve"> PAGEREF _Toc205554366 \h </w:instrText>
            </w:r>
            <w:r w:rsidR="00B858C8">
              <w:rPr>
                <w:noProof/>
                <w:webHidden/>
              </w:rPr>
            </w:r>
            <w:r w:rsidR="00B858C8">
              <w:rPr>
                <w:noProof/>
                <w:webHidden/>
              </w:rPr>
              <w:fldChar w:fldCharType="separate"/>
            </w:r>
            <w:r w:rsidR="00B858C8">
              <w:rPr>
                <w:noProof/>
                <w:webHidden/>
              </w:rPr>
              <w:t>17</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7" w:history="1">
            <w:r w:rsidR="00B858C8" w:rsidRPr="00CB265C">
              <w:rPr>
                <w:rStyle w:val="Hyperlink"/>
                <w:noProof/>
              </w:rPr>
              <w:t>Strategy, Policy and Evaluation - Craft overview</w:t>
            </w:r>
            <w:r w:rsidR="00B858C8">
              <w:rPr>
                <w:noProof/>
                <w:webHidden/>
              </w:rPr>
              <w:tab/>
            </w:r>
            <w:r w:rsidR="00B858C8">
              <w:rPr>
                <w:noProof/>
                <w:webHidden/>
              </w:rPr>
              <w:fldChar w:fldCharType="begin"/>
            </w:r>
            <w:r w:rsidR="00B858C8">
              <w:rPr>
                <w:noProof/>
                <w:webHidden/>
              </w:rPr>
              <w:instrText xml:space="preserve"> PAGEREF _Toc205554367 \h </w:instrText>
            </w:r>
            <w:r w:rsidR="00B858C8">
              <w:rPr>
                <w:noProof/>
                <w:webHidden/>
              </w:rPr>
            </w:r>
            <w:r w:rsidR="00B858C8">
              <w:rPr>
                <w:noProof/>
                <w:webHidden/>
              </w:rPr>
              <w:fldChar w:fldCharType="separate"/>
            </w:r>
            <w:r w:rsidR="00B858C8">
              <w:rPr>
                <w:noProof/>
                <w:webHidden/>
              </w:rPr>
              <w:t>22</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8" w:history="1">
            <w:r w:rsidR="00B858C8" w:rsidRPr="00CB265C">
              <w:rPr>
                <w:rStyle w:val="Hyperlink"/>
                <w:noProof/>
              </w:rPr>
              <w:t>Engagement and Partnership - Craft Overview</w:t>
            </w:r>
            <w:r w:rsidR="00B858C8">
              <w:rPr>
                <w:noProof/>
                <w:webHidden/>
              </w:rPr>
              <w:tab/>
            </w:r>
            <w:r w:rsidR="00B858C8">
              <w:rPr>
                <w:noProof/>
                <w:webHidden/>
              </w:rPr>
              <w:fldChar w:fldCharType="begin"/>
            </w:r>
            <w:r w:rsidR="00B858C8">
              <w:rPr>
                <w:noProof/>
                <w:webHidden/>
              </w:rPr>
              <w:instrText xml:space="preserve"> PAGEREF _Toc205554368 \h </w:instrText>
            </w:r>
            <w:r w:rsidR="00B858C8">
              <w:rPr>
                <w:noProof/>
                <w:webHidden/>
              </w:rPr>
            </w:r>
            <w:r w:rsidR="00B858C8">
              <w:rPr>
                <w:noProof/>
                <w:webHidden/>
              </w:rPr>
              <w:fldChar w:fldCharType="separate"/>
            </w:r>
            <w:r w:rsidR="00B858C8">
              <w:rPr>
                <w:noProof/>
                <w:webHidden/>
              </w:rPr>
              <w:t>25</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69" w:history="1">
            <w:r w:rsidR="00B858C8" w:rsidRPr="00CB265C">
              <w:rPr>
                <w:rStyle w:val="Hyperlink"/>
                <w:noProof/>
              </w:rPr>
              <w:t>Implementation and Services - Craft Overview</w:t>
            </w:r>
            <w:r w:rsidR="00B858C8">
              <w:rPr>
                <w:noProof/>
                <w:webHidden/>
              </w:rPr>
              <w:tab/>
            </w:r>
            <w:r w:rsidR="00B858C8">
              <w:rPr>
                <w:noProof/>
                <w:webHidden/>
              </w:rPr>
              <w:fldChar w:fldCharType="begin"/>
            </w:r>
            <w:r w:rsidR="00B858C8">
              <w:rPr>
                <w:noProof/>
                <w:webHidden/>
              </w:rPr>
              <w:instrText xml:space="preserve"> PAGEREF _Toc205554369 \h </w:instrText>
            </w:r>
            <w:r w:rsidR="00B858C8">
              <w:rPr>
                <w:noProof/>
                <w:webHidden/>
              </w:rPr>
            </w:r>
            <w:r w:rsidR="00B858C8">
              <w:rPr>
                <w:noProof/>
                <w:webHidden/>
              </w:rPr>
              <w:fldChar w:fldCharType="separate"/>
            </w:r>
            <w:r w:rsidR="00B858C8">
              <w:rPr>
                <w:noProof/>
                <w:webHidden/>
              </w:rPr>
              <w:t>28</w:t>
            </w:r>
            <w:r w:rsidR="00B858C8">
              <w:rPr>
                <w:noProof/>
                <w:webHidden/>
              </w:rPr>
              <w:fldChar w:fldCharType="end"/>
            </w:r>
          </w:hyperlink>
        </w:p>
        <w:p w:rsidR="00B858C8" w:rsidRDefault="00815951">
          <w:pPr>
            <w:pStyle w:val="TOC2"/>
            <w:rPr>
              <w:rFonts w:asciiTheme="minorHAnsi" w:hAnsiTheme="minorHAnsi"/>
              <w:noProof/>
              <w:sz w:val="22"/>
              <w:szCs w:val="22"/>
              <w:lang w:eastAsia="en-AU"/>
            </w:rPr>
          </w:pPr>
          <w:hyperlink w:anchor="_Toc205554370" w:history="1">
            <w:r w:rsidR="00B858C8" w:rsidRPr="00CB265C">
              <w:rPr>
                <w:rStyle w:val="Hyperlink"/>
                <w:noProof/>
              </w:rPr>
              <w:t>APS People - Craft overview</w:t>
            </w:r>
            <w:r w:rsidR="00B858C8">
              <w:rPr>
                <w:noProof/>
                <w:webHidden/>
              </w:rPr>
              <w:tab/>
            </w:r>
            <w:r w:rsidR="00B858C8">
              <w:rPr>
                <w:noProof/>
                <w:webHidden/>
              </w:rPr>
              <w:fldChar w:fldCharType="begin"/>
            </w:r>
            <w:r w:rsidR="00B858C8">
              <w:rPr>
                <w:noProof/>
                <w:webHidden/>
              </w:rPr>
              <w:instrText xml:space="preserve"> PAGEREF _Toc205554370 \h </w:instrText>
            </w:r>
            <w:r w:rsidR="00B858C8">
              <w:rPr>
                <w:noProof/>
                <w:webHidden/>
              </w:rPr>
            </w:r>
            <w:r w:rsidR="00B858C8">
              <w:rPr>
                <w:noProof/>
                <w:webHidden/>
              </w:rPr>
              <w:fldChar w:fldCharType="separate"/>
            </w:r>
            <w:r w:rsidR="00B858C8">
              <w:rPr>
                <w:noProof/>
                <w:webHidden/>
              </w:rPr>
              <w:t>30</w:t>
            </w:r>
            <w:r w:rsidR="00B858C8">
              <w:rPr>
                <w:noProof/>
                <w:webHidden/>
              </w:rPr>
              <w:fldChar w:fldCharType="end"/>
            </w:r>
          </w:hyperlink>
        </w:p>
        <w:p w:rsidR="00B858C8" w:rsidRDefault="00815951">
          <w:pPr>
            <w:pStyle w:val="TOC1"/>
            <w:tabs>
              <w:tab w:val="right" w:leader="dot" w:pos="9968"/>
            </w:tabs>
            <w:rPr>
              <w:rFonts w:asciiTheme="minorHAnsi" w:hAnsiTheme="minorHAnsi"/>
              <w:noProof/>
              <w:sz w:val="22"/>
              <w:szCs w:val="22"/>
              <w:lang w:eastAsia="en-AU"/>
            </w:rPr>
          </w:pPr>
          <w:hyperlink w:anchor="_Toc205554371" w:history="1">
            <w:r w:rsidR="00B858C8" w:rsidRPr="00CB265C">
              <w:rPr>
                <w:rStyle w:val="Hyperlink"/>
                <w:rFonts w:cstheme="minorHAnsi"/>
                <w:noProof/>
              </w:rPr>
              <w:t>Contact us</w:t>
            </w:r>
            <w:r w:rsidR="00B858C8">
              <w:rPr>
                <w:noProof/>
                <w:webHidden/>
              </w:rPr>
              <w:tab/>
            </w:r>
            <w:r w:rsidR="00B858C8">
              <w:rPr>
                <w:noProof/>
                <w:webHidden/>
              </w:rPr>
              <w:fldChar w:fldCharType="begin"/>
            </w:r>
            <w:r w:rsidR="00B858C8">
              <w:rPr>
                <w:noProof/>
                <w:webHidden/>
              </w:rPr>
              <w:instrText xml:space="preserve"> PAGEREF _Toc205554371 \h </w:instrText>
            </w:r>
            <w:r w:rsidR="00B858C8">
              <w:rPr>
                <w:noProof/>
                <w:webHidden/>
              </w:rPr>
            </w:r>
            <w:r w:rsidR="00B858C8">
              <w:rPr>
                <w:noProof/>
                <w:webHidden/>
              </w:rPr>
              <w:fldChar w:fldCharType="separate"/>
            </w:r>
            <w:r w:rsidR="00B858C8">
              <w:rPr>
                <w:noProof/>
                <w:webHidden/>
              </w:rPr>
              <w:t>36</w:t>
            </w:r>
            <w:r w:rsidR="00B858C8">
              <w:rPr>
                <w:noProof/>
                <w:webHidden/>
              </w:rPr>
              <w:fldChar w:fldCharType="end"/>
            </w:r>
          </w:hyperlink>
        </w:p>
        <w:p w:rsidR="00DA49DE" w:rsidRPr="00C96A75" w:rsidRDefault="00DA49DE" w:rsidP="00C96A75">
          <w:pPr>
            <w:pStyle w:val="TOC1"/>
            <w:tabs>
              <w:tab w:val="right" w:leader="dot" w:pos="9960"/>
            </w:tabs>
            <w:spacing w:after="0"/>
            <w:rPr>
              <w:rStyle w:val="Hyperlink"/>
              <w:rFonts w:asciiTheme="minorHAnsi" w:hAnsiTheme="minorHAnsi" w:cstheme="minorHAnsi"/>
              <w:noProof/>
              <w:lang w:eastAsia="en-AU"/>
            </w:rPr>
          </w:pPr>
          <w:r w:rsidRPr="00C96A75">
            <w:rPr>
              <w:rFonts w:asciiTheme="minorHAnsi" w:hAnsiTheme="minorHAnsi" w:cstheme="minorHAnsi"/>
            </w:rPr>
            <w:fldChar w:fldCharType="end"/>
          </w:r>
        </w:p>
      </w:sdtContent>
    </w:sdt>
    <w:p w:rsidR="00D32EAD" w:rsidRPr="00C96A75" w:rsidRDefault="00D32EAD" w:rsidP="00C96A75">
      <w:pPr>
        <w:spacing w:after="0"/>
        <w:rPr>
          <w:rFonts w:asciiTheme="minorHAnsi" w:hAnsiTheme="minorHAnsi" w:cstheme="minorHAnsi"/>
        </w:rPr>
      </w:pPr>
    </w:p>
    <w:p w:rsidR="00AF45D3" w:rsidRPr="00C96A75" w:rsidRDefault="00AF45D3" w:rsidP="00C96A75">
      <w:pPr>
        <w:pStyle w:val="BodyText"/>
        <w:spacing w:after="0"/>
        <w:rPr>
          <w:rFonts w:asciiTheme="minorHAnsi" w:hAnsiTheme="minorHAnsi" w:cstheme="minorHAnsi"/>
        </w:rPr>
      </w:pPr>
    </w:p>
    <w:p w:rsidR="00AF45D3" w:rsidRPr="00C96A75" w:rsidRDefault="00AF45D3" w:rsidP="00C96A75">
      <w:pPr>
        <w:pStyle w:val="BodyText"/>
        <w:spacing w:after="0"/>
        <w:rPr>
          <w:rFonts w:asciiTheme="minorHAnsi" w:hAnsiTheme="minorHAnsi" w:cstheme="minorHAnsi"/>
        </w:rPr>
      </w:pPr>
    </w:p>
    <w:p w:rsidR="00AF45D3" w:rsidRPr="00C96A75" w:rsidRDefault="00AF45D3" w:rsidP="00C96A75">
      <w:pPr>
        <w:pStyle w:val="BodyText"/>
        <w:spacing w:after="0"/>
        <w:rPr>
          <w:rFonts w:asciiTheme="minorHAnsi" w:hAnsiTheme="minorHAnsi" w:cstheme="minorHAnsi"/>
        </w:rPr>
      </w:pPr>
    </w:p>
    <w:p w:rsidR="00AF45D3" w:rsidRPr="00C96A75" w:rsidRDefault="00AF45D3" w:rsidP="00C96A75">
      <w:pPr>
        <w:pStyle w:val="BodyText"/>
        <w:spacing w:after="0"/>
        <w:rPr>
          <w:rFonts w:asciiTheme="minorHAnsi" w:hAnsiTheme="minorHAnsi" w:cstheme="minorHAnsi"/>
        </w:rPr>
      </w:pPr>
    </w:p>
    <w:p w:rsidR="00AF45D3" w:rsidRPr="00C96A75" w:rsidRDefault="00AF45D3" w:rsidP="00C96A75">
      <w:pPr>
        <w:spacing w:after="0"/>
        <w:rPr>
          <w:rFonts w:asciiTheme="minorHAnsi" w:hAnsiTheme="minorHAnsi" w:cstheme="minorHAnsi"/>
          <w:color w:val="000000" w:themeColor="text1"/>
        </w:rPr>
      </w:pPr>
      <w:r w:rsidRPr="00C96A75">
        <w:rPr>
          <w:rFonts w:asciiTheme="minorHAnsi" w:hAnsiTheme="minorHAnsi" w:cstheme="minorHAnsi"/>
        </w:rPr>
        <w:br w:type="page"/>
      </w:r>
    </w:p>
    <w:p w:rsidR="00E20578" w:rsidRPr="00C96A75" w:rsidRDefault="00F60686" w:rsidP="00C96A75">
      <w:pPr>
        <w:pStyle w:val="Title"/>
        <w:spacing w:after="0" w:line="288" w:lineRule="auto"/>
        <w:rPr>
          <w:rFonts w:asciiTheme="minorHAnsi" w:hAnsiTheme="minorHAnsi" w:cstheme="minorHAnsi"/>
        </w:rPr>
      </w:pPr>
      <w:bookmarkStart w:id="1" w:name="_Toc205554349"/>
      <w:r w:rsidRPr="00C96A75">
        <w:rPr>
          <w:rFonts w:asciiTheme="minorHAnsi" w:hAnsiTheme="minorHAnsi" w:cstheme="minorHAnsi"/>
        </w:rPr>
        <w:t xml:space="preserve">Single </w:t>
      </w:r>
      <w:r w:rsidR="001635DD" w:rsidRPr="00C96A75">
        <w:rPr>
          <w:rFonts w:asciiTheme="minorHAnsi" w:hAnsiTheme="minorHAnsi" w:cstheme="minorHAnsi"/>
        </w:rPr>
        <w:t>A</w:t>
      </w:r>
      <w:r w:rsidR="00E20578" w:rsidRPr="00C96A75">
        <w:rPr>
          <w:rFonts w:asciiTheme="minorHAnsi" w:hAnsiTheme="minorHAnsi" w:cstheme="minorHAnsi"/>
        </w:rPr>
        <w:t xml:space="preserve">gency </w:t>
      </w:r>
      <w:r w:rsidRPr="00C96A75">
        <w:rPr>
          <w:rFonts w:asciiTheme="minorHAnsi" w:hAnsiTheme="minorHAnsi" w:cstheme="minorHAnsi"/>
        </w:rPr>
        <w:t>d</w:t>
      </w:r>
      <w:r w:rsidR="00E20578" w:rsidRPr="00C96A75">
        <w:rPr>
          <w:rFonts w:asciiTheme="minorHAnsi" w:hAnsiTheme="minorHAnsi" w:cstheme="minorHAnsi"/>
        </w:rPr>
        <w:t>elivery</w:t>
      </w:r>
      <w:bookmarkEnd w:id="1"/>
    </w:p>
    <w:p w:rsidR="00E20578" w:rsidRPr="00C96A75" w:rsidRDefault="00E20578" w:rsidP="00E4565A">
      <w:pPr>
        <w:pStyle w:val="Heading2"/>
      </w:pPr>
      <w:bookmarkStart w:id="2" w:name="_Toc205554350"/>
      <w:r w:rsidRPr="00C96A75">
        <w:t>Overview</w:t>
      </w:r>
      <w:bookmarkEnd w:id="2"/>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APS Academy courses enable APS employees to develop essential skills and build capabilities to better serve the government and the citizens of Australia. The Academy offers a wide range of well structured, comprehensive and insightful courses for both mixed and </w:t>
      </w:r>
      <w:r w:rsidR="00C37D61" w:rsidRPr="00C96A75">
        <w:rPr>
          <w:rFonts w:asciiTheme="minorHAnsi" w:hAnsiTheme="minorHAnsi" w:cstheme="minorHAnsi"/>
        </w:rPr>
        <w:t>S</w:t>
      </w:r>
      <w:r w:rsidRPr="00C96A75">
        <w:rPr>
          <w:rFonts w:asciiTheme="minorHAnsi" w:hAnsiTheme="minorHAnsi" w:cstheme="minorHAnsi"/>
        </w:rPr>
        <w:t xml:space="preserve">ingle </w:t>
      </w:r>
      <w:r w:rsidR="00C37D61" w:rsidRPr="00C96A75">
        <w:rPr>
          <w:rFonts w:asciiTheme="minorHAnsi" w:hAnsiTheme="minorHAnsi" w:cstheme="minorHAnsi"/>
        </w:rPr>
        <w:t>A</w:t>
      </w:r>
      <w:r w:rsidRPr="00C96A75">
        <w:rPr>
          <w:rFonts w:asciiTheme="minorHAnsi" w:hAnsiTheme="minorHAnsi" w:cstheme="minorHAnsi"/>
        </w:rPr>
        <w:t xml:space="preserve">gency deliveries. </w:t>
      </w:r>
    </w:p>
    <w:p w:rsidR="009B3BB5" w:rsidRPr="00C96A75" w:rsidRDefault="009B3BB5" w:rsidP="00C96A75">
      <w:pPr>
        <w:spacing w:after="0"/>
        <w:rPr>
          <w:rFonts w:asciiTheme="minorHAnsi" w:hAnsiTheme="minorHAnsi" w:cstheme="minorHAnsi"/>
        </w:rPr>
      </w:pPr>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Single Agency deliveries are designed for APS Academy facilitators and </w:t>
      </w:r>
      <w:r w:rsidR="1E49199C" w:rsidRPr="00C96A75">
        <w:rPr>
          <w:rFonts w:asciiTheme="minorHAnsi" w:hAnsiTheme="minorHAnsi" w:cstheme="minorHAnsi"/>
        </w:rPr>
        <w:t>third-party</w:t>
      </w:r>
      <w:r w:rsidRPr="00C96A75">
        <w:rPr>
          <w:rFonts w:asciiTheme="minorHAnsi" w:hAnsiTheme="minorHAnsi" w:cstheme="minorHAnsi"/>
        </w:rPr>
        <w:t xml:space="preserve"> suppliers to deliver courses within your agency. Single Agency delivery is a </w:t>
      </w:r>
      <w:r w:rsidR="074E4C56" w:rsidRPr="00C96A75">
        <w:rPr>
          <w:rFonts w:asciiTheme="minorHAnsi" w:hAnsiTheme="minorHAnsi" w:cstheme="minorHAnsi"/>
        </w:rPr>
        <w:t>cost-effective</w:t>
      </w:r>
      <w:r w:rsidRPr="00C96A75">
        <w:rPr>
          <w:rFonts w:asciiTheme="minorHAnsi" w:hAnsiTheme="minorHAnsi" w:cstheme="minorHAnsi"/>
        </w:rPr>
        <w:t xml:space="preserve"> way of providing courses to a large number of people (minimum of 10) from one agency. </w:t>
      </w:r>
    </w:p>
    <w:p w:rsidR="009B3BB5" w:rsidRPr="00C96A75" w:rsidRDefault="009B3BB5" w:rsidP="00C96A75">
      <w:pPr>
        <w:spacing w:after="0"/>
        <w:rPr>
          <w:rFonts w:asciiTheme="minorHAnsi" w:hAnsiTheme="minorHAnsi" w:cstheme="minorHAnsi"/>
        </w:rPr>
      </w:pPr>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APS Academy courses fall under 2 categories. Foundation level and practitioner level courses within </w:t>
      </w:r>
      <w:r w:rsidR="0079418E" w:rsidRPr="00C96A75">
        <w:rPr>
          <w:rFonts w:asciiTheme="minorHAnsi" w:hAnsiTheme="minorHAnsi" w:cstheme="minorHAnsi"/>
        </w:rPr>
        <w:t>6</w:t>
      </w:r>
      <w:r w:rsidR="00FF03E5" w:rsidRPr="00C96A75">
        <w:rPr>
          <w:rFonts w:asciiTheme="minorHAnsi" w:hAnsiTheme="minorHAnsi" w:cstheme="minorHAnsi"/>
        </w:rPr>
        <w:t xml:space="preserve"> </w:t>
      </w:r>
      <w:r w:rsidRPr="00C96A75">
        <w:rPr>
          <w:rFonts w:asciiTheme="minorHAnsi" w:hAnsiTheme="minorHAnsi" w:cstheme="minorHAnsi"/>
        </w:rPr>
        <w:t>craft</w:t>
      </w:r>
      <w:r w:rsidR="0079418E" w:rsidRPr="00C96A75">
        <w:rPr>
          <w:rFonts w:asciiTheme="minorHAnsi" w:hAnsiTheme="minorHAnsi" w:cstheme="minorHAnsi"/>
        </w:rPr>
        <w:t xml:space="preserve"> </w:t>
      </w:r>
      <w:r w:rsidRPr="00C96A75">
        <w:rPr>
          <w:rFonts w:asciiTheme="minorHAnsi" w:hAnsiTheme="minorHAnsi" w:cstheme="minorHAnsi"/>
        </w:rPr>
        <w:t xml:space="preserve">areas: </w:t>
      </w:r>
    </w:p>
    <w:p w:rsidR="009B3BB5" w:rsidRPr="00C96A75" w:rsidRDefault="009B3BB5" w:rsidP="00C96A75">
      <w:pPr>
        <w:spacing w:after="0"/>
        <w:rPr>
          <w:rFonts w:asciiTheme="minorHAnsi" w:hAnsiTheme="minorHAnsi" w:cstheme="minorHAnsi"/>
        </w:rPr>
      </w:pPr>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Foundation level courses are designed to enhance staff awareness of key concepts and skills to effectively work in the APS. </w:t>
      </w:r>
    </w:p>
    <w:p w:rsidR="009B3BB5" w:rsidRPr="00C96A75" w:rsidRDefault="009B3BB5" w:rsidP="00C96A75">
      <w:pPr>
        <w:spacing w:after="0"/>
        <w:rPr>
          <w:rFonts w:asciiTheme="minorHAnsi" w:hAnsiTheme="minorHAnsi" w:cstheme="minorHAnsi"/>
        </w:rPr>
      </w:pPr>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Practitioner level courses are </w:t>
      </w:r>
      <w:r w:rsidR="00EE79A2" w:rsidRPr="00C96A75">
        <w:rPr>
          <w:rFonts w:asciiTheme="minorHAnsi" w:hAnsiTheme="minorHAnsi" w:cstheme="minorHAnsi"/>
        </w:rPr>
        <w:t>designed to</w:t>
      </w:r>
      <w:r w:rsidRPr="00C96A75">
        <w:rPr>
          <w:rFonts w:asciiTheme="minorHAnsi" w:hAnsiTheme="minorHAnsi" w:cstheme="minorHAnsi"/>
        </w:rPr>
        <w:t xml:space="preserve"> enhance leadership skills to effectively develop and deliver great policies, projects</w:t>
      </w:r>
      <w:r w:rsidR="5F7ADA03" w:rsidRPr="00C96A75">
        <w:rPr>
          <w:rFonts w:asciiTheme="minorHAnsi" w:hAnsiTheme="minorHAnsi" w:cstheme="minorHAnsi"/>
        </w:rPr>
        <w:t>,</w:t>
      </w:r>
      <w:r w:rsidRPr="00C96A75">
        <w:rPr>
          <w:rFonts w:asciiTheme="minorHAnsi" w:hAnsiTheme="minorHAnsi" w:cstheme="minorHAnsi"/>
        </w:rPr>
        <w:t xml:space="preserve"> and services within the APS. </w:t>
      </w:r>
    </w:p>
    <w:p w:rsidR="009B3BB5" w:rsidRPr="00C96A75" w:rsidRDefault="009B3BB5" w:rsidP="00C96A75">
      <w:pPr>
        <w:spacing w:after="0"/>
        <w:rPr>
          <w:rFonts w:asciiTheme="minorHAnsi" w:hAnsiTheme="minorHAnsi" w:cstheme="minorHAnsi"/>
        </w:rPr>
      </w:pPr>
    </w:p>
    <w:p w:rsidR="009B3BB5" w:rsidRPr="00C96A75" w:rsidRDefault="00E20578" w:rsidP="00C96A75">
      <w:pPr>
        <w:spacing w:after="0"/>
        <w:rPr>
          <w:rFonts w:asciiTheme="minorHAnsi" w:hAnsiTheme="minorHAnsi" w:cstheme="minorHAnsi"/>
        </w:rPr>
      </w:pPr>
      <w:r w:rsidRPr="00C96A75">
        <w:rPr>
          <w:rFonts w:asciiTheme="minorHAnsi" w:hAnsiTheme="minorHAnsi" w:cstheme="minorHAnsi"/>
        </w:rPr>
        <w:t>APS Crafts address the need for skill acquisition and learning experiences across a broad spectrum of professions</w:t>
      </w:r>
      <w:r w:rsidR="00096EE3" w:rsidRPr="00C96A75">
        <w:rPr>
          <w:rFonts w:asciiTheme="minorHAnsi" w:hAnsiTheme="minorHAnsi" w:cstheme="minorHAnsi"/>
        </w:rPr>
        <w:t xml:space="preserve">. These are: </w:t>
      </w:r>
    </w:p>
    <w:p w:rsidR="00096EE3" w:rsidRPr="00C96A75"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Integrity - the heart of the APS is the pursuit of high standards of professionalism – both in what we do and how we do it</w:t>
      </w:r>
    </w:p>
    <w:p w:rsidR="00096EE3" w:rsidRPr="00C96A75"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Working in Government- a willingness to serve and the ability to apply a deep understanding of the context in which the APS operates</w:t>
      </w:r>
    </w:p>
    <w:p w:rsidR="00096EE3" w:rsidRPr="00C96A75"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Engagement &amp; Partnership - working with others to shape policy and services that drive better outcomes for the Australian community</w:t>
      </w:r>
    </w:p>
    <w:p w:rsidR="00096EE3" w:rsidRPr="00C96A75"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Implementation &amp; Services - bringing policy to life with effective and efficient services that benefit the Australian community</w:t>
      </w:r>
    </w:p>
    <w:p w:rsidR="00096EE3" w:rsidRPr="00C96A75"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Strategy, Policy &amp; Evaluation - delivering great policy and services with strategic analysis and evaluation throughout the policy lifecycle</w:t>
      </w:r>
    </w:p>
    <w:p w:rsidR="00096EE3" w:rsidRDefault="00096EE3" w:rsidP="00C96A75">
      <w:pPr>
        <w:numPr>
          <w:ilvl w:val="0"/>
          <w:numId w:val="52"/>
        </w:numPr>
        <w:shd w:val="clear" w:color="auto" w:fill="FFFFFF"/>
        <w:spacing w:after="0"/>
        <w:ind w:left="714" w:hanging="357"/>
        <w:rPr>
          <w:rFonts w:asciiTheme="minorHAnsi" w:hAnsiTheme="minorHAnsi" w:cstheme="minorHAnsi"/>
        </w:rPr>
      </w:pPr>
      <w:r w:rsidRPr="00C96A75">
        <w:rPr>
          <w:rFonts w:asciiTheme="minorHAnsi" w:hAnsiTheme="minorHAnsi" w:cstheme="minorHAnsi"/>
        </w:rPr>
        <w:t>Leadership &amp; Management - driving organisational productivity and performance through inspiration towards a common goal.</w:t>
      </w:r>
    </w:p>
    <w:p w:rsidR="009B3BB5" w:rsidRPr="00C96A75" w:rsidRDefault="009B3BB5" w:rsidP="009B3BB5">
      <w:pPr>
        <w:shd w:val="clear" w:color="auto" w:fill="FFFFFF"/>
        <w:spacing w:after="0"/>
        <w:ind w:left="357"/>
        <w:rPr>
          <w:rFonts w:asciiTheme="minorHAnsi" w:hAnsiTheme="minorHAnsi" w:cstheme="minorHAnsi"/>
        </w:rPr>
      </w:pPr>
    </w:p>
    <w:p w:rsidR="00096EE3" w:rsidRPr="00E45E63" w:rsidRDefault="00096EE3" w:rsidP="00C96A75">
      <w:pPr>
        <w:spacing w:after="0"/>
        <w:rPr>
          <w:rStyle w:val="Hyperlink"/>
          <w:rFonts w:asciiTheme="minorHAnsi" w:hAnsiTheme="minorHAnsi" w:cstheme="minorHAnsi"/>
        </w:rPr>
      </w:pPr>
      <w:r w:rsidRPr="00C96A75">
        <w:rPr>
          <w:rFonts w:asciiTheme="minorHAnsi" w:hAnsiTheme="minorHAnsi" w:cstheme="minorHAnsi"/>
        </w:rPr>
        <w:t>All areas of APS Craft are guided by the APS Values, which articulate the standard of behaviour expected of all APS employees. To learn more about the APS Values, visit the </w:t>
      </w:r>
      <w:r w:rsidR="00E45E63">
        <w:rPr>
          <w:rFonts w:asciiTheme="minorHAnsi" w:hAnsiTheme="minorHAnsi" w:cstheme="minorHAnsi"/>
        </w:rPr>
        <w:fldChar w:fldCharType="begin"/>
      </w:r>
      <w:r w:rsidR="00E45E63">
        <w:rPr>
          <w:rFonts w:asciiTheme="minorHAnsi" w:hAnsiTheme="minorHAnsi" w:cstheme="minorHAnsi"/>
        </w:rPr>
        <w:instrText xml:space="preserve"> HYPERLINK "https://www.apsc.gov.au/working-aps/information-aps-employment/aps-values" </w:instrText>
      </w:r>
      <w:r w:rsidR="00E45E63">
        <w:rPr>
          <w:rFonts w:asciiTheme="minorHAnsi" w:hAnsiTheme="minorHAnsi" w:cstheme="minorHAnsi"/>
        </w:rPr>
        <w:fldChar w:fldCharType="separate"/>
      </w:r>
      <w:r w:rsidR="00FF03E5" w:rsidRPr="00E45E63">
        <w:rPr>
          <w:rStyle w:val="Hyperlink"/>
          <w:rFonts w:asciiTheme="minorHAnsi" w:hAnsiTheme="minorHAnsi" w:cstheme="minorHAnsi"/>
        </w:rPr>
        <w:t>Australian Public Service Commission website.</w:t>
      </w:r>
    </w:p>
    <w:p w:rsidR="00BF1692" w:rsidRPr="00C96A75" w:rsidRDefault="00E45E63" w:rsidP="00C96A75">
      <w:pPr>
        <w:spacing w:after="0"/>
        <w:rPr>
          <w:rFonts w:asciiTheme="minorHAnsi" w:eastAsiaTheme="majorEastAsia" w:hAnsiTheme="minorHAnsi" w:cstheme="minorHAnsi"/>
          <w:b/>
          <w:color w:val="FF9900"/>
          <w:sz w:val="28"/>
          <w:szCs w:val="28"/>
        </w:rPr>
      </w:pPr>
      <w:r>
        <w:rPr>
          <w:rFonts w:asciiTheme="minorHAnsi" w:hAnsiTheme="minorHAnsi" w:cstheme="minorHAnsi"/>
        </w:rPr>
        <w:fldChar w:fldCharType="end"/>
      </w:r>
      <w:r w:rsidR="00BF1692" w:rsidRPr="00C96A75">
        <w:rPr>
          <w:rFonts w:asciiTheme="minorHAnsi" w:hAnsiTheme="minorHAnsi" w:cstheme="minorHAnsi"/>
        </w:rPr>
        <w:br w:type="page"/>
      </w:r>
    </w:p>
    <w:p w:rsidR="00E20578" w:rsidRPr="00C96A75" w:rsidRDefault="00E20578" w:rsidP="00E4565A">
      <w:pPr>
        <w:pStyle w:val="Heading2"/>
      </w:pPr>
      <w:bookmarkStart w:id="3" w:name="_Toc205554351"/>
      <w:r w:rsidRPr="00C96A75">
        <w:t xml:space="preserve">Single </w:t>
      </w:r>
      <w:r w:rsidR="001635DD" w:rsidRPr="00C96A75">
        <w:t>A</w:t>
      </w:r>
      <w:r w:rsidR="00F60686" w:rsidRPr="00C96A75">
        <w:t>gency delivery versu</w:t>
      </w:r>
      <w:r w:rsidRPr="00C96A75">
        <w:t xml:space="preserve">s </w:t>
      </w:r>
      <w:r w:rsidR="00F60686" w:rsidRPr="00C96A75">
        <w:t>m</w:t>
      </w:r>
      <w:r w:rsidRPr="00C96A75">
        <w:t xml:space="preserve">ixed </w:t>
      </w:r>
      <w:r w:rsidR="00F60686" w:rsidRPr="00C96A75">
        <w:t>a</w:t>
      </w:r>
      <w:r w:rsidRPr="00C96A75">
        <w:t xml:space="preserve">gency </w:t>
      </w:r>
      <w:r w:rsidR="00F60686" w:rsidRPr="00C96A75">
        <w:t>d</w:t>
      </w:r>
      <w:r w:rsidRPr="00C96A75">
        <w:t>elivery</w:t>
      </w:r>
      <w:bookmarkEnd w:id="3"/>
    </w:p>
    <w:tbl>
      <w:tblPr>
        <w:tblW w:w="10490" w:type="dxa"/>
        <w:tblInd w:w="-10" w:type="dxa"/>
        <w:tblLayout w:type="fixed"/>
        <w:tblLook w:val="04A0" w:firstRow="1" w:lastRow="0" w:firstColumn="1" w:lastColumn="0" w:noHBand="0" w:noVBand="1"/>
      </w:tblPr>
      <w:tblGrid>
        <w:gridCol w:w="3496"/>
        <w:gridCol w:w="3497"/>
        <w:gridCol w:w="3497"/>
      </w:tblGrid>
      <w:tr w:rsidR="00E20578" w:rsidRPr="00C96A75" w:rsidTr="00EC0870">
        <w:trPr>
          <w:trHeight w:val="315"/>
        </w:trPr>
        <w:tc>
          <w:tcPr>
            <w:tcW w:w="3496" w:type="dxa"/>
            <w:tcBorders>
              <w:top w:val="single" w:sz="4" w:space="0" w:color="FF9900"/>
              <w:left w:val="single" w:sz="4" w:space="0" w:color="FF9900"/>
              <w:bottom w:val="single" w:sz="4" w:space="0" w:color="FF9900"/>
            </w:tcBorders>
            <w:shd w:val="clear" w:color="auto" w:fill="0070C0"/>
            <w:vAlign w:val="center"/>
            <w:hideMark/>
          </w:tcPr>
          <w:p w:rsidR="00E20578" w:rsidRPr="00C96A75" w:rsidRDefault="00E20578" w:rsidP="00C96A75">
            <w:pPr>
              <w:spacing w:after="0"/>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 </w:t>
            </w:r>
          </w:p>
        </w:tc>
        <w:tc>
          <w:tcPr>
            <w:tcW w:w="3497" w:type="dxa"/>
            <w:tcBorders>
              <w:top w:val="single" w:sz="4" w:space="0" w:color="FF9900"/>
              <w:bottom w:val="single" w:sz="4" w:space="0" w:color="FF9900"/>
            </w:tcBorders>
            <w:shd w:val="clear" w:color="auto" w:fill="0070C0"/>
            <w:vAlign w:val="center"/>
            <w:hideMark/>
          </w:tcPr>
          <w:p w:rsidR="00E20578" w:rsidRPr="00C96A75" w:rsidRDefault="00E20578" w:rsidP="00C96A75">
            <w:pPr>
              <w:spacing w:after="0"/>
              <w:rPr>
                <w:rFonts w:asciiTheme="minorHAnsi" w:eastAsia="Times New Roman" w:hAnsiTheme="minorHAnsi" w:cstheme="minorHAnsi"/>
                <w:b/>
                <w:bCs/>
                <w:color w:val="FFFFFF"/>
                <w:szCs w:val="20"/>
                <w:lang w:eastAsia="en-AU"/>
              </w:rPr>
            </w:pPr>
            <w:r w:rsidRPr="00C96A75">
              <w:rPr>
                <w:rFonts w:asciiTheme="minorHAnsi" w:eastAsia="Times New Roman" w:hAnsiTheme="minorHAnsi" w:cstheme="minorHAnsi"/>
                <w:b/>
                <w:bCs/>
                <w:color w:val="FFFFFF"/>
                <w:szCs w:val="20"/>
                <w:lang w:eastAsia="en-AU"/>
              </w:rPr>
              <w:t xml:space="preserve">Single </w:t>
            </w:r>
            <w:r w:rsidR="00BF1692" w:rsidRPr="00C96A75">
              <w:rPr>
                <w:rFonts w:asciiTheme="minorHAnsi" w:eastAsia="Times New Roman" w:hAnsiTheme="minorHAnsi" w:cstheme="minorHAnsi"/>
                <w:b/>
                <w:bCs/>
                <w:color w:val="FFFFFF"/>
                <w:szCs w:val="20"/>
                <w:lang w:eastAsia="en-AU"/>
              </w:rPr>
              <w:t>Agency</w:t>
            </w:r>
          </w:p>
        </w:tc>
        <w:tc>
          <w:tcPr>
            <w:tcW w:w="3497" w:type="dxa"/>
            <w:tcBorders>
              <w:top w:val="single" w:sz="4" w:space="0" w:color="FF9900"/>
              <w:bottom w:val="single" w:sz="4" w:space="0" w:color="FF9900"/>
              <w:right w:val="single" w:sz="4" w:space="0" w:color="FF9900"/>
            </w:tcBorders>
            <w:shd w:val="clear" w:color="auto" w:fill="0070C0"/>
            <w:vAlign w:val="center"/>
            <w:hideMark/>
          </w:tcPr>
          <w:p w:rsidR="00E20578" w:rsidRPr="00C96A75" w:rsidRDefault="00E20578" w:rsidP="00C96A75">
            <w:pPr>
              <w:spacing w:after="0"/>
              <w:rPr>
                <w:rFonts w:asciiTheme="minorHAnsi" w:eastAsia="Times New Roman" w:hAnsiTheme="minorHAnsi" w:cstheme="minorHAnsi"/>
                <w:b/>
                <w:bCs/>
                <w:color w:val="FFFFFF"/>
                <w:szCs w:val="20"/>
                <w:lang w:eastAsia="en-AU"/>
              </w:rPr>
            </w:pPr>
            <w:r w:rsidRPr="00C96A75">
              <w:rPr>
                <w:rFonts w:asciiTheme="minorHAnsi" w:eastAsia="Times New Roman" w:hAnsiTheme="minorHAnsi" w:cstheme="minorHAnsi"/>
                <w:b/>
                <w:bCs/>
                <w:color w:val="FFFFFF"/>
                <w:szCs w:val="20"/>
                <w:lang w:eastAsia="en-AU"/>
              </w:rPr>
              <w:t xml:space="preserve">Mixed </w:t>
            </w:r>
            <w:r w:rsidR="00BF1692" w:rsidRPr="00C96A75">
              <w:rPr>
                <w:rFonts w:asciiTheme="minorHAnsi" w:eastAsia="Times New Roman" w:hAnsiTheme="minorHAnsi" w:cstheme="minorHAnsi"/>
                <w:b/>
                <w:bCs/>
                <w:color w:val="FFFFFF"/>
                <w:szCs w:val="20"/>
                <w:lang w:eastAsia="en-AU"/>
              </w:rPr>
              <w:t>Agency</w:t>
            </w:r>
          </w:p>
        </w:tc>
      </w:tr>
      <w:tr w:rsidR="00E20578" w:rsidRPr="00C96A75" w:rsidTr="00EC0870">
        <w:trPr>
          <w:trHeight w:val="315"/>
        </w:trPr>
        <w:tc>
          <w:tcPr>
            <w:tcW w:w="3496" w:type="dxa"/>
            <w:tcBorders>
              <w:top w:val="single" w:sz="4" w:space="0" w:color="FF9900"/>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Venue logistics</w:t>
            </w:r>
          </w:p>
        </w:tc>
        <w:tc>
          <w:tcPr>
            <w:tcW w:w="3497" w:type="dxa"/>
            <w:tcBorders>
              <w:top w:val="single" w:sz="4" w:space="0" w:color="FF9900"/>
              <w:left w:val="nil"/>
              <w:bottom w:val="single" w:sz="8" w:space="0" w:color="E7E6E6"/>
              <w:right w:val="nil"/>
            </w:tcBorders>
            <w:shd w:val="clear" w:color="000000" w:fill="FFFFFF"/>
            <w:noWrap/>
            <w:hideMark/>
          </w:tcPr>
          <w:p w:rsidR="00E20578" w:rsidRPr="00C96A75" w:rsidRDefault="008A20EB"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 xml:space="preserve">Host </w:t>
            </w:r>
            <w:r w:rsidR="00096EE3" w:rsidRPr="00C96A75">
              <w:rPr>
                <w:rFonts w:asciiTheme="minorHAnsi" w:eastAsia="Times New Roman" w:hAnsiTheme="minorHAnsi" w:cstheme="minorHAnsi"/>
                <w:szCs w:val="20"/>
                <w:lang w:eastAsia="en-AU"/>
              </w:rPr>
              <w:t>A</w:t>
            </w:r>
            <w:r w:rsidR="00E20578" w:rsidRPr="00C96A75">
              <w:rPr>
                <w:rFonts w:asciiTheme="minorHAnsi" w:eastAsia="Times New Roman" w:hAnsiTheme="minorHAnsi" w:cstheme="minorHAnsi"/>
                <w:szCs w:val="20"/>
                <w:lang w:eastAsia="en-AU"/>
              </w:rPr>
              <w:t>gency</w:t>
            </w:r>
          </w:p>
        </w:tc>
        <w:tc>
          <w:tcPr>
            <w:tcW w:w="3497" w:type="dxa"/>
            <w:tcBorders>
              <w:top w:val="single" w:sz="4" w:space="0" w:color="FF9900"/>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 Academy</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 xml:space="preserve">Promotion </w:t>
            </w:r>
          </w:p>
        </w:tc>
        <w:tc>
          <w:tcPr>
            <w:tcW w:w="3497" w:type="dxa"/>
            <w:tcBorders>
              <w:top w:val="nil"/>
              <w:left w:val="nil"/>
              <w:bottom w:val="single" w:sz="8" w:space="0" w:color="E7E6E6"/>
              <w:right w:val="nil"/>
            </w:tcBorders>
            <w:shd w:val="clear" w:color="000000" w:fill="FFFFFF"/>
            <w:noWrap/>
            <w:hideMark/>
          </w:tcPr>
          <w:p w:rsidR="00E20578" w:rsidRPr="00C96A75" w:rsidRDefault="008A20EB" w:rsidP="005612B7">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 xml:space="preserve">Host </w:t>
            </w:r>
            <w:r w:rsidR="00BF1692" w:rsidRPr="00C96A75">
              <w:rPr>
                <w:rFonts w:asciiTheme="minorHAnsi" w:eastAsia="Times New Roman" w:hAnsiTheme="minorHAnsi" w:cstheme="minorHAnsi"/>
                <w:szCs w:val="20"/>
                <w:lang w:eastAsia="en-AU"/>
              </w:rPr>
              <w:t>A</w:t>
            </w:r>
            <w:r w:rsidR="00E20578" w:rsidRPr="00C96A75">
              <w:rPr>
                <w:rFonts w:asciiTheme="minorHAnsi" w:eastAsia="Times New Roman" w:hAnsiTheme="minorHAnsi" w:cstheme="minorHAnsi"/>
                <w:szCs w:val="20"/>
                <w:lang w:eastAsia="en-AU"/>
              </w:rPr>
              <w:t>gency</w:t>
            </w:r>
            <w:r w:rsidR="00156C93" w:rsidRPr="00C96A75">
              <w:rPr>
                <w:rFonts w:asciiTheme="minorHAnsi" w:eastAsia="Times New Roman" w:hAnsiTheme="minorHAnsi" w:cstheme="minorHAnsi"/>
                <w:szCs w:val="20"/>
                <w:lang w:eastAsia="en-AU"/>
              </w:rPr>
              <w:t xml:space="preserve"> </w:t>
            </w:r>
            <w:r w:rsidR="00E20578" w:rsidRPr="00C96A75">
              <w:rPr>
                <w:rFonts w:asciiTheme="minorHAnsi" w:eastAsia="Times New Roman" w:hAnsiTheme="minorHAnsi" w:cstheme="minorHAnsi"/>
                <w:szCs w:val="20"/>
                <w:lang w:eastAsia="en-AU"/>
              </w:rPr>
              <w:t>with comm</w:t>
            </w:r>
            <w:r w:rsidR="005612B7">
              <w:rPr>
                <w:rFonts w:asciiTheme="minorHAnsi" w:eastAsia="Times New Roman" w:hAnsiTheme="minorHAnsi" w:cstheme="minorHAnsi"/>
                <w:szCs w:val="20"/>
                <w:lang w:eastAsia="en-AU"/>
              </w:rPr>
              <w:t>unication</w:t>
            </w:r>
            <w:r w:rsidR="00E20578" w:rsidRPr="00C96A75">
              <w:rPr>
                <w:rFonts w:asciiTheme="minorHAnsi" w:eastAsia="Times New Roman" w:hAnsiTheme="minorHAnsi" w:cstheme="minorHAnsi"/>
                <w:szCs w:val="20"/>
                <w:lang w:eastAsia="en-AU"/>
              </w:rPr>
              <w:t xml:space="preserve"> package support from APS Academy</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 Academy</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Registrations</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 Academy</w:t>
            </w:r>
            <w:r w:rsidR="006322B5" w:rsidRPr="00C96A75">
              <w:rPr>
                <w:rFonts w:asciiTheme="minorHAnsi" w:eastAsia="Times New Roman" w:hAnsiTheme="minorHAnsi" w:cstheme="minorHAnsi"/>
                <w:szCs w:val="20"/>
                <w:lang w:eastAsia="en-AU"/>
              </w:rPr>
              <w:t xml:space="preserve"> </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Individuals via APSLearn</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Delivery mode</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Face</w:t>
            </w:r>
            <w:r w:rsidR="008A20EB" w:rsidRPr="00C96A75">
              <w:rPr>
                <w:rFonts w:asciiTheme="minorHAnsi" w:eastAsia="Times New Roman" w:hAnsiTheme="minorHAnsi" w:cstheme="minorHAnsi"/>
                <w:szCs w:val="20"/>
                <w:lang w:eastAsia="en-AU"/>
              </w:rPr>
              <w:t>-</w:t>
            </w:r>
            <w:r w:rsidRPr="00C96A75">
              <w:rPr>
                <w:rFonts w:asciiTheme="minorHAnsi" w:eastAsia="Times New Roman" w:hAnsiTheme="minorHAnsi" w:cstheme="minorHAnsi"/>
                <w:szCs w:val="20"/>
                <w:lang w:eastAsia="en-AU"/>
              </w:rPr>
              <w:t>to</w:t>
            </w:r>
            <w:r w:rsidR="008A20EB" w:rsidRPr="00C96A75">
              <w:rPr>
                <w:rFonts w:asciiTheme="minorHAnsi" w:eastAsia="Times New Roman" w:hAnsiTheme="minorHAnsi" w:cstheme="minorHAnsi"/>
                <w:szCs w:val="20"/>
                <w:lang w:eastAsia="en-AU"/>
              </w:rPr>
              <w:t>-</w:t>
            </w:r>
            <w:r w:rsidR="00156C93" w:rsidRPr="00C96A75">
              <w:rPr>
                <w:rFonts w:asciiTheme="minorHAnsi" w:eastAsia="Times New Roman" w:hAnsiTheme="minorHAnsi" w:cstheme="minorHAnsi"/>
                <w:szCs w:val="20"/>
                <w:lang w:eastAsia="en-AU"/>
              </w:rPr>
              <w:t>F</w:t>
            </w:r>
            <w:r w:rsidRPr="00C96A75">
              <w:rPr>
                <w:rFonts w:asciiTheme="minorHAnsi" w:eastAsia="Times New Roman" w:hAnsiTheme="minorHAnsi" w:cstheme="minorHAnsi"/>
                <w:szCs w:val="20"/>
                <w:lang w:eastAsia="en-AU"/>
              </w:rPr>
              <w:t xml:space="preserve">ace or </w:t>
            </w:r>
            <w:r w:rsidR="008A20EB" w:rsidRPr="00C96A75">
              <w:rPr>
                <w:rFonts w:asciiTheme="minorHAnsi" w:eastAsia="Times New Roman" w:hAnsiTheme="minorHAnsi" w:cstheme="minorHAnsi"/>
                <w:szCs w:val="20"/>
                <w:lang w:eastAsia="en-AU"/>
              </w:rPr>
              <w:t>v</w:t>
            </w:r>
            <w:r w:rsidRPr="00C96A75">
              <w:rPr>
                <w:rFonts w:asciiTheme="minorHAnsi" w:eastAsia="Times New Roman" w:hAnsiTheme="minorHAnsi" w:cstheme="minorHAnsi"/>
                <w:szCs w:val="20"/>
                <w:lang w:eastAsia="en-AU"/>
              </w:rPr>
              <w:t>irtual</w:t>
            </w:r>
          </w:p>
        </w:tc>
        <w:tc>
          <w:tcPr>
            <w:tcW w:w="3497" w:type="dxa"/>
            <w:tcBorders>
              <w:top w:val="nil"/>
              <w:left w:val="nil"/>
              <w:bottom w:val="single" w:sz="8" w:space="0" w:color="E7E6E6"/>
              <w:right w:val="nil"/>
            </w:tcBorders>
            <w:shd w:val="clear" w:color="000000" w:fill="FFFFFF"/>
            <w:noWrap/>
            <w:hideMark/>
          </w:tcPr>
          <w:p w:rsidR="00E20578" w:rsidRPr="00C96A75" w:rsidRDefault="008A20EB"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Face-to-</w:t>
            </w:r>
            <w:r w:rsidR="00156C93" w:rsidRPr="00C96A75">
              <w:rPr>
                <w:rFonts w:asciiTheme="minorHAnsi" w:eastAsia="Times New Roman" w:hAnsiTheme="minorHAnsi" w:cstheme="minorHAnsi"/>
                <w:szCs w:val="20"/>
                <w:lang w:eastAsia="en-AU"/>
              </w:rPr>
              <w:t>F</w:t>
            </w:r>
            <w:r w:rsidRPr="00C96A75">
              <w:rPr>
                <w:rFonts w:asciiTheme="minorHAnsi" w:eastAsia="Times New Roman" w:hAnsiTheme="minorHAnsi" w:cstheme="minorHAnsi"/>
                <w:szCs w:val="20"/>
                <w:lang w:eastAsia="en-AU"/>
              </w:rPr>
              <w:t xml:space="preserve">ace </w:t>
            </w:r>
            <w:r w:rsidR="00E20578" w:rsidRPr="00C96A75">
              <w:rPr>
                <w:rFonts w:asciiTheme="minorHAnsi" w:eastAsia="Times New Roman" w:hAnsiTheme="minorHAnsi" w:cstheme="minorHAnsi"/>
                <w:szCs w:val="20"/>
                <w:lang w:eastAsia="en-AU"/>
              </w:rPr>
              <w:t>or Virtual</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Cost</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Single fee for each delivery</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Per person charge</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Catering</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Not included</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 xml:space="preserve">Included for </w:t>
            </w:r>
            <w:r w:rsidR="008A20EB" w:rsidRPr="00C96A75">
              <w:rPr>
                <w:rFonts w:asciiTheme="minorHAnsi" w:eastAsia="Times New Roman" w:hAnsiTheme="minorHAnsi" w:cstheme="minorHAnsi"/>
                <w:szCs w:val="20"/>
                <w:lang w:eastAsia="en-AU"/>
              </w:rPr>
              <w:t>Face-to-</w:t>
            </w:r>
            <w:r w:rsidR="00156C93" w:rsidRPr="00C96A75">
              <w:rPr>
                <w:rFonts w:asciiTheme="minorHAnsi" w:eastAsia="Times New Roman" w:hAnsiTheme="minorHAnsi" w:cstheme="minorHAnsi"/>
                <w:szCs w:val="20"/>
                <w:lang w:eastAsia="en-AU"/>
              </w:rPr>
              <w:t>F</w:t>
            </w:r>
            <w:r w:rsidR="008A20EB" w:rsidRPr="00C96A75">
              <w:rPr>
                <w:rFonts w:asciiTheme="minorHAnsi" w:eastAsia="Times New Roman" w:hAnsiTheme="minorHAnsi" w:cstheme="minorHAnsi"/>
                <w:szCs w:val="20"/>
                <w:lang w:eastAsia="en-AU"/>
              </w:rPr>
              <w:t xml:space="preserve">ace </w:t>
            </w:r>
            <w:r w:rsidRPr="00C96A75">
              <w:rPr>
                <w:rFonts w:asciiTheme="minorHAnsi" w:eastAsia="Times New Roman" w:hAnsiTheme="minorHAnsi" w:cstheme="minorHAnsi"/>
                <w:szCs w:val="20"/>
                <w:lang w:eastAsia="en-AU"/>
              </w:rPr>
              <w:t>courses</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Course materials</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Provided electronically</w:t>
            </w:r>
            <w:r w:rsidR="00156C93" w:rsidRPr="00C96A75">
              <w:rPr>
                <w:rFonts w:asciiTheme="minorHAnsi" w:eastAsia="Times New Roman" w:hAnsiTheme="minorHAnsi" w:cstheme="minorHAnsi"/>
                <w:szCs w:val="20"/>
                <w:lang w:eastAsia="en-AU"/>
              </w:rPr>
              <w:t xml:space="preserve"> to participants – Post registration</w:t>
            </w:r>
            <w:r w:rsidRPr="00C96A75">
              <w:rPr>
                <w:rFonts w:asciiTheme="minorHAnsi" w:eastAsia="Times New Roman" w:hAnsiTheme="minorHAnsi" w:cstheme="minorHAnsi"/>
                <w:szCs w:val="20"/>
                <w:lang w:eastAsia="en-AU"/>
              </w:rPr>
              <w:t xml:space="preserve"> </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Provided electronically</w:t>
            </w:r>
            <w:r w:rsidR="00156C93" w:rsidRPr="00C96A75">
              <w:rPr>
                <w:rFonts w:asciiTheme="minorHAnsi" w:eastAsia="Times New Roman" w:hAnsiTheme="minorHAnsi" w:cstheme="minorHAnsi"/>
                <w:szCs w:val="20"/>
                <w:lang w:eastAsia="en-AU"/>
              </w:rPr>
              <w:t xml:space="preserve"> - to participants – Post registration</w:t>
            </w:r>
          </w:p>
        </w:tc>
      </w:tr>
      <w:tr w:rsidR="00E20578" w:rsidRPr="00C96A75" w:rsidTr="00EC0870">
        <w:trPr>
          <w:trHeight w:val="315"/>
        </w:trPr>
        <w:tc>
          <w:tcPr>
            <w:tcW w:w="3496"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Facilitator travel costs</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Additional travel costs will apply to an agency, when a facilitator is required to travel delivery</w:t>
            </w:r>
            <w:r w:rsidR="006322B5" w:rsidRPr="00C96A75">
              <w:rPr>
                <w:rFonts w:asciiTheme="minorHAnsi" w:eastAsia="Times New Roman" w:hAnsiTheme="minorHAnsi" w:cstheme="minorHAnsi"/>
                <w:szCs w:val="20"/>
                <w:lang w:eastAsia="en-AU"/>
              </w:rPr>
              <w:t xml:space="preserve"> - </w:t>
            </w:r>
            <w:r w:rsidR="006322B5" w:rsidRPr="00C96A75">
              <w:rPr>
                <w:rFonts w:asciiTheme="minorHAnsi" w:hAnsiTheme="minorHAnsi" w:cstheme="minorHAnsi"/>
                <w:szCs w:val="20"/>
              </w:rPr>
              <w:t xml:space="preserve">Travel is booked as per the </w:t>
            </w:r>
            <w:hyperlink r:id="rId18" w:anchor="table1-2023" w:history="1">
              <w:r w:rsidR="006322B5" w:rsidRPr="00C96A75">
                <w:rPr>
                  <w:rStyle w:val="Hyperlink"/>
                  <w:rFonts w:asciiTheme="minorHAnsi" w:hAnsiTheme="minorHAnsi" w:cstheme="minorHAnsi"/>
                  <w:bCs/>
                  <w:szCs w:val="20"/>
                </w:rPr>
                <w:t xml:space="preserve">ATO Reasonable Travel </w:t>
              </w:r>
              <w:r w:rsidR="008C7C75" w:rsidRPr="00C96A75">
                <w:rPr>
                  <w:rStyle w:val="Hyperlink"/>
                  <w:rFonts w:asciiTheme="minorHAnsi" w:hAnsiTheme="minorHAnsi" w:cstheme="minorHAnsi"/>
                  <w:bCs/>
                  <w:szCs w:val="20"/>
                </w:rPr>
                <w:t>Allowance</w:t>
              </w:r>
            </w:hyperlink>
            <w:r w:rsidR="006322B5" w:rsidRPr="00C96A75">
              <w:rPr>
                <w:rFonts w:asciiTheme="minorHAnsi" w:hAnsiTheme="minorHAnsi" w:cstheme="minorHAnsi"/>
                <w:szCs w:val="20"/>
              </w:rPr>
              <w:t>.</w:t>
            </w:r>
          </w:p>
        </w:tc>
        <w:tc>
          <w:tcPr>
            <w:tcW w:w="3497" w:type="dxa"/>
            <w:tcBorders>
              <w:top w:val="nil"/>
              <w:left w:val="nil"/>
              <w:bottom w:val="single" w:sz="8"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Included in course fee</w:t>
            </w:r>
          </w:p>
        </w:tc>
      </w:tr>
      <w:tr w:rsidR="00E20578" w:rsidRPr="00C96A75" w:rsidTr="00EC0870">
        <w:trPr>
          <w:trHeight w:val="525"/>
        </w:trPr>
        <w:tc>
          <w:tcPr>
            <w:tcW w:w="3496" w:type="dxa"/>
            <w:tcBorders>
              <w:top w:val="nil"/>
              <w:left w:val="nil"/>
              <w:bottom w:val="single" w:sz="12" w:space="0" w:color="E7E6E6"/>
              <w:right w:val="nil"/>
            </w:tcBorders>
            <w:shd w:val="clear" w:color="000000" w:fill="FFFFFF"/>
            <w:noWrap/>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Recommended when:</w:t>
            </w:r>
          </w:p>
        </w:tc>
        <w:tc>
          <w:tcPr>
            <w:tcW w:w="3497" w:type="dxa"/>
            <w:tcBorders>
              <w:top w:val="nil"/>
              <w:left w:val="nil"/>
              <w:bottom w:val="single" w:sz="12" w:space="0" w:color="E7E6E6"/>
              <w:right w:val="nil"/>
            </w:tcBorders>
            <w:shd w:val="clear" w:color="000000" w:fill="FFFFFF"/>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People from the same agency require the same capability uplift</w:t>
            </w:r>
          </w:p>
        </w:tc>
        <w:tc>
          <w:tcPr>
            <w:tcW w:w="3497" w:type="dxa"/>
            <w:tcBorders>
              <w:top w:val="nil"/>
              <w:left w:val="nil"/>
              <w:bottom w:val="single" w:sz="12" w:space="0" w:color="E7E6E6"/>
              <w:right w:val="nil"/>
            </w:tcBorders>
            <w:shd w:val="clear" w:color="000000" w:fill="FFFFFF"/>
            <w:hideMark/>
          </w:tcPr>
          <w:p w:rsidR="00E20578" w:rsidRPr="00C96A75" w:rsidRDefault="00E20578"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 xml:space="preserve">Fewer people from </w:t>
            </w:r>
            <w:r w:rsidR="006322B5" w:rsidRPr="00C96A75">
              <w:rPr>
                <w:rFonts w:asciiTheme="minorHAnsi" w:eastAsia="Times New Roman" w:hAnsiTheme="minorHAnsi" w:cstheme="minorHAnsi"/>
                <w:szCs w:val="20"/>
                <w:lang w:eastAsia="en-AU"/>
              </w:rPr>
              <w:t xml:space="preserve">an </w:t>
            </w:r>
            <w:r w:rsidRPr="00C96A75">
              <w:rPr>
                <w:rFonts w:asciiTheme="minorHAnsi" w:eastAsia="Times New Roman" w:hAnsiTheme="minorHAnsi" w:cstheme="minorHAnsi"/>
                <w:szCs w:val="20"/>
                <w:lang w:eastAsia="en-AU"/>
              </w:rPr>
              <w:t>agency require the capability uplift, or when an APS-wide perspective is important</w:t>
            </w:r>
          </w:p>
        </w:tc>
      </w:tr>
    </w:tbl>
    <w:p w:rsidR="00E20578" w:rsidRPr="00C96A75" w:rsidRDefault="00E20578" w:rsidP="00C96A75">
      <w:pPr>
        <w:pStyle w:val="BodyText"/>
        <w:spacing w:after="0"/>
        <w:rPr>
          <w:rFonts w:asciiTheme="minorHAnsi" w:hAnsiTheme="minorHAnsi" w:cstheme="minorHAnsi"/>
          <w:szCs w:val="22"/>
        </w:rPr>
      </w:pPr>
    </w:p>
    <w:p w:rsidR="00E20578" w:rsidRPr="00C96A75" w:rsidRDefault="00E20578" w:rsidP="00C96A75">
      <w:pPr>
        <w:spacing w:after="0"/>
        <w:rPr>
          <w:rFonts w:asciiTheme="minorHAnsi" w:hAnsiTheme="minorHAnsi" w:cstheme="minorHAnsi"/>
        </w:rPr>
      </w:pPr>
      <w:r w:rsidRPr="00C96A75">
        <w:rPr>
          <w:rFonts w:asciiTheme="minorHAnsi" w:hAnsiTheme="minorHAnsi" w:cstheme="minorHAnsi"/>
          <w:b/>
          <w:i/>
        </w:rPr>
        <w:t>Please note: This brochure is correct at time of supply and is subject to change</w:t>
      </w:r>
      <w:r w:rsidRPr="00C96A75">
        <w:rPr>
          <w:rFonts w:asciiTheme="minorHAnsi" w:hAnsiTheme="minorHAnsi" w:cstheme="minorHAnsi"/>
        </w:rPr>
        <w:t>.</w:t>
      </w:r>
    </w:p>
    <w:p w:rsidR="00E20578" w:rsidRPr="00C96A75" w:rsidRDefault="00E20578" w:rsidP="00C96A75">
      <w:pPr>
        <w:spacing w:after="0"/>
        <w:rPr>
          <w:rFonts w:asciiTheme="minorHAnsi" w:eastAsiaTheme="majorEastAsia" w:hAnsiTheme="minorHAnsi" w:cstheme="minorHAnsi"/>
          <w:color w:val="FE5B1E" w:themeColor="accent1"/>
          <w:sz w:val="56"/>
          <w:szCs w:val="56"/>
        </w:rPr>
      </w:pPr>
      <w:r w:rsidRPr="00C96A75">
        <w:rPr>
          <w:rFonts w:asciiTheme="minorHAnsi" w:hAnsiTheme="minorHAnsi" w:cstheme="minorHAnsi"/>
        </w:rPr>
        <w:br w:type="page"/>
      </w:r>
    </w:p>
    <w:p w:rsidR="00E20578" w:rsidRPr="00C96A75" w:rsidRDefault="00F60686" w:rsidP="00C96A75">
      <w:pPr>
        <w:pStyle w:val="Heading1"/>
        <w:spacing w:after="0" w:line="288" w:lineRule="auto"/>
        <w:rPr>
          <w:rFonts w:asciiTheme="minorHAnsi" w:hAnsiTheme="minorHAnsi" w:cstheme="minorHAnsi"/>
        </w:rPr>
      </w:pPr>
      <w:bookmarkStart w:id="4" w:name="_Toc205554352"/>
      <w:r w:rsidRPr="00C96A75">
        <w:rPr>
          <w:rFonts w:asciiTheme="minorHAnsi" w:hAnsiTheme="minorHAnsi" w:cstheme="minorHAnsi"/>
        </w:rPr>
        <w:t xml:space="preserve">Single </w:t>
      </w:r>
      <w:r w:rsidR="001635DD" w:rsidRPr="00C96A75">
        <w:rPr>
          <w:rFonts w:asciiTheme="minorHAnsi" w:hAnsiTheme="minorHAnsi" w:cstheme="minorHAnsi"/>
        </w:rPr>
        <w:t>A</w:t>
      </w:r>
      <w:r w:rsidR="00E20578" w:rsidRPr="00C96A75">
        <w:rPr>
          <w:rFonts w:asciiTheme="minorHAnsi" w:hAnsiTheme="minorHAnsi" w:cstheme="minorHAnsi"/>
        </w:rPr>
        <w:t>genc</w:t>
      </w:r>
      <w:r w:rsidR="001635DD" w:rsidRPr="00C96A75">
        <w:rPr>
          <w:rFonts w:asciiTheme="minorHAnsi" w:hAnsiTheme="minorHAnsi" w:cstheme="minorHAnsi"/>
        </w:rPr>
        <w:t>y</w:t>
      </w:r>
      <w:r w:rsidRPr="00C96A75">
        <w:rPr>
          <w:rFonts w:asciiTheme="minorHAnsi" w:hAnsiTheme="minorHAnsi" w:cstheme="minorHAnsi"/>
        </w:rPr>
        <w:t xml:space="preserve"> c</w:t>
      </w:r>
      <w:r w:rsidR="00E20578" w:rsidRPr="00C96A75">
        <w:rPr>
          <w:rFonts w:asciiTheme="minorHAnsi" w:hAnsiTheme="minorHAnsi" w:cstheme="minorHAnsi"/>
        </w:rPr>
        <w:t>ourses</w:t>
      </w:r>
      <w:bookmarkEnd w:id="4"/>
      <w:r w:rsidR="00E20578" w:rsidRPr="00C96A75">
        <w:rPr>
          <w:rFonts w:asciiTheme="minorHAnsi" w:hAnsiTheme="minorHAnsi" w:cstheme="minorHAnsi"/>
        </w:rPr>
        <w:t xml:space="preserve"> </w:t>
      </w:r>
    </w:p>
    <w:p w:rsidR="00E20578" w:rsidRDefault="00E20578" w:rsidP="00C96A75">
      <w:pPr>
        <w:spacing w:after="0"/>
        <w:rPr>
          <w:rFonts w:asciiTheme="minorHAnsi" w:hAnsiTheme="minorHAnsi" w:cstheme="minorHAnsi"/>
        </w:rPr>
      </w:pPr>
      <w:r w:rsidRPr="00C96A75">
        <w:rPr>
          <w:rFonts w:asciiTheme="minorHAnsi" w:hAnsiTheme="minorHAnsi" w:cstheme="minorHAnsi"/>
        </w:rPr>
        <w:t>The APS Academy has recently reviewed its Craft offerings to continue to effectively address emerging trends across the Service.</w:t>
      </w:r>
    </w:p>
    <w:p w:rsidR="009B3BB5" w:rsidRPr="00C96A75" w:rsidRDefault="009B3BB5" w:rsidP="00C96A75">
      <w:pPr>
        <w:spacing w:after="0"/>
        <w:rPr>
          <w:rFonts w:asciiTheme="minorHAnsi" w:hAnsiTheme="minorHAnsi" w:cstheme="minorHAnsi"/>
        </w:rPr>
      </w:pPr>
    </w:p>
    <w:p w:rsidR="00E20578" w:rsidRPr="00C96A75" w:rsidRDefault="00E20578" w:rsidP="00C96A75">
      <w:pPr>
        <w:spacing w:after="0"/>
        <w:rPr>
          <w:rFonts w:asciiTheme="minorHAnsi" w:hAnsiTheme="minorHAnsi" w:cstheme="minorHAnsi"/>
        </w:rPr>
      </w:pPr>
      <w:r w:rsidRPr="00C96A75">
        <w:rPr>
          <w:rFonts w:asciiTheme="minorHAnsi" w:hAnsiTheme="minorHAnsi" w:cstheme="minorHAnsi"/>
        </w:rPr>
        <w:t>This work was guided by 3 principles:</w:t>
      </w:r>
    </w:p>
    <w:p w:rsidR="00E20578" w:rsidRPr="00C96A75" w:rsidRDefault="00EE79A2" w:rsidP="00C96A75">
      <w:pPr>
        <w:pStyle w:val="ListParagraph"/>
        <w:numPr>
          <w:ilvl w:val="0"/>
          <w:numId w:val="16"/>
        </w:numPr>
        <w:spacing w:after="0"/>
        <w:rPr>
          <w:rFonts w:asciiTheme="minorHAnsi" w:hAnsiTheme="minorHAnsi" w:cstheme="minorHAnsi"/>
        </w:rPr>
      </w:pPr>
      <w:r w:rsidRPr="00C96A75">
        <w:rPr>
          <w:rFonts w:asciiTheme="minorHAnsi" w:hAnsiTheme="minorHAnsi" w:cstheme="minorHAnsi"/>
        </w:rPr>
        <w:t>craft</w:t>
      </w:r>
      <w:r w:rsidR="00E20578" w:rsidRPr="00C96A75">
        <w:rPr>
          <w:rFonts w:asciiTheme="minorHAnsi" w:hAnsiTheme="minorHAnsi" w:cstheme="minorHAnsi"/>
        </w:rPr>
        <w:t xml:space="preserve"> </w:t>
      </w:r>
    </w:p>
    <w:p w:rsidR="00E20578" w:rsidRPr="00C96A75" w:rsidRDefault="00E20578" w:rsidP="00C96A75">
      <w:pPr>
        <w:pStyle w:val="ListParagraph"/>
        <w:numPr>
          <w:ilvl w:val="0"/>
          <w:numId w:val="16"/>
        </w:numPr>
        <w:spacing w:after="0"/>
        <w:rPr>
          <w:rFonts w:asciiTheme="minorHAnsi" w:hAnsiTheme="minorHAnsi" w:cstheme="minorHAnsi"/>
        </w:rPr>
      </w:pPr>
      <w:r w:rsidRPr="00C96A75">
        <w:rPr>
          <w:rFonts w:asciiTheme="minorHAnsi" w:hAnsiTheme="minorHAnsi" w:cstheme="minorHAnsi"/>
        </w:rPr>
        <w:t xml:space="preserve">practitioner learning </w:t>
      </w:r>
    </w:p>
    <w:p w:rsidR="00E20578" w:rsidRDefault="008A20EB" w:rsidP="00C96A75">
      <w:pPr>
        <w:pStyle w:val="ListParagraph"/>
        <w:numPr>
          <w:ilvl w:val="0"/>
          <w:numId w:val="16"/>
        </w:numPr>
        <w:spacing w:after="0"/>
        <w:rPr>
          <w:rFonts w:asciiTheme="minorHAnsi" w:hAnsiTheme="minorHAnsi" w:cstheme="minorHAnsi"/>
        </w:rPr>
      </w:pPr>
      <w:r w:rsidRPr="00C96A75">
        <w:rPr>
          <w:rFonts w:asciiTheme="minorHAnsi" w:hAnsiTheme="minorHAnsi" w:cstheme="minorHAnsi"/>
        </w:rPr>
        <w:t>the Academy’s networked model</w:t>
      </w:r>
    </w:p>
    <w:p w:rsidR="009B3BB5" w:rsidRPr="00C96A75" w:rsidRDefault="009B3BB5" w:rsidP="009B3BB5">
      <w:pPr>
        <w:pStyle w:val="ListParagraph"/>
        <w:spacing w:after="0"/>
        <w:rPr>
          <w:rFonts w:asciiTheme="minorHAnsi" w:hAnsiTheme="minorHAnsi" w:cstheme="minorHAnsi"/>
        </w:rPr>
      </w:pPr>
    </w:p>
    <w:p w:rsidR="00E20578" w:rsidRDefault="00E20578" w:rsidP="00C96A75">
      <w:pPr>
        <w:spacing w:after="0"/>
        <w:rPr>
          <w:rFonts w:asciiTheme="minorHAnsi" w:hAnsiTheme="minorHAnsi" w:cstheme="minorHAnsi"/>
        </w:rPr>
      </w:pPr>
      <w:r w:rsidRPr="00C96A75">
        <w:rPr>
          <w:rFonts w:asciiTheme="minorHAnsi" w:hAnsiTheme="minorHAnsi" w:cstheme="minorHAnsi"/>
        </w:rPr>
        <w:t xml:space="preserve">The Academy has prioritised all course offerings with the highest priority being given to offerings that are unique to the APS, and the lowest priority to those that are not priority areas across the APS. </w:t>
      </w:r>
    </w:p>
    <w:p w:rsidR="008711EA" w:rsidRPr="00C96A75" w:rsidRDefault="008711EA" w:rsidP="00C96A75">
      <w:pPr>
        <w:spacing w:after="0"/>
        <w:rPr>
          <w:rFonts w:asciiTheme="minorHAnsi" w:hAnsiTheme="minorHAnsi" w:cstheme="minorHAnsi"/>
        </w:rPr>
      </w:pPr>
    </w:p>
    <w:tbl>
      <w:tblPr>
        <w:tblW w:w="10201" w:type="dxa"/>
        <w:tblLook w:val="04A0" w:firstRow="1" w:lastRow="0" w:firstColumn="1" w:lastColumn="0" w:noHBand="0" w:noVBand="1"/>
      </w:tblPr>
      <w:tblGrid>
        <w:gridCol w:w="4900"/>
        <w:gridCol w:w="3160"/>
        <w:gridCol w:w="2141"/>
      </w:tblGrid>
      <w:tr w:rsidR="00E20578" w:rsidRPr="00C96A75" w:rsidTr="008C7C75">
        <w:trPr>
          <w:trHeight w:val="315"/>
        </w:trPr>
        <w:tc>
          <w:tcPr>
            <w:tcW w:w="4900" w:type="dxa"/>
            <w:tcBorders>
              <w:top w:val="single" w:sz="4" w:space="0" w:color="FF9900"/>
              <w:left w:val="single" w:sz="8" w:space="0" w:color="FFEDE7"/>
              <w:bottom w:val="single" w:sz="4" w:space="0" w:color="FF9900"/>
              <w:right w:val="single" w:sz="8" w:space="0" w:color="FFEDE7"/>
            </w:tcBorders>
            <w:shd w:val="clear" w:color="auto" w:fill="0070C0"/>
            <w:vAlign w:val="center"/>
            <w:hideMark/>
          </w:tcPr>
          <w:p w:rsidR="00E20578" w:rsidRPr="00C96A75" w:rsidRDefault="00F60686"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APS</w:t>
            </w:r>
            <w:r w:rsidR="00E20578" w:rsidRPr="00C96A75">
              <w:rPr>
                <w:rFonts w:asciiTheme="minorHAnsi" w:eastAsia="Times New Roman" w:hAnsiTheme="minorHAnsi" w:cstheme="minorHAnsi"/>
                <w:b/>
                <w:bCs/>
                <w:color w:val="FFFFFF"/>
                <w:sz w:val="18"/>
                <w:szCs w:val="18"/>
                <w:lang w:eastAsia="en-AU"/>
              </w:rPr>
              <w:t xml:space="preserve"> Academy </w:t>
            </w:r>
            <w:r w:rsidRPr="00C96A75">
              <w:rPr>
                <w:rFonts w:asciiTheme="minorHAnsi" w:eastAsia="Times New Roman" w:hAnsiTheme="minorHAnsi" w:cstheme="minorHAnsi"/>
                <w:b/>
                <w:bCs/>
                <w:color w:val="FFFFFF"/>
                <w:sz w:val="18"/>
                <w:szCs w:val="18"/>
                <w:lang w:eastAsia="en-AU"/>
              </w:rPr>
              <w:t>f</w:t>
            </w:r>
            <w:r w:rsidR="00E20578" w:rsidRPr="00C96A75">
              <w:rPr>
                <w:rFonts w:asciiTheme="minorHAnsi" w:eastAsia="Times New Roman" w:hAnsiTheme="minorHAnsi" w:cstheme="minorHAnsi"/>
                <w:b/>
                <w:bCs/>
                <w:color w:val="FFFFFF"/>
                <w:sz w:val="18"/>
                <w:szCs w:val="18"/>
                <w:lang w:eastAsia="en-AU"/>
              </w:rPr>
              <w:t xml:space="preserve">acilitated </w:t>
            </w:r>
            <w:r w:rsidRPr="00C96A75">
              <w:rPr>
                <w:rFonts w:asciiTheme="minorHAnsi" w:eastAsia="Times New Roman" w:hAnsiTheme="minorHAnsi" w:cstheme="minorHAnsi"/>
                <w:b/>
                <w:bCs/>
                <w:color w:val="FFFFFF"/>
                <w:sz w:val="18"/>
                <w:szCs w:val="18"/>
                <w:lang w:eastAsia="en-AU"/>
              </w:rPr>
              <w:t>c</w:t>
            </w:r>
            <w:r w:rsidR="00E20578" w:rsidRPr="00C96A75">
              <w:rPr>
                <w:rFonts w:asciiTheme="minorHAnsi" w:eastAsia="Times New Roman" w:hAnsiTheme="minorHAnsi" w:cstheme="minorHAnsi"/>
                <w:b/>
                <w:bCs/>
                <w:color w:val="FFFFFF"/>
                <w:sz w:val="18"/>
                <w:szCs w:val="18"/>
                <w:lang w:eastAsia="en-AU"/>
              </w:rPr>
              <w:t>ourse</w:t>
            </w:r>
          </w:p>
        </w:tc>
        <w:tc>
          <w:tcPr>
            <w:tcW w:w="3160" w:type="dxa"/>
            <w:tcBorders>
              <w:top w:val="single" w:sz="4" w:space="0" w:color="FF9900"/>
              <w:left w:val="nil"/>
              <w:bottom w:val="single" w:sz="4" w:space="0" w:color="FF9900"/>
              <w:right w:val="single" w:sz="8" w:space="0" w:color="FFEDE7"/>
            </w:tcBorders>
            <w:shd w:val="clear" w:color="auto" w:fill="0070C0"/>
            <w:vAlign w:val="center"/>
            <w:hideMark/>
          </w:tcPr>
          <w:p w:rsidR="00E20578" w:rsidRPr="00C96A75" w:rsidRDefault="00E20578"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Craft</w:t>
            </w:r>
          </w:p>
        </w:tc>
        <w:tc>
          <w:tcPr>
            <w:tcW w:w="2141" w:type="dxa"/>
            <w:tcBorders>
              <w:top w:val="single" w:sz="4" w:space="0" w:color="FF9900"/>
              <w:left w:val="nil"/>
              <w:bottom w:val="single" w:sz="4" w:space="0" w:color="FF9900"/>
              <w:right w:val="single" w:sz="4" w:space="0" w:color="FF9900"/>
            </w:tcBorders>
            <w:shd w:val="clear" w:color="auto" w:fill="0070C0"/>
            <w:vAlign w:val="center"/>
            <w:hideMark/>
          </w:tcPr>
          <w:p w:rsidR="00E20578" w:rsidRPr="00C96A75" w:rsidRDefault="00E20578"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Suitable for</w:t>
            </w:r>
          </w:p>
        </w:tc>
      </w:tr>
      <w:tr w:rsidR="00E20578" w:rsidRPr="00363D1D" w:rsidTr="008C7C75">
        <w:trPr>
          <w:trHeight w:val="315"/>
        </w:trPr>
        <w:tc>
          <w:tcPr>
            <w:tcW w:w="4900" w:type="dxa"/>
            <w:tcBorders>
              <w:top w:val="single" w:sz="4" w:space="0" w:color="FF9900"/>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r:id="rId19" w:history="1">
              <w:r w:rsidR="00E20578" w:rsidRPr="00363D1D">
                <w:rPr>
                  <w:rStyle w:val="Hyperlink"/>
                  <w:rFonts w:asciiTheme="minorHAnsi" w:eastAsia="Times New Roman" w:hAnsiTheme="minorHAnsi" w:cstheme="minorHAnsi"/>
                  <w:noProof/>
                  <w:color w:val="auto"/>
                  <w:szCs w:val="20"/>
                  <w:lang w:eastAsia="en-AU"/>
                </w:rPr>
                <w:t>Administrative Decision Making</w:t>
              </w:r>
            </w:hyperlink>
          </w:p>
        </w:tc>
        <w:tc>
          <w:tcPr>
            <w:tcW w:w="3160" w:type="dxa"/>
            <w:tcBorders>
              <w:top w:val="single" w:sz="4" w:space="0" w:color="FF9900"/>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Style w:val="Hyperlink"/>
                <w:rFonts w:asciiTheme="minorHAnsi" w:hAnsiTheme="minorHAnsi" w:cstheme="minorHAnsi"/>
                <w:color w:val="auto"/>
                <w:szCs w:val="20"/>
              </w:rPr>
            </w:pPr>
            <w:r w:rsidRPr="00363D1D">
              <w:rPr>
                <w:rStyle w:val="Hyperlink"/>
                <w:rFonts w:asciiTheme="minorHAnsi" w:hAnsiTheme="minorHAnsi" w:cstheme="minorHAnsi"/>
                <w:color w:val="auto"/>
                <w:szCs w:val="20"/>
              </w:rPr>
              <w:t>Working in Government</w:t>
            </w:r>
          </w:p>
        </w:tc>
        <w:tc>
          <w:tcPr>
            <w:tcW w:w="2141" w:type="dxa"/>
            <w:tcBorders>
              <w:top w:val="single" w:sz="4" w:space="0" w:color="FF9900"/>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Briefing_and_Responding" w:history="1">
              <w:r w:rsidR="00E20578" w:rsidRPr="00363D1D">
                <w:rPr>
                  <w:rStyle w:val="Hyperlink"/>
                  <w:rFonts w:asciiTheme="minorHAnsi" w:eastAsia="Times New Roman" w:hAnsiTheme="minorHAnsi" w:cstheme="minorHAnsi"/>
                  <w:noProof/>
                  <w:color w:val="auto"/>
                  <w:szCs w:val="20"/>
                  <w:lang w:eastAsia="en-AU"/>
                </w:rPr>
                <w:t xml:space="preserve">Briefing and Responding to APS Decision Makers </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Working_In_Government" w:history="1">
              <w:r w:rsidR="00E20578" w:rsidRPr="00363D1D">
                <w:rPr>
                  <w:rStyle w:val="Hyperlink"/>
                  <w:rFonts w:asciiTheme="minorHAnsi" w:eastAsia="Times New Roman" w:hAnsiTheme="minorHAnsi" w:cstheme="minorHAnsi"/>
                  <w:color w:val="auto"/>
                  <w:szCs w:val="20"/>
                  <w:lang w:eastAsia="en-AU"/>
                </w:rPr>
                <w:t>Working in Government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APS5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Building_and_Leading" w:history="1">
              <w:r w:rsidR="00E20578" w:rsidRPr="00363D1D">
                <w:rPr>
                  <w:rStyle w:val="Hyperlink"/>
                  <w:rFonts w:asciiTheme="minorHAnsi" w:eastAsia="Times New Roman" w:hAnsiTheme="minorHAnsi" w:cstheme="minorHAnsi"/>
                  <w:noProof/>
                  <w:color w:val="auto"/>
                  <w:szCs w:val="20"/>
                  <w:lang w:eastAsia="en-AU"/>
                </w:rPr>
                <w:t>Building and Leading High Performing Teams</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Leadership_and_Management" w:history="1">
              <w:r w:rsidR="00E20578"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APS6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Building_Relationships_and" w:history="1">
              <w:r w:rsidR="00E20578" w:rsidRPr="00363D1D">
                <w:rPr>
                  <w:rStyle w:val="Hyperlink"/>
                  <w:rFonts w:asciiTheme="minorHAnsi" w:eastAsia="Times New Roman" w:hAnsiTheme="minorHAnsi" w:cstheme="minorHAnsi"/>
                  <w:noProof/>
                  <w:color w:val="auto"/>
                  <w:szCs w:val="20"/>
                  <w:lang w:eastAsia="en-AU"/>
                </w:rPr>
                <w:t>Building Relationships and Engagement</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Engagement_and_Partnership" w:history="1">
              <w:r w:rsidR="00E20578" w:rsidRPr="00363D1D">
                <w:rPr>
                  <w:rStyle w:val="Hyperlink"/>
                  <w:rFonts w:asciiTheme="minorHAnsi" w:eastAsia="Times New Roman" w:hAnsiTheme="minorHAnsi" w:cstheme="minorHAnsi"/>
                  <w:color w:val="auto"/>
                  <w:szCs w:val="20"/>
                  <w:lang w:eastAsia="en-AU"/>
                </w:rPr>
                <w:t>Engagement</w:t>
              </w:r>
            </w:hyperlink>
            <w:r w:rsidR="00E20578" w:rsidRPr="00363D1D">
              <w:rPr>
                <w:rStyle w:val="Hyperlink"/>
                <w:rFonts w:asciiTheme="minorHAnsi" w:hAnsiTheme="minorHAnsi" w:cstheme="minorHAnsi"/>
                <w:color w:val="auto"/>
                <w:szCs w:val="20"/>
              </w:rPr>
              <w:t xml:space="preserve"> and Partnerships</w:t>
            </w:r>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 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noProof/>
                <w:szCs w:val="20"/>
                <w:lang w:eastAsia="en-AU"/>
              </w:rPr>
            </w:pPr>
            <w:hyperlink w:anchor="_Coaching_and_Developing" w:history="1">
              <w:r w:rsidR="00E20578" w:rsidRPr="00363D1D">
                <w:rPr>
                  <w:rStyle w:val="Hyperlink"/>
                  <w:rFonts w:asciiTheme="minorHAnsi" w:eastAsia="Times New Roman" w:hAnsiTheme="minorHAnsi" w:cstheme="minorHAnsi"/>
                  <w:noProof/>
                  <w:color w:val="auto"/>
                  <w:szCs w:val="20"/>
                  <w:lang w:eastAsia="en-AU"/>
                </w:rPr>
                <w:t>Coaching and Developing Others</w:t>
              </w:r>
            </w:hyperlink>
          </w:p>
        </w:tc>
        <w:tc>
          <w:tcPr>
            <w:tcW w:w="3160" w:type="dxa"/>
            <w:tcBorders>
              <w:top w:val="nil"/>
              <w:left w:val="nil"/>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szCs w:val="20"/>
                <w:lang w:eastAsia="en-AU"/>
              </w:rPr>
            </w:pPr>
            <w:hyperlink w:anchor="_Craft_-_Leadership" w:history="1">
              <w:r w:rsidR="00E20578" w:rsidRPr="00363D1D">
                <w:rPr>
                  <w:rStyle w:val="Hyperlink"/>
                  <w:rFonts w:asciiTheme="minorHAnsi" w:hAnsiTheme="minorHAnsi" w:cstheme="minorHAnsi"/>
                  <w:color w:val="auto"/>
                  <w:szCs w:val="20"/>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EL1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Crafting_Quality_New" w:history="1">
              <w:r w:rsidR="00E20578" w:rsidRPr="00363D1D">
                <w:rPr>
                  <w:rStyle w:val="Hyperlink"/>
                  <w:rFonts w:asciiTheme="minorHAnsi" w:eastAsia="Times New Roman" w:hAnsiTheme="minorHAnsi" w:cstheme="minorHAnsi"/>
                  <w:noProof/>
                  <w:color w:val="auto"/>
                  <w:szCs w:val="20"/>
                  <w:lang w:eastAsia="en-AU"/>
                </w:rPr>
                <w:t>Crafting</w:t>
              </w:r>
            </w:hyperlink>
            <w:r w:rsidR="00E20578" w:rsidRPr="00363D1D">
              <w:rPr>
                <w:rFonts w:asciiTheme="minorHAnsi" w:eastAsia="Times New Roman" w:hAnsiTheme="minorHAnsi" w:cstheme="minorHAnsi"/>
                <w:noProof/>
                <w:szCs w:val="20"/>
                <w:lang w:eastAsia="en-AU"/>
              </w:rPr>
              <w:t xml:space="preserve"> </w:t>
            </w:r>
            <w:r w:rsidR="00E20578" w:rsidRPr="00363D1D">
              <w:rPr>
                <w:rStyle w:val="Hyperlink"/>
                <w:rFonts w:asciiTheme="minorHAnsi" w:hAnsiTheme="minorHAnsi" w:cstheme="minorHAnsi"/>
                <w:color w:val="auto"/>
                <w:szCs w:val="20"/>
              </w:rPr>
              <w:t>Quality New Policy Proposals</w:t>
            </w:r>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Strategy,_Policy_and" w:history="1">
              <w:r w:rsidR="00E20578" w:rsidRPr="00363D1D">
                <w:rPr>
                  <w:rStyle w:val="Hyperlink"/>
                  <w:rFonts w:asciiTheme="minorHAnsi" w:eastAsia="Times New Roman" w:hAnsiTheme="minorHAnsi" w:cstheme="minorHAnsi"/>
                  <w:color w:val="auto"/>
                  <w:szCs w:val="20"/>
                  <w:lang w:eastAsia="en-AU"/>
                </w:rPr>
                <w:t>Strategy, Policy and Evaluation</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 xml:space="preserve">All </w:t>
            </w:r>
            <w:r w:rsidR="006322B5" w:rsidRPr="00363D1D">
              <w:rPr>
                <w:rFonts w:asciiTheme="minorHAnsi" w:eastAsia="Times New Roman" w:hAnsiTheme="minorHAnsi" w:cstheme="minorHAnsi"/>
                <w:szCs w:val="20"/>
                <w:lang w:eastAsia="en-AU"/>
              </w:rPr>
              <w:t>Level</w:t>
            </w:r>
            <w:r w:rsidR="00EB36B5" w:rsidRPr="00363D1D">
              <w:rPr>
                <w:rFonts w:asciiTheme="minorHAnsi" w:eastAsia="Times New Roman" w:hAnsiTheme="minorHAnsi" w:cstheme="minorHAnsi"/>
                <w:szCs w:val="20"/>
                <w:lang w:eastAsia="en-AU"/>
              </w:rPr>
              <w:t>s</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Dealing_with_Change" w:history="1">
              <w:r w:rsidR="00E20578" w:rsidRPr="00363D1D">
                <w:rPr>
                  <w:rStyle w:val="Hyperlink"/>
                  <w:rFonts w:asciiTheme="minorHAnsi" w:eastAsia="Times New Roman" w:hAnsiTheme="minorHAnsi" w:cstheme="minorHAnsi"/>
                  <w:noProof/>
                  <w:color w:val="auto"/>
                  <w:szCs w:val="20"/>
                  <w:lang w:eastAsia="en-AU"/>
                </w:rPr>
                <w:t>Dealing with Change</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Implementation_and_Services" w:history="1">
              <w:r w:rsidR="00E20578" w:rsidRPr="00363D1D">
                <w:rPr>
                  <w:rStyle w:val="Hyperlink"/>
                  <w:rFonts w:asciiTheme="minorHAnsi" w:eastAsia="Times New Roman" w:hAnsiTheme="minorHAnsi" w:cstheme="minorHAnsi"/>
                  <w:color w:val="auto"/>
                  <w:szCs w:val="20"/>
                  <w:lang w:eastAsia="en-AU"/>
                </w:rPr>
                <w:t>Implementation and Services</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Delivering_Great_Policy_1" w:history="1">
              <w:r w:rsidR="00E20578" w:rsidRPr="00363D1D">
                <w:rPr>
                  <w:rStyle w:val="Hyperlink"/>
                  <w:rFonts w:asciiTheme="minorHAnsi" w:eastAsia="Times New Roman" w:hAnsiTheme="minorHAnsi" w:cstheme="minorHAnsi"/>
                  <w:noProof/>
                  <w:color w:val="auto"/>
                  <w:szCs w:val="20"/>
                  <w:lang w:eastAsia="en-AU"/>
                </w:rPr>
                <w:t>Delivering Great Policy Foundations</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Craft_Overview" w:history="1">
              <w:r w:rsidR="00E20578" w:rsidRPr="00363D1D">
                <w:rPr>
                  <w:rStyle w:val="Hyperlink"/>
                  <w:rFonts w:asciiTheme="minorHAnsi" w:eastAsia="Times New Roman" w:hAnsiTheme="minorHAnsi" w:cstheme="minorHAnsi"/>
                  <w:color w:val="auto"/>
                  <w:szCs w:val="20"/>
                  <w:lang w:eastAsia="en-AU"/>
                </w:rPr>
                <w:t>Strategy, Policy and Evaluation</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APS3 – APS6</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noProof/>
                <w:szCs w:val="20"/>
                <w:lang w:eastAsia="en-AU"/>
              </w:rPr>
            </w:pPr>
            <w:hyperlink w:anchor="_Delivering_Great_Policy" w:history="1">
              <w:r w:rsidR="00E20578" w:rsidRPr="00363D1D">
                <w:rPr>
                  <w:rStyle w:val="Hyperlink"/>
                  <w:rFonts w:asciiTheme="minorHAnsi" w:eastAsia="Times New Roman" w:hAnsiTheme="minorHAnsi" w:cstheme="minorHAnsi"/>
                  <w:noProof/>
                  <w:color w:val="auto"/>
                  <w:szCs w:val="20"/>
                  <w:lang w:eastAsia="en-AU"/>
                </w:rPr>
                <w:t>Deliveing Great Policy Level Up!</w:t>
              </w:r>
            </w:hyperlink>
            <w:r w:rsidR="00EB36B5" w:rsidRPr="00363D1D">
              <w:rPr>
                <w:rStyle w:val="Hyperlink"/>
                <w:rFonts w:asciiTheme="minorHAnsi" w:eastAsia="Times New Roman" w:hAnsiTheme="minorHAnsi" w:cstheme="minorHAnsi"/>
                <w:noProof/>
                <w:color w:val="auto"/>
                <w:szCs w:val="20"/>
                <w:lang w:eastAsia="en-AU"/>
              </w:rPr>
              <w:t xml:space="preserve"> (on hold)</w:t>
            </w:r>
          </w:p>
        </w:tc>
        <w:tc>
          <w:tcPr>
            <w:tcW w:w="3160" w:type="dxa"/>
            <w:tcBorders>
              <w:top w:val="nil"/>
              <w:left w:val="nil"/>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szCs w:val="20"/>
                <w:lang w:eastAsia="en-AU"/>
              </w:rPr>
            </w:pPr>
            <w:hyperlink w:anchor="_Craft_Overview" w:history="1">
              <w:r w:rsidR="00E20578" w:rsidRPr="00363D1D">
                <w:rPr>
                  <w:rStyle w:val="Hyperlink"/>
                  <w:rFonts w:asciiTheme="minorHAnsi" w:eastAsia="Times New Roman" w:hAnsiTheme="minorHAnsi" w:cstheme="minorHAnsi"/>
                  <w:color w:val="auto"/>
                  <w:szCs w:val="20"/>
                  <w:lang w:eastAsia="en-AU"/>
                </w:rPr>
                <w:t>Strategy, Policy and Evaluation</w:t>
              </w:r>
            </w:hyperlink>
          </w:p>
        </w:tc>
        <w:tc>
          <w:tcPr>
            <w:tcW w:w="2141" w:type="dxa"/>
            <w:tcBorders>
              <w:top w:val="nil"/>
              <w:left w:val="nil"/>
              <w:bottom w:val="single" w:sz="8" w:space="0" w:color="FFEDE7"/>
              <w:right w:val="single" w:sz="8" w:space="0" w:color="FFEDE7"/>
            </w:tcBorders>
            <w:shd w:val="clear" w:color="auto" w:fill="FFFFFF" w:themeFill="background1"/>
            <w:noWrap/>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EL1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noProof/>
                <w:szCs w:val="20"/>
                <w:lang w:eastAsia="en-AU"/>
              </w:rPr>
            </w:pPr>
            <w:hyperlink w:anchor="_Effective_Communication_-" w:history="1">
              <w:r w:rsidR="00E20578" w:rsidRPr="00363D1D">
                <w:rPr>
                  <w:rStyle w:val="Hyperlink"/>
                  <w:rFonts w:asciiTheme="minorHAnsi" w:eastAsia="Times New Roman" w:hAnsiTheme="minorHAnsi" w:cstheme="minorHAnsi"/>
                  <w:noProof/>
                  <w:color w:val="auto"/>
                  <w:szCs w:val="20"/>
                  <w:lang w:eastAsia="en-AU"/>
                </w:rPr>
                <w:t>Effective Communication</w:t>
              </w:r>
            </w:hyperlink>
          </w:p>
        </w:tc>
        <w:tc>
          <w:tcPr>
            <w:tcW w:w="3160" w:type="dxa"/>
            <w:tcBorders>
              <w:top w:val="nil"/>
              <w:left w:val="nil"/>
              <w:bottom w:val="single" w:sz="8" w:space="0" w:color="FFEDE7"/>
              <w:right w:val="single" w:sz="8" w:space="0" w:color="FFEDE7"/>
            </w:tcBorders>
            <w:shd w:val="clear" w:color="auto" w:fill="FFFFFF" w:themeFill="background1"/>
            <w:noWrap/>
          </w:tcPr>
          <w:p w:rsidR="00E20578" w:rsidRPr="00363D1D" w:rsidRDefault="00E20578" w:rsidP="00C96A75">
            <w:pPr>
              <w:spacing w:after="0"/>
              <w:rPr>
                <w:rFonts w:asciiTheme="minorHAnsi" w:eastAsia="Times New Roman" w:hAnsiTheme="minorHAnsi" w:cstheme="minorHAnsi"/>
                <w:szCs w:val="20"/>
                <w:lang w:eastAsia="en-AU"/>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single" w:sz="8" w:space="0" w:color="FFEDE7"/>
              <w:right w:val="single" w:sz="8" w:space="0" w:color="FFEDE7"/>
            </w:tcBorders>
            <w:shd w:val="clear" w:color="auto" w:fill="FFFFFF" w:themeFill="background1"/>
            <w:noWrap/>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EL1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Engaging_Stakeholders_-" w:history="1">
              <w:r w:rsidR="00E20578" w:rsidRPr="00363D1D">
                <w:rPr>
                  <w:rStyle w:val="Hyperlink"/>
                  <w:rFonts w:asciiTheme="minorHAnsi" w:eastAsia="Times New Roman" w:hAnsiTheme="minorHAnsi" w:cstheme="minorHAnsi"/>
                  <w:noProof/>
                  <w:color w:val="auto"/>
                  <w:szCs w:val="20"/>
                  <w:lang w:eastAsia="en-AU"/>
                </w:rPr>
                <w:t>Engaging Stakeholders</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Engagement_and_Partnership" w:history="1">
              <w:r w:rsidR="00E20578" w:rsidRPr="00363D1D">
                <w:rPr>
                  <w:rStyle w:val="Hyperlink"/>
                  <w:rFonts w:asciiTheme="minorHAnsi" w:eastAsia="Times New Roman" w:hAnsiTheme="minorHAnsi" w:cstheme="minorHAnsi"/>
                  <w:color w:val="auto"/>
                  <w:szCs w:val="20"/>
                  <w:lang w:eastAsia="en-AU"/>
                </w:rPr>
                <w:t>Engagement and Partnerships</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EL1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Getting_that_Selection" w:history="1">
              <w:r w:rsidR="00E20578" w:rsidRPr="00363D1D">
                <w:rPr>
                  <w:rStyle w:val="Hyperlink"/>
                  <w:rFonts w:asciiTheme="minorHAnsi" w:eastAsia="Times New Roman" w:hAnsiTheme="minorHAnsi" w:cstheme="minorHAnsi"/>
                  <w:noProof/>
                  <w:color w:val="auto"/>
                  <w:szCs w:val="20"/>
                  <w:lang w:eastAsia="en-AU"/>
                </w:rPr>
                <w:t xml:space="preserve">Getting that Selection Right </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APS1 – EL2</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Style w:val="Hyperlink"/>
                <w:rFonts w:asciiTheme="minorHAnsi" w:eastAsia="Times New Roman" w:hAnsiTheme="minorHAnsi" w:cstheme="minorHAnsi"/>
                <w:noProof/>
                <w:color w:val="auto"/>
                <w:szCs w:val="20"/>
                <w:lang w:eastAsia="en-AU"/>
              </w:rPr>
              <w:t>Ho</w:t>
            </w:r>
            <w:r w:rsidR="0074214C" w:rsidRPr="00363D1D">
              <w:rPr>
                <w:rStyle w:val="Hyperlink"/>
                <w:rFonts w:asciiTheme="minorHAnsi" w:eastAsia="Times New Roman" w:hAnsiTheme="minorHAnsi" w:cstheme="minorHAnsi"/>
                <w:noProof/>
                <w:color w:val="auto"/>
                <w:szCs w:val="20"/>
                <w:lang w:eastAsia="en-AU"/>
              </w:rPr>
              <w:t xml:space="preserve">w to Apply for Jobs in the APS - </w:t>
            </w:r>
            <w:r w:rsidRPr="00363D1D">
              <w:rPr>
                <w:rStyle w:val="Hyperlink"/>
                <w:rFonts w:asciiTheme="minorHAnsi" w:eastAsia="Times New Roman" w:hAnsiTheme="minorHAnsi" w:cstheme="minorHAnsi"/>
                <w:noProof/>
                <w:color w:val="auto"/>
                <w:szCs w:val="20"/>
                <w:lang w:eastAsia="en-AU"/>
              </w:rPr>
              <w:t>APS Levels</w:t>
            </w:r>
            <w:r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E20578" w:rsidP="00C96A75">
            <w:pPr>
              <w:spacing w:after="0"/>
              <w:rPr>
                <w:rFonts w:asciiTheme="minorHAnsi" w:eastAsia="Times New Roman" w:hAnsiTheme="minorHAnsi" w:cstheme="minorHAnsi"/>
                <w:szCs w:val="20"/>
                <w:lang w:eastAsia="en-AU"/>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74214C"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APS1 – APS</w:t>
            </w:r>
            <w:r w:rsidR="00E20578" w:rsidRPr="00363D1D">
              <w:rPr>
                <w:rFonts w:asciiTheme="minorHAnsi" w:eastAsia="Times New Roman" w:hAnsiTheme="minorHAnsi" w:cstheme="minorHAnsi"/>
                <w:szCs w:val="20"/>
                <w:lang w:eastAsia="en-AU"/>
              </w:rPr>
              <w:t>6</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Management_in_Action" w:history="1">
              <w:r w:rsidR="00E20578" w:rsidRPr="00363D1D">
                <w:rPr>
                  <w:rStyle w:val="Hyperlink"/>
                  <w:rFonts w:asciiTheme="minorHAnsi" w:eastAsia="Times New Roman" w:hAnsiTheme="minorHAnsi" w:cstheme="minorHAnsi"/>
                  <w:noProof/>
                  <w:color w:val="auto"/>
                  <w:szCs w:val="20"/>
                  <w:lang w:eastAsia="en-AU"/>
                </w:rPr>
                <w:t xml:space="preserve">Management in Action </w:t>
              </w:r>
            </w:hyperlink>
            <w:r w:rsidR="00E20578"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815951" w:rsidP="00C96A75">
            <w:pPr>
              <w:spacing w:after="0"/>
              <w:rPr>
                <w:rFonts w:asciiTheme="minorHAnsi" w:eastAsia="Times New Roman" w:hAnsiTheme="minorHAnsi" w:cstheme="minorHAnsi"/>
                <w:szCs w:val="20"/>
                <w:lang w:eastAsia="en-AU"/>
              </w:rPr>
            </w:pPr>
            <w:hyperlink w:anchor="_Craft_-_Leadership" w:history="1">
              <w:r w:rsidR="00E20578"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20578" w:rsidRPr="00363D1D" w:rsidRDefault="0074214C"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w:t>
            </w:r>
            <w:r w:rsidR="00E20578" w:rsidRPr="00363D1D">
              <w:rPr>
                <w:rFonts w:asciiTheme="minorHAnsi" w:eastAsia="Times New Roman" w:hAnsiTheme="minorHAnsi" w:cstheme="minorHAnsi"/>
                <w:szCs w:val="20"/>
                <w:lang w:eastAsia="en-AU"/>
              </w:rPr>
              <w:t>5</w:t>
            </w:r>
            <w:r w:rsidRPr="00363D1D">
              <w:rPr>
                <w:rFonts w:asciiTheme="minorHAnsi" w:eastAsia="Times New Roman" w:hAnsiTheme="minorHAnsi" w:cstheme="minorHAnsi"/>
                <w:szCs w:val="20"/>
                <w:lang w:eastAsia="en-AU"/>
              </w:rPr>
              <w:t xml:space="preserve"> – </w:t>
            </w:r>
            <w:r w:rsidR="00E20578" w:rsidRPr="00363D1D">
              <w:rPr>
                <w:rFonts w:asciiTheme="minorHAnsi" w:eastAsia="Times New Roman" w:hAnsiTheme="minorHAnsi" w:cstheme="minorHAnsi"/>
                <w:szCs w:val="20"/>
                <w:lang w:eastAsia="en-AU"/>
              </w:rPr>
              <w:t>EL1</w:t>
            </w:r>
          </w:p>
        </w:tc>
      </w:tr>
      <w:tr w:rsidR="0074214C"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74214C" w:rsidRPr="00363D1D" w:rsidRDefault="00815951" w:rsidP="00C96A75">
            <w:pPr>
              <w:spacing w:after="0"/>
              <w:rPr>
                <w:rFonts w:asciiTheme="minorHAnsi" w:eastAsia="Times New Roman" w:hAnsiTheme="minorHAnsi" w:cstheme="minorHAnsi"/>
                <w:szCs w:val="20"/>
                <w:lang w:eastAsia="en-AU"/>
              </w:rPr>
            </w:pPr>
            <w:hyperlink w:anchor="_Managing_Remote_and" w:history="1">
              <w:r w:rsidR="0074214C" w:rsidRPr="00363D1D">
                <w:rPr>
                  <w:rStyle w:val="Hyperlink"/>
                  <w:rFonts w:asciiTheme="minorHAnsi" w:eastAsia="Times New Roman" w:hAnsiTheme="minorHAnsi" w:cstheme="minorHAnsi"/>
                  <w:noProof/>
                  <w:color w:val="auto"/>
                  <w:szCs w:val="20"/>
                  <w:lang w:eastAsia="en-AU"/>
                </w:rPr>
                <w:t>Managing Remote</w:t>
              </w:r>
              <w:r w:rsidR="003D1523" w:rsidRPr="00363D1D">
                <w:rPr>
                  <w:rStyle w:val="Hyperlink"/>
                  <w:rFonts w:asciiTheme="minorHAnsi" w:eastAsia="Times New Roman" w:hAnsiTheme="minorHAnsi" w:cstheme="minorHAnsi"/>
                  <w:noProof/>
                  <w:color w:val="auto"/>
                  <w:szCs w:val="20"/>
                  <w:lang w:eastAsia="en-AU"/>
                </w:rPr>
                <w:t xml:space="preserve"> and Hybrid</w:t>
              </w:r>
              <w:r w:rsidR="0074214C" w:rsidRPr="00363D1D">
                <w:rPr>
                  <w:rStyle w:val="Hyperlink"/>
                  <w:rFonts w:asciiTheme="minorHAnsi" w:eastAsia="Times New Roman" w:hAnsiTheme="minorHAnsi" w:cstheme="minorHAnsi"/>
                  <w:noProof/>
                  <w:color w:val="auto"/>
                  <w:szCs w:val="20"/>
                  <w:lang w:eastAsia="en-AU"/>
                </w:rPr>
                <w:t xml:space="preserve"> Teams</w:t>
              </w:r>
            </w:hyperlink>
            <w:r w:rsidR="0074214C"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tcPr>
          <w:p w:rsidR="0074214C" w:rsidRPr="00363D1D" w:rsidRDefault="00815951" w:rsidP="00C96A75">
            <w:pPr>
              <w:spacing w:after="0"/>
              <w:rPr>
                <w:rFonts w:asciiTheme="minorHAnsi" w:hAnsiTheme="minorHAnsi" w:cstheme="minorHAnsi"/>
                <w:szCs w:val="20"/>
              </w:rPr>
            </w:pPr>
            <w:hyperlink w:anchor="_Craft_-_Leadership" w:history="1">
              <w:r w:rsidR="0074214C"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tcPr>
          <w:p w:rsidR="0074214C" w:rsidRPr="00363D1D" w:rsidRDefault="00EC0870"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APS5 – EL1</w:t>
            </w:r>
          </w:p>
        </w:tc>
      </w:tr>
      <w:tr w:rsidR="0074214C"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74214C" w:rsidRPr="00363D1D" w:rsidRDefault="00815951" w:rsidP="00C96A75">
            <w:pPr>
              <w:spacing w:after="0"/>
              <w:rPr>
                <w:rFonts w:asciiTheme="minorHAnsi" w:eastAsia="Times New Roman" w:hAnsiTheme="minorHAnsi" w:cstheme="minorHAnsi"/>
                <w:szCs w:val="20"/>
                <w:lang w:eastAsia="en-AU"/>
              </w:rPr>
            </w:pPr>
            <w:hyperlink w:anchor="_Planning_and_Managing" w:history="1">
              <w:r w:rsidR="0074214C" w:rsidRPr="00363D1D">
                <w:rPr>
                  <w:rStyle w:val="Hyperlink"/>
                  <w:rFonts w:asciiTheme="minorHAnsi" w:eastAsia="Times New Roman" w:hAnsiTheme="minorHAnsi" w:cstheme="minorHAnsi"/>
                  <w:noProof/>
                  <w:color w:val="auto"/>
                  <w:szCs w:val="20"/>
                  <w:lang w:eastAsia="en-AU"/>
                </w:rPr>
                <w:t xml:space="preserve">Planning and Managing Change </w:t>
              </w:r>
            </w:hyperlink>
            <w:r w:rsidR="0074214C"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74214C" w:rsidRPr="00363D1D" w:rsidRDefault="00815951" w:rsidP="00C96A75">
            <w:pPr>
              <w:spacing w:after="0"/>
              <w:rPr>
                <w:rFonts w:asciiTheme="minorHAnsi" w:hAnsiTheme="minorHAnsi" w:cstheme="minorHAnsi"/>
                <w:szCs w:val="20"/>
              </w:rPr>
            </w:pPr>
            <w:hyperlink w:anchor="_Craft_-_Leadership" w:history="1">
              <w:r w:rsidR="0074214C"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74214C" w:rsidRPr="00363D1D" w:rsidRDefault="0074214C"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APS6 – EL1</w:t>
            </w:r>
          </w:p>
        </w:tc>
      </w:tr>
      <w:tr w:rsidR="0074214C"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74214C" w:rsidRPr="00363D1D" w:rsidRDefault="00815951" w:rsidP="00C96A75">
            <w:pPr>
              <w:spacing w:after="0"/>
              <w:rPr>
                <w:rFonts w:asciiTheme="minorHAnsi" w:eastAsia="Times New Roman" w:hAnsiTheme="minorHAnsi" w:cstheme="minorHAnsi"/>
                <w:noProof/>
                <w:szCs w:val="20"/>
                <w:lang w:eastAsia="en-AU"/>
              </w:rPr>
            </w:pPr>
            <w:hyperlink w:anchor="_Producing_Quality_Cabinet" w:history="1">
              <w:r w:rsidR="0074214C" w:rsidRPr="00363D1D">
                <w:rPr>
                  <w:rStyle w:val="Hyperlink"/>
                  <w:rFonts w:asciiTheme="minorHAnsi" w:eastAsia="Times New Roman" w:hAnsiTheme="minorHAnsi" w:cstheme="minorHAnsi"/>
                  <w:noProof/>
                  <w:color w:val="auto"/>
                  <w:szCs w:val="20"/>
                  <w:lang w:eastAsia="en-AU"/>
                </w:rPr>
                <w:t>Producing Quality Cabinet Submissions</w:t>
              </w:r>
            </w:hyperlink>
          </w:p>
        </w:tc>
        <w:tc>
          <w:tcPr>
            <w:tcW w:w="3160" w:type="dxa"/>
            <w:tcBorders>
              <w:top w:val="nil"/>
              <w:left w:val="nil"/>
              <w:bottom w:val="single" w:sz="8" w:space="0" w:color="FFEDE7"/>
              <w:right w:val="single" w:sz="8" w:space="0" w:color="FFEDE7"/>
            </w:tcBorders>
            <w:shd w:val="clear" w:color="auto" w:fill="FFFFFF" w:themeFill="background1"/>
            <w:noWrap/>
          </w:tcPr>
          <w:p w:rsidR="0074214C" w:rsidRPr="00363D1D" w:rsidRDefault="00815951" w:rsidP="00C96A75">
            <w:pPr>
              <w:spacing w:after="0"/>
              <w:rPr>
                <w:rFonts w:asciiTheme="minorHAnsi" w:hAnsiTheme="minorHAnsi" w:cstheme="minorHAnsi"/>
                <w:szCs w:val="20"/>
              </w:rPr>
            </w:pPr>
            <w:hyperlink w:anchor="_Craft_-_Leadership" w:history="1">
              <w:r w:rsidR="0074214C"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tcPr>
          <w:p w:rsidR="0074214C" w:rsidRPr="00363D1D" w:rsidRDefault="00EC0870"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APS5 – SES Band 3</w:t>
            </w:r>
          </w:p>
        </w:tc>
      </w:tr>
      <w:tr w:rsidR="00E20578"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noProof/>
                <w:szCs w:val="20"/>
                <w:lang w:eastAsia="en-AU"/>
              </w:rPr>
            </w:pPr>
            <w:hyperlink w:anchor="_SES_Integrity_Masterclass" w:history="1">
              <w:r w:rsidR="00676D20" w:rsidRPr="00363D1D">
                <w:rPr>
                  <w:rStyle w:val="Hyperlink"/>
                  <w:rFonts w:asciiTheme="minorHAnsi" w:eastAsia="Times New Roman" w:hAnsiTheme="minorHAnsi" w:cstheme="minorHAnsi"/>
                  <w:noProof/>
                  <w:color w:val="auto"/>
                  <w:szCs w:val="20"/>
                  <w:lang w:eastAsia="en-AU"/>
                </w:rPr>
                <w:t>SES Integrity Masterclass</w:t>
              </w:r>
            </w:hyperlink>
          </w:p>
        </w:tc>
        <w:tc>
          <w:tcPr>
            <w:tcW w:w="3160" w:type="dxa"/>
            <w:tcBorders>
              <w:top w:val="nil"/>
              <w:left w:val="nil"/>
              <w:bottom w:val="single" w:sz="8" w:space="0" w:color="FFEDE7"/>
              <w:right w:val="single" w:sz="8" w:space="0" w:color="FFEDE7"/>
            </w:tcBorders>
            <w:shd w:val="clear" w:color="auto" w:fill="FFFFFF" w:themeFill="background1"/>
            <w:noWrap/>
          </w:tcPr>
          <w:p w:rsidR="00E20578" w:rsidRPr="00363D1D" w:rsidRDefault="00815951" w:rsidP="00C96A75">
            <w:pPr>
              <w:spacing w:after="0"/>
              <w:rPr>
                <w:rFonts w:asciiTheme="minorHAnsi" w:eastAsia="Times New Roman" w:hAnsiTheme="minorHAnsi" w:cstheme="minorHAnsi"/>
                <w:szCs w:val="20"/>
                <w:lang w:eastAsia="en-AU"/>
              </w:rPr>
            </w:pPr>
            <w:hyperlink w:anchor="_Integrity_-_Craft" w:history="1">
              <w:r w:rsidR="00E20578" w:rsidRPr="00363D1D">
                <w:rPr>
                  <w:rStyle w:val="Hyperlink"/>
                  <w:rFonts w:asciiTheme="minorHAnsi" w:eastAsia="Times New Roman" w:hAnsiTheme="minorHAnsi" w:cstheme="minorHAnsi"/>
                  <w:color w:val="auto"/>
                  <w:szCs w:val="20"/>
                  <w:lang w:eastAsia="en-AU"/>
                </w:rPr>
                <w:t>Integrity</w:t>
              </w:r>
            </w:hyperlink>
          </w:p>
        </w:tc>
        <w:tc>
          <w:tcPr>
            <w:tcW w:w="2141" w:type="dxa"/>
            <w:tcBorders>
              <w:top w:val="nil"/>
              <w:left w:val="nil"/>
              <w:bottom w:val="single" w:sz="8" w:space="0" w:color="FFEDE7"/>
              <w:right w:val="single" w:sz="8" w:space="0" w:color="FFEDE7"/>
            </w:tcBorders>
            <w:shd w:val="clear" w:color="auto" w:fill="FFFFFF" w:themeFill="background1"/>
            <w:noWrap/>
          </w:tcPr>
          <w:p w:rsidR="00E20578" w:rsidRPr="00363D1D" w:rsidRDefault="00E2057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SES</w:t>
            </w:r>
          </w:p>
        </w:tc>
      </w:tr>
      <w:tr w:rsidR="00EC0870"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EC0870" w:rsidRPr="00363D1D" w:rsidRDefault="00815951" w:rsidP="00C96A75">
            <w:pPr>
              <w:spacing w:after="0"/>
              <w:rPr>
                <w:rFonts w:asciiTheme="minorHAnsi" w:eastAsia="Times New Roman" w:hAnsiTheme="minorHAnsi" w:cstheme="minorHAnsi"/>
                <w:szCs w:val="20"/>
                <w:lang w:eastAsia="en-AU"/>
              </w:rPr>
            </w:pPr>
            <w:hyperlink w:anchor="_Structuring_Work_-" w:history="1">
              <w:r w:rsidR="00EC0870" w:rsidRPr="00363D1D">
                <w:rPr>
                  <w:rStyle w:val="Hyperlink"/>
                  <w:rFonts w:asciiTheme="minorHAnsi" w:eastAsia="Times New Roman" w:hAnsiTheme="minorHAnsi" w:cstheme="minorHAnsi"/>
                  <w:noProof/>
                  <w:color w:val="auto"/>
                  <w:szCs w:val="20"/>
                  <w:lang w:eastAsia="en-AU"/>
                </w:rPr>
                <w:t>Structuring Work</w:t>
              </w:r>
            </w:hyperlink>
            <w:r w:rsidR="00EC0870"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tcPr>
          <w:p w:rsidR="00EC0870" w:rsidRPr="00363D1D" w:rsidRDefault="00815951" w:rsidP="00C96A75">
            <w:pPr>
              <w:spacing w:after="0"/>
              <w:rPr>
                <w:rFonts w:asciiTheme="minorHAnsi" w:eastAsia="Times New Roman" w:hAnsiTheme="minorHAnsi" w:cstheme="minorHAnsi"/>
                <w:szCs w:val="20"/>
                <w:lang w:eastAsia="en-AU"/>
              </w:rPr>
            </w:pPr>
            <w:hyperlink w:anchor="_Implementation_and_Services" w:history="1">
              <w:r w:rsidR="00EC0870" w:rsidRPr="00363D1D">
                <w:rPr>
                  <w:rStyle w:val="Hyperlink"/>
                  <w:rFonts w:asciiTheme="minorHAnsi" w:eastAsia="Times New Roman" w:hAnsiTheme="minorHAnsi" w:cstheme="minorHAnsi"/>
                  <w:color w:val="auto"/>
                  <w:szCs w:val="20"/>
                  <w:lang w:eastAsia="en-AU"/>
                </w:rPr>
                <w:t>Implementation and Services</w:t>
              </w:r>
            </w:hyperlink>
          </w:p>
        </w:tc>
        <w:tc>
          <w:tcPr>
            <w:tcW w:w="2141" w:type="dxa"/>
            <w:tcBorders>
              <w:top w:val="nil"/>
              <w:left w:val="nil"/>
              <w:bottom w:val="single" w:sz="8" w:space="0" w:color="FFEDE7"/>
              <w:right w:val="single" w:sz="8" w:space="0" w:color="FFEDE7"/>
            </w:tcBorders>
            <w:shd w:val="clear" w:color="auto" w:fill="FFFFFF" w:themeFill="background1"/>
            <w:noWrap/>
          </w:tcPr>
          <w:p w:rsidR="00EC0870" w:rsidRPr="00363D1D" w:rsidRDefault="000E4458"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w:t>
            </w:r>
            <w:r w:rsidR="00EC0870" w:rsidRPr="00363D1D">
              <w:rPr>
                <w:rFonts w:asciiTheme="minorHAnsi" w:eastAsia="Times New Roman" w:hAnsiTheme="minorHAnsi" w:cstheme="minorHAnsi"/>
                <w:szCs w:val="20"/>
                <w:lang w:eastAsia="en-AU"/>
              </w:rPr>
              <w:t>3</w:t>
            </w:r>
            <w:r w:rsidRPr="00363D1D">
              <w:rPr>
                <w:rFonts w:asciiTheme="minorHAnsi" w:eastAsia="Times New Roman" w:hAnsiTheme="minorHAnsi" w:cstheme="minorHAnsi"/>
                <w:szCs w:val="20"/>
                <w:lang w:eastAsia="en-AU"/>
              </w:rPr>
              <w:t xml:space="preserve"> – AP</w:t>
            </w:r>
            <w:r w:rsidR="00EC0870" w:rsidRPr="00363D1D">
              <w:rPr>
                <w:rFonts w:asciiTheme="minorHAnsi" w:eastAsia="Times New Roman" w:hAnsiTheme="minorHAnsi" w:cstheme="minorHAnsi"/>
                <w:szCs w:val="20"/>
                <w:lang w:eastAsia="en-AU"/>
              </w:rPr>
              <w:t>6</w:t>
            </w:r>
          </w:p>
        </w:tc>
      </w:tr>
      <w:tr w:rsidR="00EC0870" w:rsidRPr="00363D1D" w:rsidTr="008C7C75">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EC0870" w:rsidRPr="00363D1D" w:rsidRDefault="00815951" w:rsidP="00C96A75">
            <w:pPr>
              <w:spacing w:after="0"/>
              <w:rPr>
                <w:rFonts w:asciiTheme="minorHAnsi" w:eastAsia="Times New Roman" w:hAnsiTheme="minorHAnsi" w:cstheme="minorHAnsi"/>
                <w:szCs w:val="20"/>
                <w:lang w:eastAsia="en-AU"/>
              </w:rPr>
            </w:pPr>
            <w:hyperlink w:anchor="_Understanding_Government_–" w:history="1">
              <w:r w:rsidR="00EC0870" w:rsidRPr="00363D1D">
                <w:rPr>
                  <w:rStyle w:val="Hyperlink"/>
                  <w:rFonts w:asciiTheme="minorHAnsi" w:eastAsia="Times New Roman" w:hAnsiTheme="minorHAnsi" w:cstheme="minorHAnsi"/>
                  <w:noProof/>
                  <w:color w:val="auto"/>
                  <w:szCs w:val="20"/>
                  <w:lang w:eastAsia="en-AU"/>
                </w:rPr>
                <w:t>Understanding Government</w:t>
              </w:r>
            </w:hyperlink>
            <w:r w:rsidR="00EC0870"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EC0870" w:rsidRPr="00363D1D" w:rsidRDefault="00815951" w:rsidP="00C96A75">
            <w:pPr>
              <w:spacing w:after="0"/>
              <w:rPr>
                <w:rFonts w:asciiTheme="minorHAnsi" w:eastAsia="Times New Roman" w:hAnsiTheme="minorHAnsi" w:cstheme="minorHAnsi"/>
                <w:szCs w:val="20"/>
                <w:lang w:eastAsia="en-AU"/>
              </w:rPr>
            </w:pPr>
            <w:hyperlink w:anchor="_Working_In_Government" w:history="1">
              <w:r w:rsidR="00EC0870" w:rsidRPr="00363D1D">
                <w:rPr>
                  <w:rStyle w:val="Hyperlink"/>
                  <w:rFonts w:asciiTheme="minorHAnsi" w:eastAsia="Times New Roman" w:hAnsiTheme="minorHAnsi" w:cstheme="minorHAnsi"/>
                  <w:color w:val="auto"/>
                  <w:szCs w:val="20"/>
                  <w:lang w:eastAsia="en-AU"/>
                </w:rPr>
                <w:t>Working in Government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EC0870" w:rsidRPr="00363D1D" w:rsidRDefault="00EC0870" w:rsidP="00C96A75">
            <w:pPr>
              <w:spacing w:after="0"/>
              <w:rPr>
                <w:rFonts w:asciiTheme="minorHAnsi" w:eastAsia="Times New Roman" w:hAnsiTheme="minorHAnsi" w:cstheme="minorHAnsi"/>
                <w:szCs w:val="20"/>
                <w:lang w:eastAsia="en-AU"/>
              </w:rPr>
            </w:pPr>
            <w:r w:rsidRPr="00363D1D">
              <w:rPr>
                <w:rFonts w:asciiTheme="minorHAnsi" w:eastAsia="Times New Roman" w:hAnsiTheme="minorHAnsi" w:cstheme="minorHAnsi"/>
                <w:szCs w:val="20"/>
                <w:lang w:eastAsia="en-AU"/>
              </w:rPr>
              <w:t>APS</w:t>
            </w:r>
            <w:r w:rsidR="000E4458" w:rsidRPr="00363D1D">
              <w:rPr>
                <w:rFonts w:asciiTheme="minorHAnsi" w:eastAsia="Times New Roman" w:hAnsiTheme="minorHAnsi" w:cstheme="minorHAnsi"/>
                <w:szCs w:val="20"/>
                <w:lang w:eastAsia="en-AU"/>
              </w:rPr>
              <w:t>3 – EL2</w:t>
            </w:r>
          </w:p>
        </w:tc>
      </w:tr>
    </w:tbl>
    <w:p w:rsidR="00B858C8" w:rsidRDefault="00B858C8" w:rsidP="00C96A75">
      <w:pPr>
        <w:spacing w:after="0"/>
        <w:textAlignment w:val="center"/>
        <w:rPr>
          <w:rFonts w:asciiTheme="minorHAnsi" w:eastAsia="Times New Roman" w:hAnsiTheme="minorHAnsi" w:cstheme="minorHAnsi"/>
          <w:sz w:val="22"/>
          <w:szCs w:val="22"/>
          <w:lang w:eastAsia="en-AU"/>
        </w:rPr>
      </w:pPr>
    </w:p>
    <w:p w:rsidR="00B858C8" w:rsidRDefault="00B858C8">
      <w:pPr>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br w:type="page"/>
      </w:r>
    </w:p>
    <w:tbl>
      <w:tblPr>
        <w:tblW w:w="10201" w:type="dxa"/>
        <w:tblLook w:val="04A0" w:firstRow="1" w:lastRow="0" w:firstColumn="1" w:lastColumn="0" w:noHBand="0" w:noVBand="1"/>
      </w:tblPr>
      <w:tblGrid>
        <w:gridCol w:w="4900"/>
        <w:gridCol w:w="3160"/>
        <w:gridCol w:w="2141"/>
      </w:tblGrid>
      <w:tr w:rsidR="00BF1692" w:rsidRPr="00C96A75" w:rsidTr="00BF1692">
        <w:trPr>
          <w:trHeight w:val="315"/>
        </w:trPr>
        <w:tc>
          <w:tcPr>
            <w:tcW w:w="4900" w:type="dxa"/>
            <w:tcBorders>
              <w:top w:val="single" w:sz="4" w:space="0" w:color="FF9900"/>
              <w:left w:val="single" w:sz="8" w:space="0" w:color="FFEDE7"/>
              <w:bottom w:val="single" w:sz="4" w:space="0" w:color="FF9900"/>
              <w:right w:val="single" w:sz="8" w:space="0" w:color="FFEDE7"/>
            </w:tcBorders>
            <w:shd w:val="clear" w:color="auto" w:fill="0070C0"/>
            <w:vAlign w:val="center"/>
            <w:hideMark/>
          </w:tcPr>
          <w:p w:rsidR="00BF1692" w:rsidRPr="00C96A75" w:rsidRDefault="00BF1692"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Third party supplier facilitated course</w:t>
            </w:r>
          </w:p>
        </w:tc>
        <w:tc>
          <w:tcPr>
            <w:tcW w:w="3160" w:type="dxa"/>
            <w:tcBorders>
              <w:top w:val="single" w:sz="4" w:space="0" w:color="FF9900"/>
              <w:left w:val="nil"/>
              <w:bottom w:val="single" w:sz="4" w:space="0" w:color="FF9900"/>
              <w:right w:val="single" w:sz="8" w:space="0" w:color="FFEDE7"/>
            </w:tcBorders>
            <w:shd w:val="clear" w:color="auto" w:fill="0070C0"/>
            <w:vAlign w:val="center"/>
            <w:hideMark/>
          </w:tcPr>
          <w:p w:rsidR="00BF1692" w:rsidRPr="00C96A75" w:rsidRDefault="00BF1692"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sz w:val="18"/>
                <w:szCs w:val="18"/>
                <w:lang w:eastAsia="en-AU"/>
              </w:rPr>
              <w:t>Craft</w:t>
            </w:r>
          </w:p>
        </w:tc>
        <w:tc>
          <w:tcPr>
            <w:tcW w:w="2141" w:type="dxa"/>
            <w:tcBorders>
              <w:top w:val="single" w:sz="4" w:space="0" w:color="FF9900"/>
              <w:left w:val="nil"/>
              <w:bottom w:val="single" w:sz="4" w:space="0" w:color="FF9900"/>
              <w:right w:val="single" w:sz="8" w:space="0" w:color="FFEDE7"/>
            </w:tcBorders>
            <w:shd w:val="clear" w:color="auto" w:fill="0070C0"/>
            <w:vAlign w:val="center"/>
            <w:hideMark/>
          </w:tcPr>
          <w:p w:rsidR="00BF1692" w:rsidRPr="00C96A75" w:rsidRDefault="00BF1692" w:rsidP="00C96A75">
            <w:pPr>
              <w:spacing w:after="0"/>
              <w:jc w:val="center"/>
              <w:rPr>
                <w:rFonts w:asciiTheme="minorHAnsi" w:eastAsia="Times New Roman" w:hAnsiTheme="minorHAnsi" w:cstheme="minorHAnsi"/>
                <w:b/>
                <w:bCs/>
                <w:color w:val="FFFFFF"/>
                <w:sz w:val="18"/>
                <w:szCs w:val="18"/>
                <w:lang w:eastAsia="en-AU"/>
              </w:rPr>
            </w:pPr>
            <w:r w:rsidRPr="00C96A75">
              <w:rPr>
                <w:rFonts w:asciiTheme="minorHAnsi" w:eastAsia="Times New Roman" w:hAnsiTheme="minorHAnsi" w:cstheme="minorHAnsi"/>
                <w:b/>
                <w:bCs/>
                <w:color w:val="FFFFFF" w:themeColor="background1"/>
                <w:sz w:val="18"/>
                <w:szCs w:val="18"/>
                <w:lang w:eastAsia="en-AU"/>
              </w:rPr>
              <w:t>Suitable For</w:t>
            </w:r>
          </w:p>
        </w:tc>
      </w:tr>
      <w:tr w:rsidR="00BF1692" w:rsidRPr="00C96A75" w:rsidTr="00BF1692">
        <w:trPr>
          <w:trHeight w:val="315"/>
        </w:trPr>
        <w:tc>
          <w:tcPr>
            <w:tcW w:w="4900" w:type="dxa"/>
            <w:tcBorders>
              <w:top w:val="single" w:sz="4" w:space="0" w:color="FF9900"/>
              <w:left w:val="single" w:sz="8" w:space="0" w:color="FFEDE7"/>
              <w:bottom w:val="single" w:sz="8" w:space="0" w:color="FFEDE7"/>
              <w:right w:val="single" w:sz="8" w:space="0" w:color="FFEDE7"/>
            </w:tcBorders>
            <w:shd w:val="clear" w:color="auto" w:fill="FFFFFF" w:themeFill="background1"/>
            <w:noWrap/>
          </w:tcPr>
          <w:p w:rsidR="00BF1692" w:rsidRPr="00363D1D" w:rsidDel="00617F71" w:rsidRDefault="00815951" w:rsidP="00C96A75">
            <w:pPr>
              <w:spacing w:after="0"/>
              <w:rPr>
                <w:rFonts w:asciiTheme="minorHAnsi" w:eastAsia="Times New Roman" w:hAnsiTheme="minorHAnsi" w:cstheme="minorHAnsi"/>
                <w:noProof/>
                <w:szCs w:val="20"/>
                <w:lang w:eastAsia="en-AU"/>
              </w:rPr>
            </w:pPr>
            <w:hyperlink w:anchor="_Appearing_before_Parliamentary" w:history="1">
              <w:r w:rsidR="00BF1692" w:rsidRPr="00363D1D">
                <w:rPr>
                  <w:rStyle w:val="Hyperlink"/>
                  <w:rFonts w:asciiTheme="minorHAnsi" w:eastAsia="Times New Roman" w:hAnsiTheme="minorHAnsi" w:cstheme="minorHAnsi"/>
                  <w:noProof/>
                  <w:color w:val="auto"/>
                  <w:szCs w:val="20"/>
                  <w:lang w:eastAsia="en-AU"/>
                </w:rPr>
                <w:t>Appearing before Parliamentary Committees</w:t>
              </w:r>
            </w:hyperlink>
          </w:p>
        </w:tc>
        <w:tc>
          <w:tcPr>
            <w:tcW w:w="3160" w:type="dxa"/>
            <w:tcBorders>
              <w:top w:val="single" w:sz="4" w:space="0" w:color="FF9900"/>
              <w:left w:val="nil"/>
              <w:bottom w:val="single" w:sz="8" w:space="0" w:color="FFEDE7"/>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Working_In_Government" w:history="1">
              <w:r w:rsidR="00BF1692" w:rsidRPr="00363D1D">
                <w:rPr>
                  <w:rStyle w:val="Hyperlink"/>
                  <w:rFonts w:asciiTheme="minorHAnsi" w:hAnsiTheme="minorHAnsi" w:cstheme="minorHAnsi"/>
                  <w:color w:val="auto"/>
                  <w:szCs w:val="20"/>
                </w:rPr>
                <w:t>Working in Government</w:t>
              </w:r>
            </w:hyperlink>
          </w:p>
        </w:tc>
        <w:tc>
          <w:tcPr>
            <w:tcW w:w="2141" w:type="dxa"/>
            <w:tcBorders>
              <w:top w:val="single" w:sz="4" w:space="0" w:color="FF9900"/>
              <w:left w:val="nil"/>
              <w:bottom w:val="single" w:sz="8" w:space="0" w:color="FFEDE7"/>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EL2 – SES Band 3</w:t>
            </w:r>
          </w:p>
        </w:tc>
      </w:tr>
      <w:tr w:rsidR="00BF1692" w:rsidRPr="00C96A75" w:rsidTr="00BF1692">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Conflict_Resolution" w:history="1">
              <w:r w:rsidR="00BF1692" w:rsidRPr="00363D1D">
                <w:rPr>
                  <w:rStyle w:val="Hyperlink"/>
                  <w:rFonts w:asciiTheme="minorHAnsi" w:eastAsia="Times New Roman" w:hAnsiTheme="minorHAnsi" w:cstheme="minorHAnsi"/>
                  <w:noProof/>
                  <w:color w:val="auto"/>
                  <w:szCs w:val="20"/>
                  <w:lang w:eastAsia="en-AU"/>
                </w:rPr>
                <w:t xml:space="preserve">Conflict Resolution for Employees </w:t>
              </w:r>
            </w:hyperlink>
            <w:r w:rsidR="00BF1692"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Craft_-_Leadership" w:history="1">
              <w:r w:rsidR="00BF1692"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APS3 – APS6</w:t>
            </w:r>
          </w:p>
        </w:tc>
      </w:tr>
      <w:tr w:rsidR="00BF1692" w:rsidRPr="00C96A75" w:rsidTr="00BF1692">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Conflict_Resolution_for" w:history="1">
              <w:r w:rsidR="00BF1692" w:rsidRPr="00363D1D">
                <w:rPr>
                  <w:rStyle w:val="Hyperlink"/>
                  <w:rFonts w:asciiTheme="minorHAnsi" w:eastAsia="Times New Roman" w:hAnsiTheme="minorHAnsi" w:cstheme="minorHAnsi"/>
                  <w:noProof/>
                  <w:color w:val="auto"/>
                  <w:szCs w:val="20"/>
                  <w:lang w:eastAsia="en-AU"/>
                </w:rPr>
                <w:t>Conflict Resolution for Managers</w:t>
              </w:r>
            </w:hyperlink>
          </w:p>
        </w:tc>
        <w:tc>
          <w:tcPr>
            <w:tcW w:w="3160" w:type="dxa"/>
            <w:tcBorders>
              <w:top w:val="nil"/>
              <w:left w:val="nil"/>
              <w:bottom w:val="single" w:sz="8" w:space="0" w:color="FFEDE7"/>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Craft_-_Leadership" w:history="1">
              <w:r w:rsidR="00BF1692"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single" w:sz="8" w:space="0" w:color="FFEDE7"/>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r w:rsidR="00BF1692" w:rsidRPr="00C96A75" w:rsidTr="00BF1692">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Developing_Project_Management" w:history="1">
              <w:r w:rsidR="00BF1692" w:rsidRPr="00363D1D">
                <w:rPr>
                  <w:rStyle w:val="Hyperlink"/>
                  <w:rFonts w:asciiTheme="minorHAnsi" w:eastAsia="Times New Roman" w:hAnsiTheme="minorHAnsi" w:cstheme="minorHAnsi"/>
                  <w:noProof/>
                  <w:color w:val="auto"/>
                  <w:szCs w:val="20"/>
                  <w:lang w:eastAsia="en-AU"/>
                </w:rPr>
                <w:t>Developing Project Management Expertise</w:t>
              </w:r>
            </w:hyperlink>
            <w:r w:rsidR="00BF1692"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Implementation_and_Services" w:history="1">
              <w:r w:rsidR="00BF1692" w:rsidRPr="00363D1D">
                <w:rPr>
                  <w:rStyle w:val="Hyperlink"/>
                  <w:rFonts w:asciiTheme="minorHAnsi" w:eastAsia="Times New Roman" w:hAnsiTheme="minorHAnsi" w:cstheme="minorHAnsi"/>
                  <w:color w:val="auto"/>
                  <w:szCs w:val="20"/>
                  <w:lang w:eastAsia="en-AU"/>
                </w:rPr>
                <w:t>Implementation and Services</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APS4 – APS6</w:t>
            </w:r>
          </w:p>
        </w:tc>
      </w:tr>
      <w:tr w:rsidR="00BF1692" w:rsidRPr="00C96A75" w:rsidTr="00BF1692">
        <w:trPr>
          <w:trHeight w:val="315"/>
        </w:trPr>
        <w:tc>
          <w:tcPr>
            <w:tcW w:w="4900" w:type="dxa"/>
            <w:tcBorders>
              <w:top w:val="nil"/>
              <w:left w:val="single" w:sz="8" w:space="0" w:color="FFEDE7"/>
              <w:bottom w:val="single" w:sz="8" w:space="0" w:color="FFEDE7"/>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Editing_and_Proofreading" w:history="1">
              <w:r w:rsidR="00BF1692" w:rsidRPr="00363D1D">
                <w:rPr>
                  <w:rStyle w:val="Hyperlink"/>
                  <w:rFonts w:asciiTheme="minorHAnsi" w:eastAsia="Times New Roman" w:hAnsiTheme="minorHAnsi" w:cstheme="minorHAnsi"/>
                  <w:noProof/>
                  <w:color w:val="auto"/>
                  <w:szCs w:val="20"/>
                  <w:lang w:eastAsia="en-AU"/>
                </w:rPr>
                <w:t>Editing and Proofreading</w:t>
              </w:r>
            </w:hyperlink>
            <w:r w:rsidR="00BF1692" w:rsidRPr="00363D1D">
              <w:rPr>
                <w:rFonts w:asciiTheme="minorHAnsi" w:eastAsia="Times New Roman" w:hAnsiTheme="minorHAnsi" w:cstheme="minorHAnsi"/>
                <w:noProof/>
                <w:szCs w:val="20"/>
                <w:lang w:eastAsia="en-AU"/>
              </w:rPr>
              <w:t xml:space="preserve"> </w:t>
            </w:r>
          </w:p>
        </w:tc>
        <w:tc>
          <w:tcPr>
            <w:tcW w:w="3160" w:type="dxa"/>
            <w:tcBorders>
              <w:top w:val="nil"/>
              <w:left w:val="nil"/>
              <w:bottom w:val="single" w:sz="8" w:space="0" w:color="FFEDE7"/>
              <w:right w:val="single" w:sz="8" w:space="0" w:color="FFEDE7"/>
            </w:tcBorders>
            <w:shd w:val="clear" w:color="auto" w:fill="FFFFFF" w:themeFill="background1"/>
            <w:noWrap/>
            <w:hideMark/>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single" w:sz="8" w:space="0" w:color="FFEDE7"/>
              <w:right w:val="single" w:sz="8" w:space="0" w:color="FFEDE7"/>
            </w:tcBorders>
            <w:shd w:val="clear" w:color="auto" w:fill="FFFFFF" w:themeFill="background1"/>
            <w:noWrap/>
            <w:hideMark/>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APS4</w:t>
            </w:r>
            <w:r w:rsidR="00FF03E5" w:rsidRPr="00C96A75">
              <w:rPr>
                <w:rFonts w:asciiTheme="minorHAnsi" w:eastAsia="Times New Roman" w:hAnsiTheme="minorHAnsi" w:cstheme="minorHAnsi"/>
                <w:szCs w:val="20"/>
                <w:lang w:eastAsia="en-AU"/>
              </w:rPr>
              <w:t xml:space="preserve"> </w:t>
            </w:r>
            <w:r w:rsidR="001635DD" w:rsidRPr="00C96A75">
              <w:rPr>
                <w:rFonts w:asciiTheme="minorHAnsi" w:eastAsia="Times New Roman" w:hAnsiTheme="minorHAnsi" w:cstheme="minorHAnsi"/>
                <w:szCs w:val="20"/>
                <w:lang w:eastAsia="en-AU"/>
              </w:rPr>
              <w:t>–</w:t>
            </w:r>
            <w:r w:rsidR="00FF03E5" w:rsidRPr="00C96A75">
              <w:rPr>
                <w:rFonts w:asciiTheme="minorHAnsi" w:eastAsia="Times New Roman" w:hAnsiTheme="minorHAnsi" w:cstheme="minorHAnsi"/>
                <w:szCs w:val="20"/>
                <w:lang w:eastAsia="en-AU"/>
              </w:rPr>
              <w:t xml:space="preserve"> </w:t>
            </w:r>
            <w:r w:rsidRPr="00C96A75">
              <w:rPr>
                <w:rFonts w:asciiTheme="minorHAnsi" w:eastAsia="Times New Roman" w:hAnsiTheme="minorHAnsi" w:cstheme="minorHAnsi"/>
                <w:szCs w:val="20"/>
                <w:lang w:eastAsia="en-AU"/>
              </w:rPr>
              <w:t>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hideMark/>
          </w:tcPr>
          <w:p w:rsidR="00BF1692" w:rsidRPr="00363D1D" w:rsidRDefault="00815951" w:rsidP="00C96A75">
            <w:pPr>
              <w:spacing w:after="0"/>
              <w:rPr>
                <w:rFonts w:asciiTheme="minorHAnsi" w:eastAsia="Times New Roman" w:hAnsiTheme="minorHAnsi" w:cstheme="minorHAnsi"/>
                <w:szCs w:val="20"/>
                <w:lang w:eastAsia="en-AU"/>
              </w:rPr>
            </w:pPr>
            <w:hyperlink w:anchor="_Essential_Writing_for" w:history="1">
              <w:r w:rsidR="00BF1692" w:rsidRPr="00363D1D">
                <w:rPr>
                  <w:rStyle w:val="Hyperlink"/>
                  <w:rFonts w:asciiTheme="minorHAnsi" w:eastAsia="Times New Roman" w:hAnsiTheme="minorHAnsi" w:cstheme="minorHAnsi"/>
                  <w:noProof/>
                  <w:color w:val="auto"/>
                  <w:szCs w:val="20"/>
                  <w:lang w:eastAsia="en-AU"/>
                </w:rPr>
                <w:t>Essential Writing f</w:t>
              </w:r>
              <w:r w:rsidR="00BF1692" w:rsidRPr="00363D1D">
                <w:rPr>
                  <w:rStyle w:val="Hyperlink"/>
                  <w:rFonts w:asciiTheme="minorHAnsi" w:hAnsiTheme="minorHAnsi" w:cstheme="minorHAnsi"/>
                  <w:color w:val="auto"/>
                  <w:szCs w:val="20"/>
                </w:rPr>
                <w:t xml:space="preserve"> </w:t>
              </w:r>
              <w:r w:rsidR="00BF1692" w:rsidRPr="00363D1D">
                <w:rPr>
                  <w:rStyle w:val="Hyperlink"/>
                  <w:rFonts w:asciiTheme="minorHAnsi" w:eastAsia="Times New Roman" w:hAnsiTheme="minorHAnsi" w:cstheme="minorHAnsi"/>
                  <w:noProof/>
                  <w:color w:val="auto"/>
                  <w:szCs w:val="20"/>
                  <w:lang w:eastAsia="en-AU"/>
                </w:rPr>
                <w:t>or APS 1- 4 Levels</w:t>
              </w:r>
            </w:hyperlink>
          </w:p>
        </w:tc>
        <w:tc>
          <w:tcPr>
            <w:tcW w:w="3160" w:type="dxa"/>
            <w:tcBorders>
              <w:top w:val="nil"/>
              <w:left w:val="nil"/>
              <w:bottom w:val="nil"/>
              <w:right w:val="single" w:sz="8" w:space="0" w:color="FFEDE7"/>
            </w:tcBorders>
            <w:shd w:val="clear" w:color="auto" w:fill="FFFFFF" w:themeFill="background1"/>
            <w:noWrap/>
            <w:hideMark/>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hideMark/>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APS1 – APS4</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Essential_Writing_for_1" w:history="1">
              <w:r w:rsidR="00BF1692" w:rsidRPr="00363D1D">
                <w:rPr>
                  <w:rStyle w:val="Hyperlink"/>
                  <w:rFonts w:asciiTheme="minorHAnsi" w:eastAsia="Times New Roman" w:hAnsiTheme="minorHAnsi" w:cstheme="minorHAnsi"/>
                  <w:noProof/>
                  <w:color w:val="auto"/>
                  <w:szCs w:val="20"/>
                  <w:lang w:eastAsia="en-AU"/>
                </w:rPr>
                <w:t>Essential Writing for APS 5-6 Levels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APS5 – APS6</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Essential_Writing_for_2" w:history="1">
              <w:r w:rsidR="00BF1692" w:rsidRPr="00363D1D">
                <w:rPr>
                  <w:rStyle w:val="Hyperlink"/>
                  <w:rFonts w:asciiTheme="minorHAnsi" w:eastAsia="Times New Roman" w:hAnsiTheme="minorHAnsi" w:cstheme="minorHAnsi"/>
                  <w:noProof/>
                  <w:color w:val="auto"/>
                  <w:szCs w:val="20"/>
                  <w:lang w:eastAsia="en-AU"/>
                </w:rPr>
                <w:t>Essential Writing for Executive Levels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Influence_Negotiation_and" w:history="1">
              <w:r w:rsidR="00BF1692" w:rsidRPr="00363D1D">
                <w:rPr>
                  <w:rStyle w:val="Hyperlink"/>
                  <w:rFonts w:asciiTheme="minorHAnsi" w:eastAsia="Times New Roman" w:hAnsiTheme="minorHAnsi" w:cstheme="minorHAnsi"/>
                  <w:noProof/>
                  <w:color w:val="auto"/>
                  <w:szCs w:val="20"/>
                  <w:lang w:eastAsia="en-AU"/>
                </w:rPr>
                <w:t>Influence Negotiation and Persuasion APS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Engagement_and_Partnership" w:history="1">
              <w:r w:rsidR="00BF1692" w:rsidRPr="00363D1D">
                <w:rPr>
                  <w:rStyle w:val="Hyperlink"/>
                  <w:rFonts w:asciiTheme="minorHAnsi" w:eastAsia="Times New Roman" w:hAnsiTheme="minorHAnsi" w:cstheme="minorHAnsi"/>
                  <w:color w:val="auto"/>
                  <w:szCs w:val="20"/>
                  <w:lang w:eastAsia="en-AU"/>
                </w:rPr>
                <w:t>Engagement and Partnerships</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APS3 – APS6</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Influence,_Negotiation_and" w:history="1">
              <w:r w:rsidR="00BF1692" w:rsidRPr="00363D1D">
                <w:rPr>
                  <w:rStyle w:val="Hyperlink"/>
                  <w:rFonts w:asciiTheme="minorHAnsi" w:eastAsia="Times New Roman" w:hAnsiTheme="minorHAnsi" w:cstheme="minorHAnsi"/>
                  <w:noProof/>
                  <w:color w:val="auto"/>
                  <w:szCs w:val="20"/>
                  <w:lang w:eastAsia="en-AU"/>
                </w:rPr>
                <w:t>Influence, Negotiation and Persuasion - EL</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Engagement_and_Partnership" w:history="1">
              <w:r w:rsidR="00BF1692" w:rsidRPr="00363D1D">
                <w:rPr>
                  <w:rStyle w:val="Hyperlink"/>
                  <w:rFonts w:asciiTheme="minorHAnsi" w:eastAsia="Times New Roman" w:hAnsiTheme="minorHAnsi" w:cstheme="minorHAnsi"/>
                  <w:color w:val="auto"/>
                  <w:szCs w:val="20"/>
                  <w:lang w:eastAsia="en-AU"/>
                </w:rPr>
                <w:t>Engagement and Partnerships</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Leading_Successful_Project" w:history="1">
              <w:r w:rsidR="00BF1692" w:rsidRPr="00363D1D">
                <w:rPr>
                  <w:rStyle w:val="Hyperlink"/>
                  <w:rFonts w:asciiTheme="minorHAnsi" w:eastAsia="Times New Roman" w:hAnsiTheme="minorHAnsi" w:cstheme="minorHAnsi"/>
                  <w:noProof/>
                  <w:color w:val="auto"/>
                  <w:szCs w:val="20"/>
                  <w:lang w:eastAsia="en-AU"/>
                </w:rPr>
                <w:t>Leading Successful Projects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Implementation_and_Services" w:history="1">
              <w:r w:rsidR="00BF1692" w:rsidRPr="00363D1D">
                <w:rPr>
                  <w:rStyle w:val="Hyperlink"/>
                  <w:rFonts w:asciiTheme="minorHAnsi" w:eastAsia="Times New Roman" w:hAnsiTheme="minorHAnsi" w:cstheme="minorHAnsi"/>
                  <w:color w:val="auto"/>
                  <w:szCs w:val="20"/>
                  <w:lang w:eastAsia="en-AU"/>
                </w:rPr>
                <w:t>Implementation and Services</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Presentation_Skills" w:history="1">
              <w:r w:rsidR="00BF1692" w:rsidRPr="00363D1D">
                <w:rPr>
                  <w:rStyle w:val="Hyperlink"/>
                  <w:rFonts w:asciiTheme="minorHAnsi" w:eastAsia="Times New Roman" w:hAnsiTheme="minorHAnsi" w:cstheme="minorHAnsi"/>
                  <w:noProof/>
                  <w:color w:val="auto"/>
                  <w:szCs w:val="20"/>
                  <w:lang w:eastAsia="en-AU"/>
                </w:rPr>
                <w:t>Presentation Skills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Engagement_and_Partnership" w:history="1">
              <w:r w:rsidR="00BF1692" w:rsidRPr="00363D1D">
                <w:rPr>
                  <w:rStyle w:val="Hyperlink"/>
                  <w:rFonts w:asciiTheme="minorHAnsi" w:eastAsia="Times New Roman" w:hAnsiTheme="minorHAnsi" w:cstheme="minorHAnsi"/>
                  <w:color w:val="auto"/>
                  <w:szCs w:val="20"/>
                  <w:lang w:eastAsia="en-AU"/>
                </w:rPr>
                <w:t>Engagement and Partnerships</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APS3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Providing_Effective_Secretariat" w:history="1">
              <w:r w:rsidR="00BF1692" w:rsidRPr="00363D1D">
                <w:rPr>
                  <w:rStyle w:val="Hyperlink"/>
                  <w:rFonts w:asciiTheme="minorHAnsi" w:eastAsia="Times New Roman" w:hAnsiTheme="minorHAnsi" w:cstheme="minorHAnsi"/>
                  <w:noProof/>
                  <w:color w:val="auto"/>
                  <w:szCs w:val="20"/>
                  <w:lang w:eastAsia="en-AU"/>
                </w:rPr>
                <w:t>Providing Effective Secretariat Support</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Working_In_Government" w:history="1">
              <w:r w:rsidR="00BF1692" w:rsidRPr="00363D1D">
                <w:rPr>
                  <w:rStyle w:val="Hyperlink"/>
                  <w:rFonts w:asciiTheme="minorHAnsi" w:eastAsia="Times New Roman" w:hAnsiTheme="minorHAnsi" w:cstheme="minorHAnsi"/>
                  <w:color w:val="auto"/>
                  <w:szCs w:val="20"/>
                  <w:lang w:eastAsia="en-AU"/>
                </w:rPr>
                <w:t>Working in Government</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APS3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Report_Writing_in" w:history="1">
              <w:r w:rsidR="00BF1692" w:rsidRPr="00363D1D">
                <w:rPr>
                  <w:rStyle w:val="Hyperlink"/>
                  <w:rFonts w:asciiTheme="minorHAnsi" w:eastAsia="Times New Roman" w:hAnsiTheme="minorHAnsi" w:cstheme="minorHAnsi"/>
                  <w:noProof/>
                  <w:color w:val="auto"/>
                  <w:szCs w:val="20"/>
                  <w:lang w:eastAsia="en-AU"/>
                </w:rPr>
                <w:t>Report Writing in the APS</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eastAsia="Times New Roman" w:hAnsiTheme="minorHAnsi" w:cstheme="minorHAnsi"/>
                <w:szCs w:val="20"/>
                <w:lang w:eastAsia="en-AU"/>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APS5 – EL1</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Strategic_Leadership" w:history="1">
              <w:r w:rsidR="00BF1692" w:rsidRPr="00363D1D">
                <w:rPr>
                  <w:rStyle w:val="Hyperlink"/>
                  <w:rFonts w:asciiTheme="minorHAnsi" w:eastAsia="Times New Roman" w:hAnsiTheme="minorHAnsi" w:cstheme="minorHAnsi"/>
                  <w:noProof/>
                  <w:color w:val="auto"/>
                  <w:szCs w:val="20"/>
                  <w:lang w:eastAsia="en-AU"/>
                </w:rPr>
                <w:t>Strategic Leadership</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Craft_-_Leadership" w:history="1">
              <w:r w:rsidR="00BF1692"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Strategic_Thinking" w:history="1">
              <w:r w:rsidR="00BF1692" w:rsidRPr="00363D1D">
                <w:rPr>
                  <w:rStyle w:val="Hyperlink"/>
                  <w:rFonts w:asciiTheme="minorHAnsi" w:eastAsia="Times New Roman" w:hAnsiTheme="minorHAnsi" w:cstheme="minorHAnsi"/>
                  <w:noProof/>
                  <w:color w:val="auto"/>
                  <w:szCs w:val="20"/>
                  <w:lang w:eastAsia="en-AU"/>
                </w:rPr>
                <w:t>Strategic Thinking</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szCs w:val="20"/>
                <w:lang w:eastAsia="en-AU"/>
              </w:rPr>
            </w:pPr>
            <w:hyperlink w:anchor="_Craft_-_Leadership" w:history="1">
              <w:r w:rsidR="00BF1692" w:rsidRPr="00363D1D">
                <w:rPr>
                  <w:rStyle w:val="Hyperlink"/>
                  <w:rFonts w:asciiTheme="minorHAnsi" w:eastAsia="Times New Roman" w:hAnsiTheme="minorHAnsi" w:cstheme="minorHAnsi"/>
                  <w:color w:val="auto"/>
                  <w:szCs w:val="20"/>
                  <w:lang w:eastAsia="en-AU"/>
                </w:rPr>
                <w:t>Leadership and Management</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APS4 – APS6</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RDefault="00815951" w:rsidP="00C96A75">
            <w:pPr>
              <w:spacing w:after="0"/>
              <w:rPr>
                <w:rFonts w:asciiTheme="minorHAnsi" w:eastAsia="Times New Roman" w:hAnsiTheme="minorHAnsi" w:cstheme="minorHAnsi"/>
                <w:noProof/>
                <w:szCs w:val="20"/>
                <w:lang w:eastAsia="en-AU"/>
              </w:rPr>
            </w:pPr>
            <w:hyperlink w:anchor="_The_Professional_Executive" w:history="1">
              <w:r w:rsidR="00BF1692" w:rsidRPr="00363D1D">
                <w:rPr>
                  <w:rStyle w:val="Hyperlink"/>
                  <w:rFonts w:asciiTheme="minorHAnsi" w:eastAsia="Times New Roman" w:hAnsiTheme="minorHAnsi" w:cstheme="minorHAnsi"/>
                  <w:noProof/>
                  <w:color w:val="auto"/>
                  <w:szCs w:val="20"/>
                  <w:lang w:eastAsia="en-AU"/>
                </w:rPr>
                <w:t>The Professional Executive Assistant</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eastAsia="Times New Roman" w:hAnsiTheme="minorHAnsi" w:cstheme="minorHAnsi"/>
                <w:szCs w:val="20"/>
                <w:lang w:eastAsia="en-AU"/>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APS3 –  APS 6</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Del="00AE1D20" w:rsidRDefault="00815951" w:rsidP="00C96A75">
            <w:pPr>
              <w:spacing w:after="0"/>
              <w:rPr>
                <w:rFonts w:asciiTheme="minorHAnsi" w:eastAsia="Times New Roman" w:hAnsiTheme="minorHAnsi" w:cstheme="minorHAnsi"/>
                <w:noProof/>
                <w:szCs w:val="20"/>
                <w:lang w:eastAsia="en-AU"/>
              </w:rPr>
            </w:pPr>
            <w:hyperlink w:anchor="_Working_Effectively_at" w:history="1">
              <w:r w:rsidR="00BF1692" w:rsidRPr="00363D1D">
                <w:rPr>
                  <w:rStyle w:val="Hyperlink"/>
                  <w:rFonts w:asciiTheme="minorHAnsi" w:eastAsia="Times New Roman" w:hAnsiTheme="minorHAnsi" w:cstheme="minorHAnsi"/>
                  <w:noProof/>
                  <w:color w:val="auto"/>
                  <w:szCs w:val="20"/>
                  <w:lang w:eastAsia="en-AU"/>
                </w:rPr>
                <w:t>Working Effectively at the APS 5 Level</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APS4 – APS 5</w:t>
            </w:r>
          </w:p>
        </w:tc>
      </w:tr>
      <w:tr w:rsidR="00BF1692" w:rsidRPr="00C96A75" w:rsidTr="00BF1692">
        <w:trPr>
          <w:trHeight w:val="315"/>
        </w:trPr>
        <w:tc>
          <w:tcPr>
            <w:tcW w:w="4900" w:type="dxa"/>
            <w:tcBorders>
              <w:top w:val="nil"/>
              <w:left w:val="single" w:sz="8" w:space="0" w:color="FFEDE7"/>
              <w:bottom w:val="nil"/>
              <w:right w:val="single" w:sz="8" w:space="0" w:color="FFEDE7"/>
            </w:tcBorders>
            <w:shd w:val="clear" w:color="auto" w:fill="FFFFFF" w:themeFill="background1"/>
            <w:noWrap/>
          </w:tcPr>
          <w:p w:rsidR="00BF1692" w:rsidRPr="00363D1D" w:rsidDel="00AE1D20" w:rsidRDefault="00815951" w:rsidP="00C96A75">
            <w:pPr>
              <w:spacing w:after="0"/>
              <w:rPr>
                <w:rFonts w:asciiTheme="minorHAnsi" w:eastAsia="Times New Roman" w:hAnsiTheme="minorHAnsi" w:cstheme="minorHAnsi"/>
                <w:noProof/>
                <w:szCs w:val="20"/>
                <w:lang w:eastAsia="en-AU"/>
              </w:rPr>
            </w:pPr>
            <w:hyperlink w:anchor="_Working_Effectively_at_1" w:history="1">
              <w:r w:rsidR="00BF1692" w:rsidRPr="00363D1D">
                <w:rPr>
                  <w:rStyle w:val="Hyperlink"/>
                  <w:rFonts w:asciiTheme="minorHAnsi" w:eastAsia="Times New Roman" w:hAnsiTheme="minorHAnsi" w:cstheme="minorHAnsi"/>
                  <w:noProof/>
                  <w:color w:val="auto"/>
                  <w:szCs w:val="20"/>
                  <w:lang w:eastAsia="en-AU"/>
                </w:rPr>
                <w:t>Working Effectively at the APS 6 Level</w:t>
              </w:r>
            </w:hyperlink>
          </w:p>
        </w:tc>
        <w:tc>
          <w:tcPr>
            <w:tcW w:w="3160" w:type="dxa"/>
            <w:tcBorders>
              <w:top w:val="nil"/>
              <w:left w:val="nil"/>
              <w:bottom w:val="nil"/>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APS5 –  APS 6</w:t>
            </w:r>
          </w:p>
        </w:tc>
      </w:tr>
      <w:tr w:rsidR="00BF1692" w:rsidRPr="00C96A75" w:rsidTr="00BF1692">
        <w:trPr>
          <w:trHeight w:val="315"/>
        </w:trPr>
        <w:tc>
          <w:tcPr>
            <w:tcW w:w="4900" w:type="dxa"/>
            <w:tcBorders>
              <w:top w:val="nil"/>
              <w:left w:val="single" w:sz="8" w:space="0" w:color="FFEDE7"/>
              <w:right w:val="single" w:sz="8" w:space="0" w:color="FFEDE7"/>
            </w:tcBorders>
            <w:shd w:val="clear" w:color="auto" w:fill="FFFFFF" w:themeFill="background1"/>
            <w:noWrap/>
          </w:tcPr>
          <w:p w:rsidR="00BF1692" w:rsidRPr="00363D1D" w:rsidDel="00AE1D20" w:rsidRDefault="00815951" w:rsidP="00C96A75">
            <w:pPr>
              <w:spacing w:after="0"/>
              <w:rPr>
                <w:rFonts w:asciiTheme="minorHAnsi" w:eastAsia="Times New Roman" w:hAnsiTheme="minorHAnsi" w:cstheme="minorHAnsi"/>
                <w:noProof/>
                <w:szCs w:val="20"/>
                <w:lang w:eastAsia="en-AU"/>
              </w:rPr>
            </w:pPr>
            <w:hyperlink w:anchor="_Working_Effectively_at_2" w:history="1">
              <w:r w:rsidR="00BF1692" w:rsidRPr="00363D1D">
                <w:rPr>
                  <w:rStyle w:val="Hyperlink"/>
                  <w:rFonts w:asciiTheme="minorHAnsi" w:eastAsia="Times New Roman" w:hAnsiTheme="minorHAnsi" w:cstheme="minorHAnsi"/>
                  <w:noProof/>
                  <w:color w:val="auto"/>
                  <w:szCs w:val="20"/>
                  <w:lang w:eastAsia="en-AU"/>
                </w:rPr>
                <w:t>Working Effectively at the EL 1 Level</w:t>
              </w:r>
            </w:hyperlink>
          </w:p>
        </w:tc>
        <w:tc>
          <w:tcPr>
            <w:tcW w:w="3160" w:type="dxa"/>
            <w:tcBorders>
              <w:top w:val="nil"/>
              <w:left w:val="nil"/>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APS6 – EL1</w:t>
            </w:r>
          </w:p>
        </w:tc>
      </w:tr>
      <w:tr w:rsidR="00BF1692" w:rsidRPr="00C96A75" w:rsidTr="00BF1692">
        <w:trPr>
          <w:trHeight w:val="315"/>
        </w:trPr>
        <w:tc>
          <w:tcPr>
            <w:tcW w:w="4900" w:type="dxa"/>
            <w:tcBorders>
              <w:top w:val="nil"/>
              <w:left w:val="single" w:sz="8" w:space="0" w:color="FFEDE7"/>
              <w:bottom w:val="single" w:sz="4" w:space="0" w:color="FF9900"/>
              <w:right w:val="single" w:sz="8" w:space="0" w:color="FFEDE7"/>
            </w:tcBorders>
            <w:shd w:val="clear" w:color="auto" w:fill="FFFFFF" w:themeFill="background1"/>
            <w:noWrap/>
          </w:tcPr>
          <w:p w:rsidR="00BF1692" w:rsidRPr="00363D1D" w:rsidDel="00AE1D20" w:rsidRDefault="00815951" w:rsidP="00C96A75">
            <w:pPr>
              <w:spacing w:after="0"/>
              <w:rPr>
                <w:rFonts w:asciiTheme="minorHAnsi" w:eastAsia="Times New Roman" w:hAnsiTheme="minorHAnsi" w:cstheme="minorHAnsi"/>
                <w:noProof/>
                <w:szCs w:val="20"/>
                <w:lang w:eastAsia="en-AU"/>
              </w:rPr>
            </w:pPr>
            <w:hyperlink w:anchor="_Working_Effectively_at_3" w:history="1">
              <w:r w:rsidR="00BF1692" w:rsidRPr="00363D1D">
                <w:rPr>
                  <w:rStyle w:val="Hyperlink"/>
                  <w:rFonts w:asciiTheme="minorHAnsi" w:eastAsia="Times New Roman" w:hAnsiTheme="minorHAnsi" w:cstheme="minorHAnsi"/>
                  <w:noProof/>
                  <w:color w:val="auto"/>
                  <w:szCs w:val="20"/>
                  <w:lang w:eastAsia="en-AU"/>
                </w:rPr>
                <w:t>Working Effectively at the EL 2 Level</w:t>
              </w:r>
            </w:hyperlink>
          </w:p>
        </w:tc>
        <w:tc>
          <w:tcPr>
            <w:tcW w:w="3160" w:type="dxa"/>
            <w:tcBorders>
              <w:top w:val="nil"/>
              <w:left w:val="nil"/>
              <w:bottom w:val="single" w:sz="4" w:space="0" w:color="FF9900"/>
              <w:right w:val="single" w:sz="8" w:space="0" w:color="FFEDE7"/>
            </w:tcBorders>
            <w:shd w:val="clear" w:color="auto" w:fill="FFFFFF" w:themeFill="background1"/>
            <w:noWrap/>
          </w:tcPr>
          <w:p w:rsidR="00BF1692" w:rsidRPr="00363D1D" w:rsidRDefault="00BF1692" w:rsidP="00C96A75">
            <w:pPr>
              <w:spacing w:after="0"/>
              <w:rPr>
                <w:rFonts w:asciiTheme="minorHAnsi" w:hAnsiTheme="minorHAnsi" w:cstheme="minorHAnsi"/>
                <w:szCs w:val="20"/>
              </w:rPr>
            </w:pPr>
            <w:r w:rsidRPr="00363D1D">
              <w:rPr>
                <w:rStyle w:val="Hyperlink"/>
                <w:rFonts w:asciiTheme="minorHAnsi" w:hAnsiTheme="minorHAnsi" w:cstheme="minorHAnsi"/>
                <w:color w:val="auto"/>
                <w:szCs w:val="20"/>
              </w:rPr>
              <w:t xml:space="preserve">APS </w:t>
            </w:r>
            <w:hyperlink w:anchor="_APS_People_-" w:history="1">
              <w:r w:rsidRPr="00363D1D">
                <w:rPr>
                  <w:rStyle w:val="Hyperlink"/>
                  <w:rFonts w:asciiTheme="minorHAnsi" w:eastAsia="Times New Roman" w:hAnsiTheme="minorHAnsi" w:cstheme="minorHAnsi"/>
                  <w:color w:val="auto"/>
                  <w:szCs w:val="20"/>
                  <w:lang w:eastAsia="en-AU"/>
                </w:rPr>
                <w:t>People</w:t>
              </w:r>
            </w:hyperlink>
          </w:p>
        </w:tc>
        <w:tc>
          <w:tcPr>
            <w:tcW w:w="2141" w:type="dxa"/>
            <w:tcBorders>
              <w:top w:val="nil"/>
              <w:left w:val="nil"/>
              <w:bottom w:val="single" w:sz="4" w:space="0" w:color="FF9900"/>
              <w:right w:val="single" w:sz="8" w:space="0" w:color="FFEDE7"/>
            </w:tcBorders>
            <w:shd w:val="clear" w:color="auto" w:fill="FFFFFF" w:themeFill="background1"/>
            <w:noWrap/>
          </w:tcPr>
          <w:p w:rsidR="00BF1692" w:rsidRPr="00C96A75" w:rsidRDefault="00BF1692" w:rsidP="00C96A75">
            <w:pPr>
              <w:spacing w:after="0"/>
              <w:rPr>
                <w:rFonts w:asciiTheme="minorHAnsi" w:eastAsia="Times New Roman" w:hAnsiTheme="minorHAnsi" w:cstheme="minorHAnsi"/>
                <w:szCs w:val="20"/>
                <w:lang w:eastAsia="en-AU"/>
              </w:rPr>
            </w:pPr>
            <w:r w:rsidRPr="00C96A75">
              <w:rPr>
                <w:rFonts w:asciiTheme="minorHAnsi" w:eastAsia="Times New Roman" w:hAnsiTheme="minorHAnsi" w:cstheme="minorHAnsi"/>
                <w:szCs w:val="20"/>
                <w:lang w:eastAsia="en-AU"/>
              </w:rPr>
              <w:t>EL1 – EL2</w:t>
            </w:r>
          </w:p>
        </w:tc>
      </w:tr>
    </w:tbl>
    <w:p w:rsidR="00BF1692" w:rsidRPr="00C96A75" w:rsidRDefault="00363D1D" w:rsidP="00C96A75">
      <w:pPr>
        <w:spacing w:after="0"/>
        <w:textAlignment w:val="center"/>
        <w:rPr>
          <w:rFonts w:asciiTheme="minorHAnsi" w:eastAsia="Times New Roman" w:hAnsiTheme="minorHAnsi" w:cstheme="minorHAnsi"/>
          <w:sz w:val="22"/>
          <w:szCs w:val="22"/>
          <w:lang w:eastAsia="en-AU"/>
        </w:rPr>
      </w:pPr>
      <w:r>
        <w:rPr>
          <w:rFonts w:asciiTheme="minorHAnsi" w:hAnsiTheme="minorHAnsi" w:cstheme="minorHAnsi"/>
          <w:b/>
          <w:i/>
        </w:rPr>
        <w:t xml:space="preserve">Please note: </w:t>
      </w:r>
      <w:r w:rsidR="00BF1692" w:rsidRPr="00C96A75">
        <w:rPr>
          <w:rFonts w:asciiTheme="minorHAnsi" w:hAnsiTheme="minorHAnsi" w:cstheme="minorHAnsi"/>
          <w:b/>
          <w:i/>
        </w:rPr>
        <w:t>Delivery of 3rd Party Supplier courses are capped subject to our third party contractual arrangements. Allocations are given on a ‘first – come – first – served basis</w:t>
      </w:r>
      <w:r w:rsidR="00BF1692" w:rsidRPr="00C96A75">
        <w:rPr>
          <w:rFonts w:asciiTheme="minorHAnsi" w:eastAsia="Times New Roman" w:hAnsiTheme="minorHAnsi" w:cstheme="minorHAnsi"/>
          <w:sz w:val="22"/>
          <w:szCs w:val="22"/>
          <w:lang w:eastAsia="en-AU"/>
        </w:rPr>
        <w:t xml:space="preserve">. </w:t>
      </w:r>
    </w:p>
    <w:p w:rsidR="00BF1692" w:rsidRPr="00C96A75" w:rsidRDefault="00BF1692" w:rsidP="00C96A75">
      <w:pPr>
        <w:spacing w:after="0"/>
        <w:textAlignment w:val="center"/>
        <w:rPr>
          <w:rFonts w:asciiTheme="minorHAnsi" w:eastAsia="Times New Roman" w:hAnsiTheme="minorHAnsi" w:cstheme="minorHAnsi"/>
          <w:sz w:val="22"/>
          <w:szCs w:val="22"/>
          <w:lang w:eastAsia="en-AU"/>
        </w:rPr>
      </w:pPr>
    </w:p>
    <w:p w:rsidR="00B64C39" w:rsidRDefault="00B64C39">
      <w:pPr>
        <w:rPr>
          <w:rFonts w:asciiTheme="minorHAnsi" w:eastAsiaTheme="majorEastAsia" w:hAnsiTheme="minorHAnsi" w:cstheme="minorHAnsi"/>
          <w:color w:val="FE5B1E" w:themeColor="accent1"/>
          <w:szCs w:val="56"/>
        </w:rPr>
      </w:pPr>
      <w:r>
        <w:rPr>
          <w:rFonts w:asciiTheme="minorHAnsi" w:hAnsiTheme="minorHAnsi" w:cstheme="minorHAnsi"/>
        </w:rPr>
        <w:br w:type="page"/>
      </w:r>
    </w:p>
    <w:p w:rsidR="0088292E" w:rsidRPr="00C96A75" w:rsidRDefault="00F60686" w:rsidP="00C96A75">
      <w:pPr>
        <w:pStyle w:val="Heading1"/>
        <w:spacing w:after="0" w:line="288" w:lineRule="auto"/>
        <w:rPr>
          <w:rFonts w:asciiTheme="minorHAnsi" w:hAnsiTheme="minorHAnsi" w:cstheme="minorHAnsi"/>
          <w:sz w:val="60"/>
          <w:szCs w:val="60"/>
        </w:rPr>
      </w:pPr>
      <w:bookmarkStart w:id="5" w:name="_Toc205554353"/>
      <w:r w:rsidRPr="00C96A75">
        <w:rPr>
          <w:rFonts w:asciiTheme="minorHAnsi" w:hAnsiTheme="minorHAnsi" w:cstheme="minorHAnsi"/>
        </w:rPr>
        <w:t>Booking i</w:t>
      </w:r>
      <w:r w:rsidR="0088292E" w:rsidRPr="00C96A75">
        <w:rPr>
          <w:rFonts w:asciiTheme="minorHAnsi" w:hAnsiTheme="minorHAnsi" w:cstheme="minorHAnsi"/>
        </w:rPr>
        <w:t>nformation</w:t>
      </w:r>
      <w:bookmarkEnd w:id="5"/>
    </w:p>
    <w:p w:rsidR="0088292E" w:rsidRPr="00C96A75" w:rsidRDefault="0088292E" w:rsidP="00E4565A">
      <w:pPr>
        <w:pStyle w:val="Heading2"/>
      </w:pPr>
      <w:bookmarkStart w:id="6" w:name="_Toc205554354"/>
      <w:r w:rsidRPr="00C96A75">
        <w:t>Booking</w:t>
      </w:r>
      <w:bookmarkEnd w:id="6"/>
      <w:r w:rsidRPr="00C96A75">
        <w:t xml:space="preserve"> </w:t>
      </w:r>
    </w:p>
    <w:p w:rsidR="0088292E" w:rsidRPr="00C96A75" w:rsidRDefault="0088292E" w:rsidP="00C96A75">
      <w:pPr>
        <w:spacing w:after="0"/>
        <w:rPr>
          <w:rFonts w:asciiTheme="minorHAnsi" w:hAnsiTheme="minorHAnsi" w:cstheme="minorHAnsi"/>
          <w:szCs w:val="22"/>
        </w:rPr>
      </w:pPr>
      <w:r w:rsidRPr="00C96A75">
        <w:rPr>
          <w:rFonts w:asciiTheme="minorHAnsi" w:hAnsiTheme="minorHAnsi" w:cstheme="minorHAnsi"/>
        </w:rPr>
        <w:t>S</w:t>
      </w:r>
      <w:r w:rsidR="001635DD" w:rsidRPr="00C96A75">
        <w:rPr>
          <w:rFonts w:asciiTheme="minorHAnsi" w:hAnsiTheme="minorHAnsi" w:cstheme="minorHAnsi"/>
        </w:rPr>
        <w:t>ingle A</w:t>
      </w:r>
      <w:r w:rsidRPr="00C96A75">
        <w:rPr>
          <w:rFonts w:asciiTheme="minorHAnsi" w:hAnsiTheme="minorHAnsi" w:cstheme="minorHAnsi"/>
        </w:rPr>
        <w:t xml:space="preserve">gency </w:t>
      </w:r>
      <w:r w:rsidR="003612D3" w:rsidRPr="00C96A75">
        <w:rPr>
          <w:rFonts w:asciiTheme="minorHAnsi" w:hAnsiTheme="minorHAnsi" w:cstheme="minorHAnsi"/>
        </w:rPr>
        <w:t>b</w:t>
      </w:r>
      <w:r w:rsidRPr="00C96A75">
        <w:rPr>
          <w:rFonts w:asciiTheme="minorHAnsi" w:hAnsiTheme="minorHAnsi" w:cstheme="minorHAnsi"/>
        </w:rPr>
        <w:t xml:space="preserve">ookings to be submitted via an </w:t>
      </w:r>
      <w:hyperlink r:id="rId20" w:history="1">
        <w:r w:rsidRPr="00C96A75">
          <w:rPr>
            <w:rStyle w:val="Hyperlink"/>
            <w:rFonts w:asciiTheme="minorHAnsi" w:hAnsiTheme="minorHAnsi" w:cstheme="minorHAnsi"/>
            <w:szCs w:val="22"/>
          </w:rPr>
          <w:t>Online Enquiry Form</w:t>
        </w:r>
      </w:hyperlink>
      <w:r w:rsidRPr="00C96A75">
        <w:rPr>
          <w:rFonts w:asciiTheme="minorHAnsi" w:hAnsiTheme="minorHAnsi" w:cstheme="minorHAnsi"/>
        </w:rPr>
        <w:t xml:space="preserve">. This form is a requirement for all </w:t>
      </w:r>
      <w:r w:rsidR="00C37D61" w:rsidRPr="00C96A75">
        <w:rPr>
          <w:rFonts w:asciiTheme="minorHAnsi" w:hAnsiTheme="minorHAnsi" w:cstheme="minorHAnsi"/>
        </w:rPr>
        <w:t>S</w:t>
      </w:r>
      <w:r w:rsidRPr="00C96A75">
        <w:rPr>
          <w:rFonts w:asciiTheme="minorHAnsi" w:hAnsiTheme="minorHAnsi" w:cstheme="minorHAnsi"/>
        </w:rPr>
        <w:t xml:space="preserve">ingle </w:t>
      </w:r>
      <w:r w:rsidR="00C37D61" w:rsidRPr="00C96A75">
        <w:rPr>
          <w:rFonts w:asciiTheme="minorHAnsi" w:hAnsiTheme="minorHAnsi" w:cstheme="minorHAnsi"/>
        </w:rPr>
        <w:t>A</w:t>
      </w:r>
      <w:r w:rsidRPr="00C96A75">
        <w:rPr>
          <w:rFonts w:asciiTheme="minorHAnsi" w:hAnsiTheme="minorHAnsi" w:cstheme="minorHAnsi"/>
        </w:rPr>
        <w:t xml:space="preserve">gency booking requests. </w:t>
      </w:r>
      <w:r w:rsidRPr="00C96A75">
        <w:rPr>
          <w:rFonts w:asciiTheme="minorHAnsi" w:hAnsiTheme="minorHAnsi" w:cstheme="minorHAnsi"/>
          <w:szCs w:val="22"/>
        </w:rPr>
        <w:t xml:space="preserve">The </w:t>
      </w:r>
      <w:r w:rsidR="0021026C" w:rsidRPr="00C96A75">
        <w:rPr>
          <w:rFonts w:asciiTheme="minorHAnsi" w:hAnsiTheme="minorHAnsi" w:cstheme="minorHAnsi"/>
          <w:szCs w:val="22"/>
        </w:rPr>
        <w:t>Academy Operations and Delivery Team</w:t>
      </w:r>
      <w:r w:rsidRPr="00C96A75">
        <w:rPr>
          <w:rFonts w:asciiTheme="minorHAnsi" w:hAnsiTheme="minorHAnsi" w:cstheme="minorHAnsi"/>
          <w:szCs w:val="22"/>
        </w:rPr>
        <w:t xml:space="preserve"> (</w:t>
      </w:r>
      <w:r w:rsidR="0021026C" w:rsidRPr="00C96A75">
        <w:rPr>
          <w:rFonts w:asciiTheme="minorHAnsi" w:hAnsiTheme="minorHAnsi" w:cstheme="minorHAnsi"/>
          <w:szCs w:val="22"/>
        </w:rPr>
        <w:t>AOD</w:t>
      </w:r>
      <w:r w:rsidRPr="00C96A75">
        <w:rPr>
          <w:rFonts w:asciiTheme="minorHAnsi" w:hAnsiTheme="minorHAnsi" w:cstheme="minorHAnsi"/>
          <w:szCs w:val="22"/>
        </w:rPr>
        <w:t>) will liaise with Single Agency contacts to coordinate preferred dates</w:t>
      </w:r>
      <w:r w:rsidR="0021026C" w:rsidRPr="00C96A75">
        <w:rPr>
          <w:rFonts w:asciiTheme="minorHAnsi" w:hAnsiTheme="minorHAnsi" w:cstheme="minorHAnsi"/>
          <w:szCs w:val="22"/>
        </w:rPr>
        <w:t>, delivery method,</w:t>
      </w:r>
      <w:r w:rsidR="00EB36B5" w:rsidRPr="00C96A75">
        <w:rPr>
          <w:rFonts w:asciiTheme="minorHAnsi" w:hAnsiTheme="minorHAnsi" w:cstheme="minorHAnsi"/>
          <w:szCs w:val="22"/>
        </w:rPr>
        <w:t xml:space="preserve"> and</w:t>
      </w:r>
      <w:r w:rsidR="0021026C" w:rsidRPr="00C96A75">
        <w:rPr>
          <w:rFonts w:asciiTheme="minorHAnsi" w:hAnsiTheme="minorHAnsi" w:cstheme="minorHAnsi"/>
          <w:szCs w:val="22"/>
        </w:rPr>
        <w:t xml:space="preserve"> number of sessions </w:t>
      </w:r>
      <w:r w:rsidR="009C648A" w:rsidRPr="00C96A75">
        <w:rPr>
          <w:rFonts w:asciiTheme="minorHAnsi" w:hAnsiTheme="minorHAnsi" w:cstheme="minorHAnsi"/>
          <w:szCs w:val="22"/>
        </w:rPr>
        <w:t>required. The</w:t>
      </w:r>
      <w:r w:rsidRPr="00C96A75">
        <w:rPr>
          <w:rFonts w:asciiTheme="minorHAnsi" w:hAnsiTheme="minorHAnsi" w:cstheme="minorHAnsi"/>
          <w:szCs w:val="22"/>
        </w:rPr>
        <w:t xml:space="preserve"> </w:t>
      </w:r>
      <w:r w:rsidR="0021026C" w:rsidRPr="00C96A75">
        <w:rPr>
          <w:rFonts w:asciiTheme="minorHAnsi" w:hAnsiTheme="minorHAnsi" w:cstheme="minorHAnsi"/>
          <w:szCs w:val="22"/>
        </w:rPr>
        <w:t xml:space="preserve">AOD </w:t>
      </w:r>
      <w:r w:rsidRPr="00C96A75">
        <w:rPr>
          <w:rFonts w:asciiTheme="minorHAnsi" w:hAnsiTheme="minorHAnsi" w:cstheme="minorHAnsi"/>
          <w:szCs w:val="22"/>
        </w:rPr>
        <w:t xml:space="preserve">Team will </w:t>
      </w:r>
      <w:r w:rsidR="0021026C" w:rsidRPr="00C96A75">
        <w:rPr>
          <w:rFonts w:asciiTheme="minorHAnsi" w:hAnsiTheme="minorHAnsi" w:cstheme="minorHAnsi"/>
          <w:szCs w:val="22"/>
        </w:rPr>
        <w:t xml:space="preserve">then </w:t>
      </w:r>
      <w:r w:rsidRPr="00C96A75">
        <w:rPr>
          <w:rFonts w:asciiTheme="minorHAnsi" w:hAnsiTheme="minorHAnsi" w:cstheme="minorHAnsi"/>
          <w:szCs w:val="22"/>
        </w:rPr>
        <w:t>liaise with our facilitators</w:t>
      </w:r>
      <w:r w:rsidR="0021026C" w:rsidRPr="00C96A75">
        <w:rPr>
          <w:rFonts w:asciiTheme="minorHAnsi" w:hAnsiTheme="minorHAnsi" w:cstheme="minorHAnsi"/>
          <w:szCs w:val="22"/>
        </w:rPr>
        <w:t xml:space="preserve">/suppliers </w:t>
      </w:r>
      <w:r w:rsidRPr="00C96A75">
        <w:rPr>
          <w:rFonts w:asciiTheme="minorHAnsi" w:hAnsiTheme="minorHAnsi" w:cstheme="minorHAnsi"/>
          <w:szCs w:val="22"/>
        </w:rPr>
        <w:t xml:space="preserve">to source </w:t>
      </w:r>
      <w:r w:rsidR="009C648A" w:rsidRPr="00C96A75">
        <w:rPr>
          <w:rFonts w:asciiTheme="minorHAnsi" w:hAnsiTheme="minorHAnsi" w:cstheme="minorHAnsi"/>
          <w:szCs w:val="22"/>
        </w:rPr>
        <w:t xml:space="preserve">dates </w:t>
      </w:r>
      <w:r w:rsidRPr="00C96A75">
        <w:rPr>
          <w:rFonts w:asciiTheme="minorHAnsi" w:hAnsiTheme="minorHAnsi" w:cstheme="minorHAnsi"/>
          <w:szCs w:val="22"/>
        </w:rPr>
        <w:t xml:space="preserve">availability. Upon </w:t>
      </w:r>
      <w:r w:rsidR="0021026C" w:rsidRPr="00C96A75">
        <w:rPr>
          <w:rFonts w:asciiTheme="minorHAnsi" w:hAnsiTheme="minorHAnsi" w:cstheme="minorHAnsi"/>
          <w:szCs w:val="22"/>
        </w:rPr>
        <w:t>facilitator</w:t>
      </w:r>
      <w:r w:rsidR="006951E2" w:rsidRPr="00C96A75">
        <w:rPr>
          <w:rFonts w:asciiTheme="minorHAnsi" w:hAnsiTheme="minorHAnsi" w:cstheme="minorHAnsi"/>
          <w:szCs w:val="22"/>
        </w:rPr>
        <w:t>/supplier</w:t>
      </w:r>
      <w:r w:rsidR="007D195F" w:rsidRPr="00C96A75">
        <w:rPr>
          <w:rFonts w:asciiTheme="minorHAnsi" w:hAnsiTheme="minorHAnsi" w:cstheme="minorHAnsi"/>
          <w:szCs w:val="22"/>
        </w:rPr>
        <w:t xml:space="preserve"> </w:t>
      </w:r>
      <w:r w:rsidRPr="00C96A75">
        <w:rPr>
          <w:rFonts w:asciiTheme="minorHAnsi" w:hAnsiTheme="minorHAnsi" w:cstheme="minorHAnsi"/>
          <w:szCs w:val="22"/>
        </w:rPr>
        <w:t xml:space="preserve">confirmation, the </w:t>
      </w:r>
      <w:r w:rsidR="0021026C" w:rsidRPr="00C96A75">
        <w:rPr>
          <w:rFonts w:asciiTheme="minorHAnsi" w:hAnsiTheme="minorHAnsi" w:cstheme="minorHAnsi"/>
          <w:szCs w:val="22"/>
        </w:rPr>
        <w:t xml:space="preserve">AOD </w:t>
      </w:r>
      <w:r w:rsidRPr="00C96A75">
        <w:rPr>
          <w:rFonts w:asciiTheme="minorHAnsi" w:hAnsiTheme="minorHAnsi" w:cstheme="minorHAnsi"/>
          <w:szCs w:val="22"/>
        </w:rPr>
        <w:t xml:space="preserve">Team will provide </w:t>
      </w:r>
      <w:r w:rsidR="009C648A" w:rsidRPr="00C96A75">
        <w:rPr>
          <w:rFonts w:asciiTheme="minorHAnsi" w:hAnsiTheme="minorHAnsi" w:cstheme="minorHAnsi"/>
          <w:szCs w:val="22"/>
        </w:rPr>
        <w:t xml:space="preserve">proposed </w:t>
      </w:r>
      <w:r w:rsidRPr="00C96A75">
        <w:rPr>
          <w:rFonts w:asciiTheme="minorHAnsi" w:hAnsiTheme="minorHAnsi" w:cstheme="minorHAnsi"/>
          <w:szCs w:val="22"/>
        </w:rPr>
        <w:t>date/s to the Single Agency contact</w:t>
      </w:r>
      <w:r w:rsidR="0021026C" w:rsidRPr="00C96A75">
        <w:rPr>
          <w:rFonts w:asciiTheme="minorHAnsi" w:hAnsiTheme="minorHAnsi" w:cstheme="minorHAnsi"/>
          <w:szCs w:val="22"/>
        </w:rPr>
        <w:t xml:space="preserve"> for endorsement.</w:t>
      </w:r>
      <w:r w:rsidRPr="00C96A75">
        <w:rPr>
          <w:rFonts w:asciiTheme="minorHAnsi" w:hAnsiTheme="minorHAnsi" w:cstheme="minorHAnsi"/>
          <w:szCs w:val="22"/>
        </w:rPr>
        <w:t xml:space="preserve"> </w:t>
      </w:r>
    </w:p>
    <w:p w:rsidR="009B3BB5" w:rsidRDefault="009B3BB5" w:rsidP="00C96A75">
      <w:pPr>
        <w:spacing w:after="0"/>
        <w:rPr>
          <w:rFonts w:asciiTheme="minorHAnsi" w:hAnsiTheme="minorHAnsi" w:cstheme="minorHAnsi"/>
          <w:b/>
          <w:szCs w:val="22"/>
        </w:rPr>
      </w:pPr>
    </w:p>
    <w:p w:rsidR="0088292E" w:rsidRPr="00C96A75" w:rsidRDefault="0088292E" w:rsidP="00C96A75">
      <w:pPr>
        <w:spacing w:after="0"/>
        <w:rPr>
          <w:rFonts w:asciiTheme="minorHAnsi" w:hAnsiTheme="minorHAnsi" w:cstheme="minorHAnsi"/>
          <w:b/>
          <w:szCs w:val="22"/>
        </w:rPr>
      </w:pPr>
      <w:r w:rsidRPr="00C96A75">
        <w:rPr>
          <w:rFonts w:asciiTheme="minorHAnsi" w:hAnsiTheme="minorHAnsi" w:cstheme="minorHAnsi"/>
          <w:b/>
          <w:szCs w:val="22"/>
        </w:rPr>
        <w:t xml:space="preserve">Please note: </w:t>
      </w:r>
    </w:p>
    <w:p w:rsidR="0088292E" w:rsidRPr="00C96A75" w:rsidRDefault="0021026C" w:rsidP="00C96A75">
      <w:pPr>
        <w:pStyle w:val="ListParagraph"/>
        <w:numPr>
          <w:ilvl w:val="0"/>
          <w:numId w:val="17"/>
        </w:numPr>
        <w:spacing w:after="0"/>
        <w:rPr>
          <w:rFonts w:asciiTheme="minorHAnsi" w:hAnsiTheme="minorHAnsi" w:cstheme="minorHAnsi"/>
          <w:szCs w:val="22"/>
        </w:rPr>
      </w:pPr>
      <w:r w:rsidRPr="00C96A75">
        <w:rPr>
          <w:rFonts w:asciiTheme="minorHAnsi" w:hAnsiTheme="minorHAnsi" w:cstheme="minorHAnsi"/>
          <w:szCs w:val="22"/>
        </w:rPr>
        <w:t xml:space="preserve">Single Agency preferred dates </w:t>
      </w:r>
      <w:r w:rsidR="0088292E" w:rsidRPr="00C96A75">
        <w:rPr>
          <w:rFonts w:asciiTheme="minorHAnsi" w:hAnsiTheme="minorHAnsi" w:cstheme="minorHAnsi"/>
          <w:szCs w:val="22"/>
        </w:rPr>
        <w:t>are indicative and subjec</w:t>
      </w:r>
      <w:r w:rsidR="003612D3" w:rsidRPr="00C96A75">
        <w:rPr>
          <w:rFonts w:asciiTheme="minorHAnsi" w:hAnsiTheme="minorHAnsi" w:cstheme="minorHAnsi"/>
          <w:szCs w:val="22"/>
        </w:rPr>
        <w:t>t to facilitators availability</w:t>
      </w:r>
    </w:p>
    <w:p w:rsidR="00363D1D" w:rsidRDefault="0021026C" w:rsidP="00A02B8A">
      <w:pPr>
        <w:pStyle w:val="ListParagraph"/>
        <w:numPr>
          <w:ilvl w:val="0"/>
          <w:numId w:val="17"/>
        </w:numPr>
        <w:spacing w:after="0"/>
        <w:rPr>
          <w:rFonts w:asciiTheme="minorHAnsi" w:hAnsiTheme="minorHAnsi" w:cstheme="minorHAnsi"/>
          <w:szCs w:val="22"/>
        </w:rPr>
      </w:pPr>
      <w:r w:rsidRPr="00C96A75">
        <w:rPr>
          <w:rFonts w:asciiTheme="minorHAnsi" w:hAnsiTheme="minorHAnsi" w:cstheme="minorHAnsi"/>
          <w:szCs w:val="22"/>
        </w:rPr>
        <w:t>Acad</w:t>
      </w:r>
      <w:r w:rsidR="00EB36B5" w:rsidRPr="00C96A75">
        <w:rPr>
          <w:rFonts w:asciiTheme="minorHAnsi" w:hAnsiTheme="minorHAnsi" w:cstheme="minorHAnsi"/>
          <w:szCs w:val="22"/>
        </w:rPr>
        <w:t>em</w:t>
      </w:r>
      <w:r w:rsidRPr="00C96A75">
        <w:rPr>
          <w:rFonts w:asciiTheme="minorHAnsi" w:hAnsiTheme="minorHAnsi" w:cstheme="minorHAnsi"/>
          <w:szCs w:val="22"/>
        </w:rPr>
        <w:t>y p</w:t>
      </w:r>
      <w:r w:rsidR="00DC6DC0" w:rsidRPr="00C96A75">
        <w:rPr>
          <w:rFonts w:asciiTheme="minorHAnsi" w:hAnsiTheme="minorHAnsi" w:cstheme="minorHAnsi"/>
          <w:szCs w:val="22"/>
        </w:rPr>
        <w:t>roposed dates will be held for a maximum of 5 business days</w:t>
      </w:r>
      <w:r w:rsidR="0088292E" w:rsidRPr="00C96A75">
        <w:rPr>
          <w:rFonts w:asciiTheme="minorHAnsi" w:hAnsiTheme="minorHAnsi" w:cstheme="minorHAnsi"/>
          <w:szCs w:val="22"/>
        </w:rPr>
        <w:t xml:space="preserve"> before being released</w:t>
      </w:r>
    </w:p>
    <w:p w:rsidR="00363D1D" w:rsidRPr="00363D1D" w:rsidRDefault="00363D1D" w:rsidP="00363D1D">
      <w:pPr>
        <w:pStyle w:val="ListParagraph"/>
        <w:spacing w:after="0"/>
        <w:rPr>
          <w:rFonts w:asciiTheme="minorHAnsi" w:hAnsiTheme="minorHAnsi" w:cstheme="minorHAnsi"/>
          <w:szCs w:val="22"/>
        </w:rPr>
      </w:pPr>
    </w:p>
    <w:p w:rsidR="0088292E" w:rsidRPr="00C96A75" w:rsidRDefault="0088292E" w:rsidP="00E4565A">
      <w:pPr>
        <w:pStyle w:val="Heading2"/>
      </w:pPr>
      <w:bookmarkStart w:id="7" w:name="_Toc205554355"/>
      <w:r w:rsidRPr="00C96A75">
        <w:t>Cost</w:t>
      </w:r>
      <w:bookmarkEnd w:id="7"/>
    </w:p>
    <w:p w:rsidR="0088292E" w:rsidRPr="00C96A75" w:rsidRDefault="003612D3" w:rsidP="00C96A75">
      <w:pPr>
        <w:spacing w:after="0"/>
        <w:rPr>
          <w:rFonts w:asciiTheme="minorHAnsi" w:eastAsia="Times New Roman" w:hAnsiTheme="minorHAnsi" w:cstheme="minorHAnsi"/>
          <w:noProof/>
          <w:lang w:eastAsia="en-AU"/>
        </w:rPr>
      </w:pPr>
      <w:r w:rsidRPr="00C96A75">
        <w:rPr>
          <w:rFonts w:asciiTheme="minorHAnsi" w:hAnsiTheme="minorHAnsi" w:cstheme="minorHAnsi"/>
        </w:rPr>
        <w:t xml:space="preserve">Single </w:t>
      </w:r>
      <w:r w:rsidR="00FF03E5" w:rsidRPr="00C96A75">
        <w:rPr>
          <w:rFonts w:asciiTheme="minorHAnsi" w:hAnsiTheme="minorHAnsi" w:cstheme="minorHAnsi"/>
        </w:rPr>
        <w:t>A</w:t>
      </w:r>
      <w:r w:rsidR="0088292E" w:rsidRPr="00C96A75">
        <w:rPr>
          <w:rFonts w:asciiTheme="minorHAnsi" w:hAnsiTheme="minorHAnsi" w:cstheme="minorHAnsi"/>
        </w:rPr>
        <w:t xml:space="preserve">gency bookings are based on a single fee for service. </w:t>
      </w:r>
      <w:r w:rsidRPr="00C96A75">
        <w:rPr>
          <w:rFonts w:asciiTheme="minorHAnsi" w:eastAsia="Times New Roman" w:hAnsiTheme="minorHAnsi" w:cstheme="minorHAnsi"/>
          <w:noProof/>
          <w:lang w:eastAsia="en-AU"/>
        </w:rPr>
        <w:t>The cost per delivery for</w:t>
      </w:r>
      <w:r w:rsidR="001635DD" w:rsidRPr="00C96A75">
        <w:rPr>
          <w:rFonts w:asciiTheme="minorHAnsi" w:eastAsia="Times New Roman" w:hAnsiTheme="minorHAnsi" w:cstheme="minorHAnsi"/>
          <w:noProof/>
          <w:lang w:eastAsia="en-AU"/>
        </w:rPr>
        <w:t xml:space="preserve"> a</w:t>
      </w:r>
      <w:r w:rsidRPr="00C96A75">
        <w:rPr>
          <w:rFonts w:asciiTheme="minorHAnsi" w:eastAsia="Times New Roman" w:hAnsiTheme="minorHAnsi" w:cstheme="minorHAnsi"/>
          <w:noProof/>
          <w:lang w:eastAsia="en-AU"/>
        </w:rPr>
        <w:t xml:space="preserve"> </w:t>
      </w:r>
      <w:r w:rsidR="00EB0736" w:rsidRPr="00C96A75">
        <w:rPr>
          <w:rFonts w:asciiTheme="minorHAnsi" w:eastAsia="Times New Roman" w:hAnsiTheme="minorHAnsi" w:cstheme="minorHAnsi"/>
          <w:noProof/>
          <w:lang w:eastAsia="en-AU"/>
        </w:rPr>
        <w:t>S</w:t>
      </w:r>
      <w:r w:rsidR="0088292E" w:rsidRPr="00C96A75">
        <w:rPr>
          <w:rFonts w:asciiTheme="minorHAnsi" w:eastAsia="Times New Roman" w:hAnsiTheme="minorHAnsi" w:cstheme="minorHAnsi"/>
          <w:noProof/>
          <w:lang w:eastAsia="en-AU"/>
        </w:rPr>
        <w:t xml:space="preserve">ingle </w:t>
      </w:r>
      <w:r w:rsidR="00EB0736" w:rsidRPr="00C96A75">
        <w:rPr>
          <w:rFonts w:asciiTheme="minorHAnsi" w:eastAsia="Times New Roman" w:hAnsiTheme="minorHAnsi" w:cstheme="minorHAnsi"/>
          <w:noProof/>
          <w:lang w:eastAsia="en-AU"/>
        </w:rPr>
        <w:t>A</w:t>
      </w:r>
      <w:r w:rsidR="0088292E" w:rsidRPr="00C96A75">
        <w:rPr>
          <w:rFonts w:asciiTheme="minorHAnsi" w:eastAsia="Times New Roman" w:hAnsiTheme="minorHAnsi" w:cstheme="minorHAnsi"/>
          <w:noProof/>
          <w:lang w:eastAsia="en-AU"/>
        </w:rPr>
        <w:t xml:space="preserve">gency course is $8,000.00 (GST exclusive).This pricing is subject to review </w:t>
      </w:r>
      <w:r w:rsidR="0021026C" w:rsidRPr="00C96A75">
        <w:rPr>
          <w:rFonts w:asciiTheme="minorHAnsi" w:eastAsia="Times New Roman" w:hAnsiTheme="minorHAnsi" w:cstheme="minorHAnsi"/>
          <w:noProof/>
          <w:lang w:eastAsia="en-AU"/>
        </w:rPr>
        <w:t>in the next 6 months. A</w:t>
      </w:r>
      <w:r w:rsidR="2D85F79B" w:rsidRPr="00C96A75">
        <w:rPr>
          <w:rFonts w:asciiTheme="minorHAnsi" w:eastAsia="Times New Roman" w:hAnsiTheme="minorHAnsi" w:cstheme="minorHAnsi"/>
          <w:noProof/>
          <w:lang w:eastAsia="en-AU"/>
        </w:rPr>
        <w:t>ny changes to price will be communicated</w:t>
      </w:r>
      <w:r w:rsidR="0021026C" w:rsidRPr="00C96A75">
        <w:rPr>
          <w:rFonts w:asciiTheme="minorHAnsi" w:eastAsia="Times New Roman" w:hAnsiTheme="minorHAnsi" w:cstheme="minorHAnsi"/>
          <w:noProof/>
          <w:lang w:eastAsia="en-AU"/>
        </w:rPr>
        <w:t xml:space="preserve"> to agencies</w:t>
      </w:r>
      <w:r w:rsidR="6BCE1D86" w:rsidRPr="00C96A75">
        <w:rPr>
          <w:rFonts w:asciiTheme="minorHAnsi" w:eastAsia="Times New Roman" w:hAnsiTheme="minorHAnsi" w:cstheme="minorHAnsi"/>
          <w:noProof/>
          <w:lang w:eastAsia="en-AU"/>
        </w:rPr>
        <w:t>.</w:t>
      </w:r>
    </w:p>
    <w:p w:rsidR="009B3BB5" w:rsidRDefault="009B3BB5" w:rsidP="00C96A75">
      <w:pPr>
        <w:spacing w:after="0"/>
        <w:rPr>
          <w:rFonts w:asciiTheme="minorHAnsi" w:hAnsiTheme="minorHAnsi" w:cstheme="minorHAnsi"/>
          <w:b/>
        </w:rPr>
      </w:pPr>
    </w:p>
    <w:p w:rsidR="00CE7C03" w:rsidRPr="00C96A75" w:rsidRDefault="00CE7C03" w:rsidP="00C96A75">
      <w:pPr>
        <w:spacing w:after="0"/>
        <w:rPr>
          <w:rFonts w:asciiTheme="minorHAnsi" w:hAnsiTheme="minorHAnsi" w:cstheme="minorHAnsi"/>
          <w:b/>
        </w:rPr>
      </w:pPr>
      <w:r w:rsidRPr="00C96A75">
        <w:rPr>
          <w:rFonts w:asciiTheme="minorHAnsi" w:hAnsiTheme="minorHAnsi" w:cstheme="minorHAnsi"/>
          <w:b/>
        </w:rPr>
        <w:t>Please note:</w:t>
      </w:r>
    </w:p>
    <w:p w:rsidR="0088292E" w:rsidRPr="00C96A75" w:rsidRDefault="0088292E" w:rsidP="00C96A75">
      <w:pPr>
        <w:spacing w:after="0"/>
        <w:rPr>
          <w:rFonts w:asciiTheme="minorHAnsi" w:hAnsiTheme="minorHAnsi" w:cstheme="minorHAnsi"/>
          <w:b/>
          <w:bCs/>
          <w:color w:val="1F497D"/>
        </w:rPr>
      </w:pPr>
      <w:r w:rsidRPr="009B3BB5">
        <w:rPr>
          <w:rFonts w:asciiTheme="minorHAnsi" w:hAnsiTheme="minorHAnsi" w:cstheme="minorHAnsi"/>
          <w:bCs/>
        </w:rPr>
        <w:t xml:space="preserve">Travel costs associated with </w:t>
      </w:r>
      <w:r w:rsidR="7506E433" w:rsidRPr="009B3BB5">
        <w:rPr>
          <w:rFonts w:asciiTheme="minorHAnsi" w:hAnsiTheme="minorHAnsi" w:cstheme="minorHAnsi"/>
          <w:bCs/>
        </w:rPr>
        <w:t>face-to-face</w:t>
      </w:r>
      <w:r w:rsidRPr="009B3BB5">
        <w:rPr>
          <w:rFonts w:asciiTheme="minorHAnsi" w:hAnsiTheme="minorHAnsi" w:cstheme="minorHAnsi"/>
          <w:bCs/>
        </w:rPr>
        <w:t xml:space="preserve"> deliveries will be on-charged to your agency. Travel is booked as per the</w:t>
      </w:r>
      <w:r w:rsidRPr="00C96A75">
        <w:rPr>
          <w:rFonts w:asciiTheme="minorHAnsi" w:hAnsiTheme="minorHAnsi" w:cstheme="minorHAnsi"/>
          <w:b/>
          <w:bCs/>
        </w:rPr>
        <w:t xml:space="preserve"> </w:t>
      </w:r>
      <w:hyperlink r:id="rId21" w:anchor="table1-2023">
        <w:r w:rsidRPr="00363D1D">
          <w:rPr>
            <w:rStyle w:val="Hyperlink"/>
            <w:rFonts w:asciiTheme="minorHAnsi" w:hAnsiTheme="minorHAnsi" w:cstheme="minorHAnsi"/>
            <w:bCs/>
          </w:rPr>
          <w:t>ATO Reasonable Travel Allowance</w:t>
        </w:r>
      </w:hyperlink>
      <w:r w:rsidRPr="00363D1D">
        <w:rPr>
          <w:rFonts w:asciiTheme="minorHAnsi" w:hAnsiTheme="minorHAnsi" w:cstheme="minorHAnsi"/>
          <w:bCs/>
          <w:color w:val="1F497D"/>
        </w:rPr>
        <w:t>.</w:t>
      </w:r>
    </w:p>
    <w:p w:rsidR="0088292E" w:rsidRPr="00C96A75" w:rsidRDefault="0088292E" w:rsidP="00E4565A">
      <w:pPr>
        <w:pStyle w:val="Heading2"/>
      </w:pPr>
      <w:bookmarkStart w:id="8" w:name="_Toc205554356"/>
      <w:r w:rsidRPr="00C96A75">
        <w:t xml:space="preserve">Invoicing and </w:t>
      </w:r>
      <w:r w:rsidR="00F60686" w:rsidRPr="00C96A75">
        <w:t>p</w:t>
      </w:r>
      <w:r w:rsidRPr="00C96A75">
        <w:t>ayment</w:t>
      </w:r>
      <w:bookmarkEnd w:id="8"/>
    </w:p>
    <w:p w:rsidR="0088292E" w:rsidRPr="00C96A75" w:rsidRDefault="0088292E" w:rsidP="67506D30">
      <w:pPr>
        <w:spacing w:after="0"/>
        <w:rPr>
          <w:rFonts w:asciiTheme="minorHAnsi" w:hAnsiTheme="minorHAnsi"/>
        </w:rPr>
      </w:pPr>
      <w:r w:rsidRPr="67506D30">
        <w:rPr>
          <w:rFonts w:asciiTheme="minorHAnsi" w:hAnsiTheme="minorHAnsi"/>
        </w:rPr>
        <w:t xml:space="preserve">An invoice will be raised and sent to your </w:t>
      </w:r>
      <w:r w:rsidR="3C442C87" w:rsidRPr="67506D30">
        <w:rPr>
          <w:rFonts w:asciiTheme="minorHAnsi" w:hAnsiTheme="minorHAnsi"/>
        </w:rPr>
        <w:t>entity</w:t>
      </w:r>
      <w:r w:rsidRPr="67506D30">
        <w:rPr>
          <w:rFonts w:asciiTheme="minorHAnsi" w:hAnsiTheme="minorHAnsi"/>
        </w:rPr>
        <w:t xml:space="preserve"> contact, in the week </w:t>
      </w:r>
      <w:r w:rsidR="1D2CECE5" w:rsidRPr="67506D30">
        <w:rPr>
          <w:rFonts w:asciiTheme="minorHAnsi" w:hAnsiTheme="minorHAnsi"/>
        </w:rPr>
        <w:t>following the training session</w:t>
      </w:r>
      <w:r w:rsidRPr="67506D30">
        <w:rPr>
          <w:rFonts w:asciiTheme="minorHAnsi" w:hAnsiTheme="minorHAnsi"/>
        </w:rPr>
        <w:t xml:space="preserve">. Payment will need to be made within 30 days of the invoice date. To enable us to generate the invoice for payment, the following information will need to be provided. </w:t>
      </w:r>
    </w:p>
    <w:p w:rsidR="0088292E" w:rsidRPr="00C96A75" w:rsidRDefault="007F2ECB" w:rsidP="00C96A75">
      <w:pPr>
        <w:pStyle w:val="ListParagraph"/>
        <w:numPr>
          <w:ilvl w:val="0"/>
          <w:numId w:val="1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88292E" w:rsidRPr="00C96A75">
        <w:rPr>
          <w:rFonts w:asciiTheme="minorHAnsi" w:eastAsia="Times New Roman" w:hAnsiTheme="minorHAnsi" w:cstheme="minorHAnsi"/>
          <w:lang w:eastAsia="en-AU"/>
        </w:rPr>
        <w:t>ontact name</w:t>
      </w:r>
    </w:p>
    <w:p w:rsidR="0088292E" w:rsidRPr="00C96A75" w:rsidRDefault="007F2ECB" w:rsidP="00C96A75">
      <w:pPr>
        <w:pStyle w:val="ListParagraph"/>
        <w:numPr>
          <w:ilvl w:val="0"/>
          <w:numId w:val="18"/>
        </w:numPr>
        <w:spacing w:after="0"/>
        <w:rPr>
          <w:rFonts w:asciiTheme="minorHAnsi" w:hAnsiTheme="minorHAnsi" w:cstheme="minorHAnsi"/>
          <w:b/>
        </w:rPr>
      </w:pPr>
      <w:r w:rsidRPr="00C96A75">
        <w:rPr>
          <w:rFonts w:asciiTheme="minorHAnsi" w:eastAsia="Times New Roman" w:hAnsiTheme="minorHAnsi" w:cstheme="minorHAnsi"/>
          <w:lang w:eastAsia="en-AU"/>
        </w:rPr>
        <w:t>c</w:t>
      </w:r>
      <w:r w:rsidR="0088292E" w:rsidRPr="00C96A75">
        <w:rPr>
          <w:rFonts w:asciiTheme="minorHAnsi" w:eastAsia="Times New Roman" w:hAnsiTheme="minorHAnsi" w:cstheme="minorHAnsi"/>
          <w:lang w:eastAsia="en-AU"/>
        </w:rPr>
        <w:t>ontact details or shared inbox detail</w:t>
      </w:r>
    </w:p>
    <w:p w:rsidR="006951E2" w:rsidRPr="00363D1D" w:rsidRDefault="33633E82" w:rsidP="6A28F809">
      <w:pPr>
        <w:pStyle w:val="ListParagraph"/>
        <w:numPr>
          <w:ilvl w:val="0"/>
          <w:numId w:val="18"/>
        </w:numPr>
        <w:spacing w:after="0"/>
        <w:rPr>
          <w:rFonts w:asciiTheme="minorHAnsi" w:hAnsiTheme="minorHAnsi"/>
          <w:b/>
          <w:bCs/>
        </w:rPr>
      </w:pPr>
      <w:r w:rsidRPr="6A28F809">
        <w:rPr>
          <w:rFonts w:asciiTheme="minorHAnsi" w:eastAsia="Times New Roman" w:hAnsiTheme="minorHAnsi"/>
          <w:lang w:eastAsia="en-AU"/>
        </w:rPr>
        <w:t xml:space="preserve">purchase order number </w:t>
      </w:r>
      <w:r w:rsidR="312FF37C" w:rsidRPr="6A28F809">
        <w:rPr>
          <w:rFonts w:asciiTheme="minorHAnsi" w:eastAsia="Times New Roman" w:hAnsiTheme="minorHAnsi"/>
          <w:lang w:eastAsia="en-AU"/>
        </w:rPr>
        <w:t xml:space="preserve">- </w:t>
      </w:r>
      <w:r w:rsidR="3ED397C8" w:rsidRPr="6A28F809">
        <w:rPr>
          <w:rFonts w:asciiTheme="minorHAnsi" w:eastAsia="Times New Roman" w:hAnsiTheme="minorHAnsi"/>
          <w:lang w:eastAsia="en-AU"/>
        </w:rPr>
        <w:t>if</w:t>
      </w:r>
      <w:r w:rsidR="312FF37C" w:rsidRPr="6A28F809">
        <w:rPr>
          <w:rFonts w:asciiTheme="minorHAnsi" w:eastAsia="Times New Roman" w:hAnsiTheme="minorHAnsi"/>
          <w:lang w:eastAsia="en-AU"/>
        </w:rPr>
        <w:t xml:space="preserve"> applicable </w:t>
      </w:r>
    </w:p>
    <w:p w:rsidR="00363D1D" w:rsidRPr="00C96A75" w:rsidRDefault="00363D1D" w:rsidP="00363D1D">
      <w:pPr>
        <w:pStyle w:val="ListParagraph"/>
        <w:spacing w:after="0"/>
        <w:rPr>
          <w:rFonts w:asciiTheme="minorHAnsi" w:hAnsiTheme="minorHAnsi" w:cstheme="minorHAnsi"/>
          <w:b/>
        </w:rPr>
      </w:pPr>
    </w:p>
    <w:p w:rsidR="0088292E" w:rsidRPr="00C96A75" w:rsidRDefault="0088292E" w:rsidP="00E4565A">
      <w:pPr>
        <w:pStyle w:val="Heading2"/>
      </w:pPr>
      <w:bookmarkStart w:id="9" w:name="_Toc205554357"/>
      <w:r w:rsidRPr="00C96A75">
        <w:t>Participant numbers</w:t>
      </w:r>
      <w:bookmarkEnd w:id="9"/>
    </w:p>
    <w:p w:rsidR="00363D1D" w:rsidRDefault="00F32D8D" w:rsidP="00C96A75">
      <w:pPr>
        <w:spacing w:after="0"/>
        <w:rPr>
          <w:rFonts w:asciiTheme="minorHAnsi" w:hAnsiTheme="minorHAnsi" w:cstheme="minorHAnsi"/>
        </w:rPr>
      </w:pPr>
      <w:r w:rsidRPr="00C96A75">
        <w:rPr>
          <w:rFonts w:asciiTheme="minorHAnsi" w:hAnsiTheme="minorHAnsi" w:cstheme="minorHAnsi"/>
        </w:rPr>
        <w:t>Face</w:t>
      </w:r>
      <w:r w:rsidR="001635DD" w:rsidRPr="00C96A75">
        <w:rPr>
          <w:rFonts w:asciiTheme="minorHAnsi" w:hAnsiTheme="minorHAnsi" w:cstheme="minorHAnsi"/>
        </w:rPr>
        <w:t>-</w:t>
      </w:r>
      <w:r w:rsidRPr="00C96A75">
        <w:rPr>
          <w:rFonts w:asciiTheme="minorHAnsi" w:hAnsiTheme="minorHAnsi" w:cstheme="minorHAnsi"/>
        </w:rPr>
        <w:t>to</w:t>
      </w:r>
      <w:r w:rsidR="001635DD" w:rsidRPr="00C96A75">
        <w:rPr>
          <w:rFonts w:asciiTheme="minorHAnsi" w:hAnsiTheme="minorHAnsi" w:cstheme="minorHAnsi"/>
        </w:rPr>
        <w:t>-f</w:t>
      </w:r>
      <w:r w:rsidRPr="00C96A75">
        <w:rPr>
          <w:rFonts w:asciiTheme="minorHAnsi" w:hAnsiTheme="minorHAnsi" w:cstheme="minorHAnsi"/>
        </w:rPr>
        <w:t xml:space="preserve">ace deliveries have a minimum of </w:t>
      </w:r>
      <w:r w:rsidR="0088292E" w:rsidRPr="00C96A75">
        <w:rPr>
          <w:rFonts w:asciiTheme="minorHAnsi" w:hAnsiTheme="minorHAnsi" w:cstheme="minorHAnsi"/>
        </w:rPr>
        <w:t xml:space="preserve">10 participants </w:t>
      </w:r>
      <w:r w:rsidR="4A8D59A1" w:rsidRPr="00C96A75">
        <w:rPr>
          <w:rFonts w:asciiTheme="minorHAnsi" w:hAnsiTheme="minorHAnsi" w:cstheme="minorHAnsi"/>
        </w:rPr>
        <w:t xml:space="preserve">and </w:t>
      </w:r>
      <w:r w:rsidR="0088292E" w:rsidRPr="00C96A75">
        <w:rPr>
          <w:rFonts w:asciiTheme="minorHAnsi" w:hAnsiTheme="minorHAnsi" w:cstheme="minorHAnsi"/>
        </w:rPr>
        <w:t xml:space="preserve">a firm maximum of 20 participants </w:t>
      </w:r>
      <w:r w:rsidRPr="00C96A75">
        <w:rPr>
          <w:rFonts w:asciiTheme="minorHAnsi" w:eastAsia="Times New Roman" w:hAnsiTheme="minorHAnsi" w:cstheme="minorHAnsi"/>
          <w:lang w:eastAsia="en-AU"/>
        </w:rPr>
        <w:t>for both Academy and third party facilitated courses</w:t>
      </w:r>
      <w:r w:rsidR="4797857D" w:rsidRPr="00C96A75">
        <w:rPr>
          <w:rFonts w:asciiTheme="minorHAnsi" w:hAnsiTheme="minorHAnsi" w:cstheme="minorHAnsi"/>
        </w:rPr>
        <w:t>.</w:t>
      </w:r>
      <w:r w:rsidR="0088292E" w:rsidRPr="00C96A75">
        <w:rPr>
          <w:rFonts w:asciiTheme="minorHAnsi" w:hAnsiTheme="minorHAnsi" w:cstheme="minorHAnsi"/>
        </w:rPr>
        <w:t xml:space="preserve"> </w:t>
      </w:r>
    </w:p>
    <w:p w:rsidR="00363D1D" w:rsidRPr="00C96A75" w:rsidRDefault="00363D1D" w:rsidP="00C96A75">
      <w:pPr>
        <w:spacing w:after="0"/>
        <w:rPr>
          <w:rFonts w:asciiTheme="minorHAnsi" w:hAnsiTheme="minorHAnsi" w:cstheme="minorHAnsi"/>
        </w:rPr>
      </w:pPr>
    </w:p>
    <w:p w:rsidR="00F32D8D" w:rsidRDefault="00990E94" w:rsidP="00C96A75">
      <w:pPr>
        <w:spacing w:after="0"/>
        <w:rPr>
          <w:rFonts w:asciiTheme="minorHAnsi" w:hAnsiTheme="minorHAnsi" w:cstheme="minorHAnsi"/>
        </w:rPr>
      </w:pPr>
      <w:r w:rsidRPr="00C96A75">
        <w:rPr>
          <w:rFonts w:asciiTheme="minorHAnsi" w:hAnsiTheme="minorHAnsi" w:cstheme="minorHAnsi"/>
        </w:rPr>
        <w:t>Face-to-screen</w:t>
      </w:r>
      <w:r w:rsidR="0088292E" w:rsidRPr="00C96A75">
        <w:rPr>
          <w:rFonts w:asciiTheme="minorHAnsi" w:hAnsiTheme="minorHAnsi" w:cstheme="minorHAnsi"/>
        </w:rPr>
        <w:t xml:space="preserve"> deliveries</w:t>
      </w:r>
      <w:r w:rsidR="5D219136" w:rsidRPr="00C96A75">
        <w:rPr>
          <w:rFonts w:asciiTheme="minorHAnsi" w:hAnsiTheme="minorHAnsi" w:cstheme="minorHAnsi"/>
        </w:rPr>
        <w:t xml:space="preserve"> </w:t>
      </w:r>
      <w:r w:rsidR="5D219136" w:rsidRPr="00C96A75">
        <w:rPr>
          <w:rFonts w:asciiTheme="minorHAnsi" w:eastAsia="Arial" w:hAnsiTheme="minorHAnsi" w:cstheme="minorHAnsi"/>
        </w:rPr>
        <w:t>have</w:t>
      </w:r>
      <w:r w:rsidR="00F32D8D" w:rsidRPr="00C96A75">
        <w:rPr>
          <w:rFonts w:asciiTheme="minorHAnsi" w:eastAsia="Arial" w:hAnsiTheme="minorHAnsi" w:cstheme="minorHAnsi"/>
        </w:rPr>
        <w:t xml:space="preserve"> </w:t>
      </w:r>
      <w:r w:rsidR="00F32D8D" w:rsidRPr="00C96A75">
        <w:rPr>
          <w:rFonts w:asciiTheme="minorHAnsi" w:hAnsiTheme="minorHAnsi" w:cstheme="minorHAnsi"/>
        </w:rPr>
        <w:t>a minimum of 10 participants</w:t>
      </w:r>
      <w:r w:rsidR="5D219136" w:rsidRPr="00C96A75">
        <w:rPr>
          <w:rFonts w:asciiTheme="minorHAnsi" w:eastAsia="Arial" w:hAnsiTheme="minorHAnsi" w:cstheme="minorHAnsi"/>
        </w:rPr>
        <w:t xml:space="preserve"> </w:t>
      </w:r>
      <w:r w:rsidR="556D94F8" w:rsidRPr="00C96A75">
        <w:rPr>
          <w:rFonts w:asciiTheme="minorHAnsi" w:eastAsia="Arial" w:hAnsiTheme="minorHAnsi" w:cstheme="minorHAnsi"/>
        </w:rPr>
        <w:t>a</w:t>
      </w:r>
      <w:r w:rsidR="5D219136" w:rsidRPr="00C96A75">
        <w:rPr>
          <w:rFonts w:asciiTheme="minorHAnsi" w:eastAsia="Arial" w:hAnsiTheme="minorHAnsi" w:cstheme="minorHAnsi"/>
        </w:rPr>
        <w:t xml:space="preserve"> maximum of 20 for</w:t>
      </w:r>
      <w:r w:rsidR="2E49ED2A" w:rsidRPr="00C96A75">
        <w:rPr>
          <w:rFonts w:asciiTheme="minorHAnsi" w:eastAsia="Arial" w:hAnsiTheme="minorHAnsi" w:cstheme="minorHAnsi"/>
        </w:rPr>
        <w:t xml:space="preserve"> </w:t>
      </w:r>
      <w:r w:rsidR="5D219136" w:rsidRPr="00C96A75">
        <w:rPr>
          <w:rFonts w:asciiTheme="minorHAnsi" w:eastAsia="Arial" w:hAnsiTheme="minorHAnsi" w:cstheme="minorHAnsi"/>
        </w:rPr>
        <w:t xml:space="preserve">Academy </w:t>
      </w:r>
      <w:r w:rsidRPr="00C96A75">
        <w:rPr>
          <w:rFonts w:asciiTheme="minorHAnsi" w:eastAsia="Arial" w:hAnsiTheme="minorHAnsi" w:cstheme="minorHAnsi"/>
        </w:rPr>
        <w:t>facilitated c</w:t>
      </w:r>
      <w:r w:rsidR="5D219136" w:rsidRPr="00C96A75">
        <w:rPr>
          <w:rFonts w:asciiTheme="minorHAnsi" w:eastAsia="Arial" w:hAnsiTheme="minorHAnsi" w:cstheme="minorHAnsi"/>
        </w:rPr>
        <w:t>ourse</w:t>
      </w:r>
      <w:r w:rsidRPr="00C96A75">
        <w:rPr>
          <w:rFonts w:asciiTheme="minorHAnsi" w:eastAsia="Arial" w:hAnsiTheme="minorHAnsi" w:cstheme="minorHAnsi"/>
        </w:rPr>
        <w:t>s</w:t>
      </w:r>
      <w:r w:rsidR="5D219136" w:rsidRPr="00C96A75">
        <w:rPr>
          <w:rFonts w:asciiTheme="minorHAnsi" w:eastAsia="Arial" w:hAnsiTheme="minorHAnsi" w:cstheme="minorHAnsi"/>
        </w:rPr>
        <w:t xml:space="preserve"> and 16-18 for </w:t>
      </w:r>
      <w:r w:rsidR="144AA9E4" w:rsidRPr="00C96A75">
        <w:rPr>
          <w:rFonts w:asciiTheme="minorHAnsi" w:eastAsia="Arial" w:hAnsiTheme="minorHAnsi" w:cstheme="minorHAnsi"/>
        </w:rPr>
        <w:t xml:space="preserve">a </w:t>
      </w:r>
      <w:r w:rsidR="003612D3" w:rsidRPr="00C96A75">
        <w:rPr>
          <w:rFonts w:asciiTheme="minorHAnsi" w:eastAsia="Arial" w:hAnsiTheme="minorHAnsi" w:cstheme="minorHAnsi"/>
        </w:rPr>
        <w:t>third p</w:t>
      </w:r>
      <w:r w:rsidR="5D219136" w:rsidRPr="00C96A75">
        <w:rPr>
          <w:rFonts w:asciiTheme="minorHAnsi" w:eastAsia="Arial" w:hAnsiTheme="minorHAnsi" w:cstheme="minorHAnsi"/>
        </w:rPr>
        <w:t xml:space="preserve">arty </w:t>
      </w:r>
      <w:r w:rsidR="003612D3" w:rsidRPr="00C96A75">
        <w:rPr>
          <w:rFonts w:asciiTheme="minorHAnsi" w:eastAsia="Arial" w:hAnsiTheme="minorHAnsi" w:cstheme="minorHAnsi"/>
        </w:rPr>
        <w:t>s</w:t>
      </w:r>
      <w:r w:rsidR="5D219136" w:rsidRPr="00C96A75">
        <w:rPr>
          <w:rFonts w:asciiTheme="minorHAnsi" w:eastAsia="Arial" w:hAnsiTheme="minorHAnsi" w:cstheme="minorHAnsi"/>
        </w:rPr>
        <w:t xml:space="preserve">upplier </w:t>
      </w:r>
      <w:r w:rsidR="003612D3" w:rsidRPr="00C96A75">
        <w:rPr>
          <w:rFonts w:asciiTheme="minorHAnsi" w:eastAsia="Arial" w:hAnsiTheme="minorHAnsi" w:cstheme="minorHAnsi"/>
        </w:rPr>
        <w:t>facilitated c</w:t>
      </w:r>
      <w:r w:rsidR="5D219136" w:rsidRPr="00C96A75">
        <w:rPr>
          <w:rFonts w:asciiTheme="minorHAnsi" w:eastAsia="Arial" w:hAnsiTheme="minorHAnsi" w:cstheme="minorHAnsi"/>
        </w:rPr>
        <w:t>ourse</w:t>
      </w:r>
      <w:r w:rsidR="0088292E" w:rsidRPr="00C96A75">
        <w:rPr>
          <w:rFonts w:asciiTheme="minorHAnsi" w:hAnsiTheme="minorHAnsi" w:cstheme="minorHAnsi"/>
        </w:rPr>
        <w:t>.</w:t>
      </w:r>
    </w:p>
    <w:p w:rsidR="00363D1D" w:rsidRPr="00C96A75" w:rsidRDefault="00363D1D" w:rsidP="00C96A75">
      <w:pPr>
        <w:spacing w:after="0"/>
        <w:rPr>
          <w:rFonts w:asciiTheme="minorHAnsi" w:hAnsiTheme="minorHAnsi" w:cstheme="minorHAnsi"/>
        </w:rPr>
      </w:pPr>
    </w:p>
    <w:p w:rsidR="0088292E" w:rsidRDefault="00F32D8D" w:rsidP="00C96A75">
      <w:pPr>
        <w:spacing w:after="0"/>
        <w:rPr>
          <w:rFonts w:asciiTheme="minorHAnsi" w:hAnsiTheme="minorHAnsi" w:cstheme="minorHAnsi"/>
        </w:rPr>
      </w:pPr>
      <w:r w:rsidRPr="00C96A75">
        <w:rPr>
          <w:rFonts w:asciiTheme="minorHAnsi" w:hAnsiTheme="minorHAnsi" w:cstheme="minorHAnsi"/>
        </w:rPr>
        <w:t>The APS Academy reserves the right to either cancel or reschedule a course if</w:t>
      </w:r>
      <w:r w:rsidR="3AC78356" w:rsidRPr="00C96A75">
        <w:rPr>
          <w:rFonts w:asciiTheme="minorHAnsi" w:hAnsiTheme="minorHAnsi" w:cstheme="minorHAnsi"/>
        </w:rPr>
        <w:t xml:space="preserve"> </w:t>
      </w:r>
      <w:r w:rsidRPr="00C96A75">
        <w:rPr>
          <w:rFonts w:asciiTheme="minorHAnsi" w:hAnsiTheme="minorHAnsi" w:cstheme="minorHAnsi"/>
        </w:rPr>
        <w:t xml:space="preserve">the </w:t>
      </w:r>
      <w:r w:rsidR="3AC78356" w:rsidRPr="00C96A75">
        <w:rPr>
          <w:rFonts w:asciiTheme="minorHAnsi" w:hAnsiTheme="minorHAnsi" w:cstheme="minorHAnsi"/>
        </w:rPr>
        <w:t xml:space="preserve">minimum </w:t>
      </w:r>
      <w:r w:rsidRPr="00C96A75">
        <w:rPr>
          <w:rFonts w:asciiTheme="minorHAnsi" w:hAnsiTheme="minorHAnsi" w:cstheme="minorHAnsi"/>
        </w:rPr>
        <w:t xml:space="preserve">number </w:t>
      </w:r>
      <w:r w:rsidR="3AC78356" w:rsidRPr="00C96A75">
        <w:rPr>
          <w:rFonts w:asciiTheme="minorHAnsi" w:hAnsiTheme="minorHAnsi" w:cstheme="minorHAnsi"/>
        </w:rPr>
        <w:t>of 10 participants is</w:t>
      </w:r>
      <w:r w:rsidRPr="00C96A75">
        <w:rPr>
          <w:rFonts w:asciiTheme="minorHAnsi" w:hAnsiTheme="minorHAnsi" w:cstheme="minorHAnsi"/>
        </w:rPr>
        <w:t xml:space="preserve"> not </w:t>
      </w:r>
      <w:r w:rsidR="3AC78356" w:rsidRPr="00C96A75">
        <w:rPr>
          <w:rFonts w:asciiTheme="minorHAnsi" w:hAnsiTheme="minorHAnsi" w:cstheme="minorHAnsi"/>
        </w:rPr>
        <w:t>reached</w:t>
      </w:r>
      <w:r w:rsidR="007D195F" w:rsidRPr="00C96A75">
        <w:rPr>
          <w:rFonts w:asciiTheme="minorHAnsi" w:hAnsiTheme="minorHAnsi" w:cstheme="minorHAnsi"/>
        </w:rPr>
        <w:t>.</w:t>
      </w:r>
      <w:r w:rsidRPr="00C96A75">
        <w:rPr>
          <w:rFonts w:asciiTheme="minorHAnsi" w:hAnsiTheme="minorHAnsi" w:cstheme="minorHAnsi"/>
        </w:rPr>
        <w:t xml:space="preserve"> This is managed in accordance to the Academy’s </w:t>
      </w:r>
      <w:r w:rsidR="006951E2" w:rsidRPr="00C96A75">
        <w:rPr>
          <w:rFonts w:asciiTheme="minorHAnsi" w:hAnsiTheme="minorHAnsi" w:cstheme="minorHAnsi"/>
        </w:rPr>
        <w:t>t</w:t>
      </w:r>
      <w:r w:rsidRPr="00C96A75">
        <w:rPr>
          <w:rFonts w:asciiTheme="minorHAnsi" w:hAnsiTheme="minorHAnsi" w:cstheme="minorHAnsi"/>
        </w:rPr>
        <w:t>erms and condition</w:t>
      </w:r>
      <w:r w:rsidR="006951E2" w:rsidRPr="00C96A75">
        <w:rPr>
          <w:rFonts w:asciiTheme="minorHAnsi" w:hAnsiTheme="minorHAnsi" w:cstheme="minorHAnsi"/>
        </w:rPr>
        <w:t>s</w:t>
      </w:r>
      <w:r w:rsidRPr="00C96A75">
        <w:rPr>
          <w:rFonts w:asciiTheme="minorHAnsi" w:hAnsiTheme="minorHAnsi" w:cstheme="minorHAnsi"/>
        </w:rPr>
        <w:t xml:space="preserve"> and charges may apply to your agency.</w:t>
      </w:r>
      <w:r w:rsidR="00134BE7" w:rsidRPr="00C96A75">
        <w:rPr>
          <w:rFonts w:asciiTheme="minorHAnsi" w:hAnsiTheme="minorHAnsi" w:cstheme="minorHAnsi"/>
        </w:rPr>
        <w:t xml:space="preserve"> A request for a course to go ahead outside these numbers may be considered at the discretion of the APS Academy</w:t>
      </w:r>
    </w:p>
    <w:p w:rsidR="00363D1D" w:rsidRPr="00C96A75" w:rsidRDefault="00363D1D" w:rsidP="00C96A75">
      <w:pPr>
        <w:spacing w:after="0"/>
        <w:rPr>
          <w:rFonts w:asciiTheme="minorHAnsi" w:hAnsiTheme="minorHAnsi" w:cstheme="minorHAnsi"/>
          <w:highlight w:val="yellow"/>
        </w:rPr>
      </w:pPr>
    </w:p>
    <w:p w:rsidR="0088292E" w:rsidRPr="00C96A75" w:rsidRDefault="00F32D8D" w:rsidP="00C96A75">
      <w:pPr>
        <w:spacing w:after="0"/>
        <w:rPr>
          <w:rFonts w:asciiTheme="minorHAnsi" w:hAnsiTheme="minorHAnsi" w:cstheme="minorHAnsi"/>
        </w:rPr>
      </w:pPr>
      <w:r w:rsidRPr="00C96A75">
        <w:rPr>
          <w:rFonts w:asciiTheme="minorHAnsi" w:hAnsiTheme="minorHAnsi" w:cstheme="minorHAnsi"/>
        </w:rPr>
        <w:t xml:space="preserve">Maximum </w:t>
      </w:r>
      <w:r w:rsidR="0088292E" w:rsidRPr="00C96A75">
        <w:rPr>
          <w:rFonts w:asciiTheme="minorHAnsi" w:hAnsiTheme="minorHAnsi" w:cstheme="minorHAnsi"/>
        </w:rPr>
        <w:t>number of participants for your chosen courses will be confirmed at time of booking.</w:t>
      </w:r>
    </w:p>
    <w:p w:rsidR="00B64C39" w:rsidRDefault="00B64C39">
      <w:pPr>
        <w:rPr>
          <w:rFonts w:eastAsiaTheme="majorEastAsia" w:cstheme="majorBidi"/>
          <w:b/>
          <w:color w:val="FF9900"/>
          <w:sz w:val="32"/>
          <w:szCs w:val="28"/>
        </w:rPr>
      </w:pPr>
      <w:r>
        <w:br w:type="page"/>
      </w:r>
    </w:p>
    <w:p w:rsidR="5AA697C0" w:rsidRPr="00C96A75" w:rsidRDefault="00F60686" w:rsidP="00E4565A">
      <w:pPr>
        <w:pStyle w:val="Heading2"/>
      </w:pPr>
      <w:bookmarkStart w:id="10" w:name="_Toc205554358"/>
      <w:r w:rsidRPr="00C96A75">
        <w:t>Course t</w:t>
      </w:r>
      <w:r w:rsidR="5AA697C0" w:rsidRPr="00C96A75">
        <w:t>ailoring</w:t>
      </w:r>
      <w:bookmarkEnd w:id="10"/>
      <w:r w:rsidR="5AA697C0" w:rsidRPr="00C96A75">
        <w:t xml:space="preserve"> </w:t>
      </w:r>
    </w:p>
    <w:p w:rsidR="00134BE7" w:rsidRPr="00C96A75" w:rsidRDefault="00134BE7" w:rsidP="00C96A75">
      <w:pPr>
        <w:spacing w:after="0"/>
        <w:rPr>
          <w:rFonts w:asciiTheme="minorHAnsi" w:hAnsiTheme="minorHAnsi" w:cstheme="minorHAnsi"/>
        </w:rPr>
      </w:pPr>
      <w:r w:rsidRPr="00C96A75">
        <w:rPr>
          <w:rFonts w:asciiTheme="minorHAnsi" w:hAnsiTheme="minorHAnsi" w:cstheme="minorHAnsi"/>
        </w:rPr>
        <w:t xml:space="preserve">Course tailoring is feasible and may incur additional costs that apply to your agency. </w:t>
      </w:r>
      <w:r w:rsidRPr="00C96A75">
        <w:rPr>
          <w:rFonts w:asciiTheme="minorHAnsi" w:eastAsia="Calibri" w:hAnsiTheme="minorHAnsi" w:cstheme="minorHAnsi"/>
          <w:szCs w:val="20"/>
        </w:rPr>
        <w:t>The extra cost depends on the amount of tailoring required for the course/session.</w:t>
      </w:r>
    </w:p>
    <w:p w:rsidR="5AA697C0" w:rsidRPr="00C96A75" w:rsidRDefault="117F16C3" w:rsidP="00C96A75">
      <w:p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For course </w:t>
      </w:r>
      <w:r w:rsidR="5AA697C0" w:rsidRPr="00C96A75">
        <w:rPr>
          <w:rFonts w:asciiTheme="minorHAnsi" w:eastAsia="Calibri" w:hAnsiTheme="minorHAnsi" w:cstheme="minorHAnsi"/>
          <w:szCs w:val="20"/>
        </w:rPr>
        <w:t xml:space="preserve">tailoring </w:t>
      </w:r>
      <w:r w:rsidR="37DD1D37" w:rsidRPr="00C96A75">
        <w:rPr>
          <w:rFonts w:asciiTheme="minorHAnsi" w:eastAsia="Calibri" w:hAnsiTheme="minorHAnsi" w:cstheme="minorHAnsi"/>
          <w:szCs w:val="20"/>
        </w:rPr>
        <w:t xml:space="preserve">follow the below steps. </w:t>
      </w:r>
    </w:p>
    <w:p w:rsidR="5AA697C0" w:rsidRPr="00C96A75" w:rsidRDefault="5AA697C0"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All requests for course tailoring </w:t>
      </w:r>
      <w:r w:rsidR="2D0A26F9" w:rsidRPr="00C96A75">
        <w:rPr>
          <w:rFonts w:asciiTheme="minorHAnsi" w:eastAsia="Calibri" w:hAnsiTheme="minorHAnsi" w:cstheme="minorHAnsi"/>
          <w:szCs w:val="20"/>
        </w:rPr>
        <w:t xml:space="preserve">are </w:t>
      </w:r>
      <w:r w:rsidRPr="00C96A75">
        <w:rPr>
          <w:rFonts w:asciiTheme="minorHAnsi" w:eastAsia="Calibri" w:hAnsiTheme="minorHAnsi" w:cstheme="minorHAnsi"/>
          <w:szCs w:val="20"/>
        </w:rPr>
        <w:t>to be submitted to the APS Academy via the Academy inbox (</w:t>
      </w:r>
      <w:hyperlink r:id="rId22">
        <w:r w:rsidRPr="00C96A75">
          <w:rPr>
            <w:rStyle w:val="Hyperlink"/>
            <w:rFonts w:asciiTheme="minorHAnsi" w:eastAsia="Calibri" w:hAnsiTheme="minorHAnsi" w:cstheme="minorHAnsi"/>
            <w:color w:val="0563C1"/>
            <w:szCs w:val="20"/>
          </w:rPr>
          <w:t>apsacademy@apsc.gov.au</w:t>
        </w:r>
      </w:hyperlink>
      <w:r w:rsidR="00B246AA" w:rsidRPr="00C96A75">
        <w:rPr>
          <w:rFonts w:asciiTheme="minorHAnsi" w:eastAsia="Calibri" w:hAnsiTheme="minorHAnsi" w:cstheme="minorHAnsi"/>
          <w:szCs w:val="20"/>
        </w:rPr>
        <w:t>).</w:t>
      </w:r>
    </w:p>
    <w:p w:rsidR="5AA697C0" w:rsidRPr="00C96A75" w:rsidRDefault="5AA697C0"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An initial meeting wi</w:t>
      </w:r>
      <w:r w:rsidR="2131A21E" w:rsidRPr="00C96A75">
        <w:rPr>
          <w:rFonts w:asciiTheme="minorHAnsi" w:eastAsia="Calibri" w:hAnsiTheme="minorHAnsi" w:cstheme="minorHAnsi"/>
          <w:szCs w:val="20"/>
        </w:rPr>
        <w:t>ll</w:t>
      </w:r>
      <w:r w:rsidRPr="00C96A75">
        <w:rPr>
          <w:rFonts w:asciiTheme="minorHAnsi" w:eastAsia="Calibri" w:hAnsiTheme="minorHAnsi" w:cstheme="minorHAnsi"/>
          <w:szCs w:val="20"/>
        </w:rPr>
        <w:t xml:space="preserve"> be set up with the agency, the Academy and </w:t>
      </w:r>
      <w:r w:rsidR="00134BE7" w:rsidRPr="00C96A75">
        <w:rPr>
          <w:rFonts w:asciiTheme="minorHAnsi" w:eastAsia="Calibri" w:hAnsiTheme="minorHAnsi" w:cstheme="minorHAnsi"/>
          <w:szCs w:val="20"/>
        </w:rPr>
        <w:t xml:space="preserve">the </w:t>
      </w:r>
      <w:r w:rsidRPr="00C96A75">
        <w:rPr>
          <w:rFonts w:asciiTheme="minorHAnsi" w:eastAsia="Calibri" w:hAnsiTheme="minorHAnsi" w:cstheme="minorHAnsi"/>
          <w:szCs w:val="20"/>
        </w:rPr>
        <w:t xml:space="preserve">facilitator to discuss the options for tailoring. </w:t>
      </w:r>
    </w:p>
    <w:p w:rsidR="5AA697C0" w:rsidRPr="00C96A75" w:rsidRDefault="5C87557D"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A quote</w:t>
      </w:r>
      <w:r w:rsidR="00B95192" w:rsidRPr="00C96A75">
        <w:rPr>
          <w:rFonts w:asciiTheme="minorHAnsi" w:eastAsia="Calibri" w:hAnsiTheme="minorHAnsi" w:cstheme="minorHAnsi"/>
          <w:szCs w:val="20"/>
        </w:rPr>
        <w:t xml:space="preserve"> </w:t>
      </w:r>
      <w:r w:rsidR="00134BE7" w:rsidRPr="00C96A75">
        <w:rPr>
          <w:rFonts w:asciiTheme="minorHAnsi" w:eastAsia="Calibri" w:hAnsiTheme="minorHAnsi" w:cstheme="minorHAnsi"/>
          <w:szCs w:val="20"/>
        </w:rPr>
        <w:t xml:space="preserve">for tailoring a course </w:t>
      </w:r>
      <w:r w:rsidRPr="00C96A75">
        <w:rPr>
          <w:rFonts w:asciiTheme="minorHAnsi" w:eastAsia="Calibri" w:hAnsiTheme="minorHAnsi" w:cstheme="minorHAnsi"/>
          <w:szCs w:val="20"/>
        </w:rPr>
        <w:t xml:space="preserve">will be </w:t>
      </w:r>
      <w:r w:rsidR="7531F377" w:rsidRPr="00C96A75">
        <w:rPr>
          <w:rFonts w:asciiTheme="minorHAnsi" w:eastAsia="Calibri" w:hAnsiTheme="minorHAnsi" w:cstheme="minorHAnsi"/>
          <w:szCs w:val="20"/>
        </w:rPr>
        <w:t>generated</w:t>
      </w:r>
      <w:r w:rsidRPr="00C96A75">
        <w:rPr>
          <w:rFonts w:asciiTheme="minorHAnsi" w:eastAsia="Calibri" w:hAnsiTheme="minorHAnsi" w:cstheme="minorHAnsi"/>
          <w:szCs w:val="20"/>
        </w:rPr>
        <w:t xml:space="preserve"> to the agency</w:t>
      </w:r>
      <w:r w:rsidR="00306A2E" w:rsidRPr="00C96A75">
        <w:rPr>
          <w:rFonts w:asciiTheme="minorHAnsi" w:eastAsia="Calibri" w:hAnsiTheme="minorHAnsi" w:cstheme="minorHAnsi"/>
          <w:szCs w:val="20"/>
        </w:rPr>
        <w:t xml:space="preserve"> </w:t>
      </w:r>
      <w:r w:rsidR="5AA697C0" w:rsidRPr="00C96A75">
        <w:rPr>
          <w:rFonts w:asciiTheme="minorHAnsi" w:eastAsia="Calibri" w:hAnsiTheme="minorHAnsi" w:cstheme="minorHAnsi"/>
          <w:szCs w:val="20"/>
        </w:rPr>
        <w:t xml:space="preserve">based on </w:t>
      </w:r>
      <w:r w:rsidR="00363D1D" w:rsidRPr="00C96A75">
        <w:rPr>
          <w:rFonts w:asciiTheme="minorHAnsi" w:eastAsia="Calibri" w:hAnsiTheme="minorHAnsi" w:cstheme="minorHAnsi"/>
          <w:szCs w:val="20"/>
        </w:rPr>
        <w:t>a</w:t>
      </w:r>
      <w:r w:rsidR="5AA697C0" w:rsidRPr="00C96A75">
        <w:rPr>
          <w:rFonts w:asciiTheme="minorHAnsi" w:eastAsia="Calibri" w:hAnsiTheme="minorHAnsi" w:cstheme="minorHAnsi"/>
          <w:szCs w:val="20"/>
        </w:rPr>
        <w:t xml:space="preserve"> $</w:t>
      </w:r>
      <w:r w:rsidR="001635DD" w:rsidRPr="00C96A75">
        <w:rPr>
          <w:rFonts w:asciiTheme="minorHAnsi" w:eastAsia="Calibri" w:hAnsiTheme="minorHAnsi" w:cstheme="minorHAnsi"/>
          <w:szCs w:val="20"/>
        </w:rPr>
        <w:t>90</w:t>
      </w:r>
      <w:r w:rsidR="5AA697C0" w:rsidRPr="00C96A75">
        <w:rPr>
          <w:rFonts w:asciiTheme="minorHAnsi" w:eastAsia="Calibri" w:hAnsiTheme="minorHAnsi" w:cstheme="minorHAnsi"/>
          <w:szCs w:val="20"/>
        </w:rPr>
        <w:t xml:space="preserve"> per hour rate. </w:t>
      </w:r>
    </w:p>
    <w:p w:rsidR="5AA697C0" w:rsidRPr="00C96A75" w:rsidRDefault="1ADC326C"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The agency needs to endorse the quote and notify the </w:t>
      </w:r>
      <w:r w:rsidR="0E716DF5" w:rsidRPr="00C96A75">
        <w:rPr>
          <w:rFonts w:asciiTheme="minorHAnsi" w:eastAsia="Calibri" w:hAnsiTheme="minorHAnsi" w:cstheme="minorHAnsi"/>
          <w:szCs w:val="20"/>
        </w:rPr>
        <w:t xml:space="preserve">Academy </w:t>
      </w:r>
      <w:r w:rsidR="5C4C8C06" w:rsidRPr="00C96A75">
        <w:rPr>
          <w:rFonts w:asciiTheme="minorHAnsi" w:eastAsia="Calibri" w:hAnsiTheme="minorHAnsi" w:cstheme="minorHAnsi"/>
          <w:szCs w:val="20"/>
        </w:rPr>
        <w:t>accordingly</w:t>
      </w:r>
      <w:r w:rsidR="0E716DF5" w:rsidRPr="00C96A75">
        <w:rPr>
          <w:rFonts w:asciiTheme="minorHAnsi" w:eastAsia="Calibri" w:hAnsiTheme="minorHAnsi" w:cstheme="minorHAnsi"/>
          <w:szCs w:val="20"/>
        </w:rPr>
        <w:t xml:space="preserve">, allowing enough time for </w:t>
      </w:r>
      <w:r w:rsidR="51414AB7" w:rsidRPr="00C96A75">
        <w:rPr>
          <w:rFonts w:asciiTheme="minorHAnsi" w:eastAsia="Calibri" w:hAnsiTheme="minorHAnsi" w:cstheme="minorHAnsi"/>
          <w:szCs w:val="20"/>
        </w:rPr>
        <w:t xml:space="preserve">the </w:t>
      </w:r>
      <w:r w:rsidR="0E716DF5" w:rsidRPr="00C96A75">
        <w:rPr>
          <w:rFonts w:asciiTheme="minorHAnsi" w:eastAsia="Calibri" w:hAnsiTheme="minorHAnsi" w:cstheme="minorHAnsi"/>
          <w:szCs w:val="20"/>
        </w:rPr>
        <w:t>tailoring process</w:t>
      </w:r>
      <w:r w:rsidR="00134BE7" w:rsidRPr="00C96A75">
        <w:rPr>
          <w:rFonts w:asciiTheme="minorHAnsi" w:eastAsia="Calibri" w:hAnsiTheme="minorHAnsi" w:cstheme="minorHAnsi"/>
          <w:szCs w:val="20"/>
        </w:rPr>
        <w:t>, adhering to the Academy’s deadline</w:t>
      </w:r>
      <w:r w:rsidR="46CF81E2" w:rsidRPr="00C96A75">
        <w:rPr>
          <w:rFonts w:asciiTheme="minorHAnsi" w:eastAsia="Calibri" w:hAnsiTheme="minorHAnsi" w:cstheme="minorHAnsi"/>
          <w:szCs w:val="20"/>
        </w:rPr>
        <w:t>.</w:t>
      </w:r>
    </w:p>
    <w:p w:rsidR="5AA697C0" w:rsidRPr="00C96A75" w:rsidRDefault="5AA697C0"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The agency will be charged the quoted amount on top of the </w:t>
      </w:r>
      <w:r w:rsidR="00C37D61" w:rsidRPr="00C96A75">
        <w:rPr>
          <w:rFonts w:asciiTheme="minorHAnsi" w:eastAsia="Calibri" w:hAnsiTheme="minorHAnsi" w:cstheme="minorHAnsi"/>
          <w:szCs w:val="20"/>
        </w:rPr>
        <w:t>S</w:t>
      </w:r>
      <w:r w:rsidRPr="00C96A75">
        <w:rPr>
          <w:rFonts w:asciiTheme="minorHAnsi" w:eastAsia="Calibri" w:hAnsiTheme="minorHAnsi" w:cstheme="minorHAnsi"/>
          <w:szCs w:val="20"/>
        </w:rPr>
        <w:t xml:space="preserve">ingle </w:t>
      </w:r>
      <w:r w:rsidR="00C37D61" w:rsidRPr="00C96A75">
        <w:rPr>
          <w:rFonts w:asciiTheme="minorHAnsi" w:eastAsia="Calibri" w:hAnsiTheme="minorHAnsi" w:cstheme="minorHAnsi"/>
          <w:szCs w:val="20"/>
        </w:rPr>
        <w:t>A</w:t>
      </w:r>
      <w:r w:rsidRPr="00C96A75">
        <w:rPr>
          <w:rFonts w:asciiTheme="minorHAnsi" w:eastAsia="Calibri" w:hAnsiTheme="minorHAnsi" w:cstheme="minorHAnsi"/>
          <w:szCs w:val="20"/>
        </w:rPr>
        <w:t xml:space="preserve">gency fee and </w:t>
      </w:r>
      <w:r w:rsidR="0045279A" w:rsidRPr="00C96A75">
        <w:rPr>
          <w:rFonts w:asciiTheme="minorHAnsi" w:eastAsia="Calibri" w:hAnsiTheme="minorHAnsi" w:cstheme="minorHAnsi"/>
          <w:szCs w:val="20"/>
        </w:rPr>
        <w:t>invoice</w:t>
      </w:r>
      <w:r w:rsidR="007D195F" w:rsidRPr="00C96A75">
        <w:rPr>
          <w:rFonts w:asciiTheme="minorHAnsi" w:eastAsia="Calibri" w:hAnsiTheme="minorHAnsi" w:cstheme="minorHAnsi"/>
          <w:szCs w:val="20"/>
        </w:rPr>
        <w:t>d</w:t>
      </w:r>
      <w:r w:rsidR="0045279A" w:rsidRPr="00C96A75">
        <w:rPr>
          <w:rFonts w:asciiTheme="minorHAnsi" w:eastAsia="Calibri" w:hAnsiTheme="minorHAnsi" w:cstheme="minorHAnsi"/>
          <w:szCs w:val="20"/>
        </w:rPr>
        <w:t xml:space="preserve"> as per </w:t>
      </w:r>
      <w:r w:rsidR="007D195F" w:rsidRPr="00C96A75">
        <w:rPr>
          <w:rFonts w:asciiTheme="minorHAnsi" w:eastAsia="Calibri" w:hAnsiTheme="minorHAnsi" w:cstheme="minorHAnsi"/>
          <w:szCs w:val="20"/>
        </w:rPr>
        <w:t>the normal</w:t>
      </w:r>
      <w:r w:rsidR="0045279A" w:rsidRPr="00C96A75">
        <w:rPr>
          <w:rFonts w:asciiTheme="minorHAnsi" w:eastAsia="Calibri" w:hAnsiTheme="minorHAnsi" w:cstheme="minorHAnsi"/>
          <w:szCs w:val="20"/>
        </w:rPr>
        <w:t xml:space="preserve"> process. </w:t>
      </w:r>
    </w:p>
    <w:p w:rsidR="5AA697C0" w:rsidRPr="00C96A75" w:rsidRDefault="2795675F" w:rsidP="00C96A75">
      <w:pPr>
        <w:pStyle w:val="ListParagraph"/>
        <w:numPr>
          <w:ilvl w:val="0"/>
          <w:numId w:val="1"/>
        </w:numPr>
        <w:spacing w:after="0"/>
        <w:rPr>
          <w:rFonts w:asciiTheme="minorHAnsi" w:eastAsia="Calibri" w:hAnsiTheme="minorHAnsi" w:cstheme="minorHAnsi"/>
          <w:szCs w:val="20"/>
        </w:rPr>
      </w:pPr>
      <w:r w:rsidRPr="00C96A75">
        <w:rPr>
          <w:rFonts w:asciiTheme="minorHAnsi" w:eastAsia="Calibri" w:hAnsiTheme="minorHAnsi" w:cstheme="minorHAnsi"/>
          <w:szCs w:val="20"/>
        </w:rPr>
        <w:t>N</w:t>
      </w:r>
      <w:r w:rsidR="5AA697C0" w:rsidRPr="00C96A75">
        <w:rPr>
          <w:rFonts w:asciiTheme="minorHAnsi" w:eastAsia="Calibri" w:hAnsiTheme="minorHAnsi" w:cstheme="minorHAnsi"/>
          <w:szCs w:val="20"/>
        </w:rPr>
        <w:t>o tailoring charge</w:t>
      </w:r>
      <w:r w:rsidR="10F152BC" w:rsidRPr="00C96A75">
        <w:rPr>
          <w:rFonts w:asciiTheme="minorHAnsi" w:eastAsia="Calibri" w:hAnsiTheme="minorHAnsi" w:cstheme="minorHAnsi"/>
          <w:szCs w:val="20"/>
        </w:rPr>
        <w:t xml:space="preserve">s </w:t>
      </w:r>
      <w:r w:rsidR="4E8221C5" w:rsidRPr="00C96A75">
        <w:rPr>
          <w:rFonts w:asciiTheme="minorHAnsi" w:eastAsia="Calibri" w:hAnsiTheme="minorHAnsi" w:cstheme="minorHAnsi"/>
          <w:szCs w:val="20"/>
        </w:rPr>
        <w:t xml:space="preserve">will </w:t>
      </w:r>
      <w:r w:rsidR="10F152BC" w:rsidRPr="00C96A75">
        <w:rPr>
          <w:rFonts w:asciiTheme="minorHAnsi" w:eastAsia="Calibri" w:hAnsiTheme="minorHAnsi" w:cstheme="minorHAnsi"/>
          <w:szCs w:val="20"/>
        </w:rPr>
        <w:t>appl</w:t>
      </w:r>
      <w:r w:rsidR="15CE5F76" w:rsidRPr="00C96A75">
        <w:rPr>
          <w:rFonts w:asciiTheme="minorHAnsi" w:eastAsia="Calibri" w:hAnsiTheme="minorHAnsi" w:cstheme="minorHAnsi"/>
          <w:szCs w:val="20"/>
        </w:rPr>
        <w:t xml:space="preserve">y </w:t>
      </w:r>
      <w:r w:rsidR="5AA697C0" w:rsidRPr="00C96A75">
        <w:rPr>
          <w:rFonts w:asciiTheme="minorHAnsi" w:eastAsia="Calibri" w:hAnsiTheme="minorHAnsi" w:cstheme="minorHAnsi"/>
          <w:szCs w:val="20"/>
        </w:rPr>
        <w:t>for minimal changes to course materials such as a request for the facilitator to share an agency specific document e.g. case study, report examples etc.</w:t>
      </w:r>
    </w:p>
    <w:p w:rsidR="0088292E" w:rsidRPr="00C96A75" w:rsidRDefault="0088292E" w:rsidP="00B64C39">
      <w:pPr>
        <w:pStyle w:val="Heading2"/>
      </w:pPr>
      <w:bookmarkStart w:id="11" w:name="_Toc205554359"/>
      <w:r w:rsidRPr="00C96A75">
        <w:t>Virtual training</w:t>
      </w:r>
      <w:bookmarkEnd w:id="11"/>
    </w:p>
    <w:p w:rsidR="0088292E" w:rsidRPr="00A02B8A" w:rsidRDefault="0088292E" w:rsidP="00A02B8A">
      <w:pPr>
        <w:pStyle w:val="Heading3"/>
      </w:pPr>
      <w:r w:rsidRPr="00A02B8A">
        <w:t xml:space="preserve">Academy role and responsibilities  </w:t>
      </w:r>
    </w:p>
    <w:p w:rsidR="0088292E" w:rsidRDefault="0088292E" w:rsidP="00C96A75">
      <w:pPr>
        <w:spacing w:after="0"/>
        <w:rPr>
          <w:rFonts w:asciiTheme="minorHAnsi" w:hAnsiTheme="minorHAnsi" w:cstheme="minorHAnsi"/>
        </w:rPr>
      </w:pPr>
      <w:r w:rsidRPr="00C96A75">
        <w:rPr>
          <w:rFonts w:asciiTheme="minorHAnsi" w:hAnsiTheme="minorHAnsi" w:cstheme="minorHAnsi"/>
        </w:rPr>
        <w:t>The Academy use</w:t>
      </w:r>
      <w:r w:rsidR="00B86848" w:rsidRPr="00C96A75">
        <w:rPr>
          <w:rFonts w:asciiTheme="minorHAnsi" w:hAnsiTheme="minorHAnsi" w:cstheme="minorHAnsi"/>
        </w:rPr>
        <w:t>s</w:t>
      </w:r>
      <w:r w:rsidRPr="00C96A75">
        <w:rPr>
          <w:rFonts w:asciiTheme="minorHAnsi" w:hAnsiTheme="minorHAnsi" w:cstheme="minorHAnsi"/>
        </w:rPr>
        <w:t xml:space="preserve"> MS Teams as the preferred virtual platform for all virtual training. Should your agency prefer to use an alternate platform, your agency will be responsible to provide</w:t>
      </w:r>
      <w:r w:rsidR="0045279A" w:rsidRPr="00C96A75">
        <w:rPr>
          <w:rFonts w:asciiTheme="minorHAnsi" w:hAnsiTheme="minorHAnsi" w:cstheme="minorHAnsi"/>
        </w:rPr>
        <w:t xml:space="preserve"> the Academy with</w:t>
      </w:r>
      <w:r w:rsidRPr="00C96A75">
        <w:rPr>
          <w:rFonts w:asciiTheme="minorHAnsi" w:hAnsiTheme="minorHAnsi" w:cstheme="minorHAnsi"/>
        </w:rPr>
        <w:t xml:space="preserve"> the link and joining information. The platform you choose will need to be one that is accessible to our facilitators.</w:t>
      </w:r>
    </w:p>
    <w:p w:rsidR="00363D1D" w:rsidRPr="00C96A75" w:rsidRDefault="00363D1D" w:rsidP="00C96A75">
      <w:pPr>
        <w:spacing w:after="0"/>
        <w:rPr>
          <w:rFonts w:asciiTheme="minorHAnsi" w:hAnsiTheme="minorHAnsi" w:cstheme="minorHAnsi"/>
        </w:rPr>
      </w:pPr>
    </w:p>
    <w:p w:rsidR="0088292E" w:rsidRDefault="0088292E" w:rsidP="00C96A75">
      <w:pPr>
        <w:spacing w:after="0"/>
        <w:rPr>
          <w:rFonts w:asciiTheme="minorHAnsi" w:hAnsiTheme="minorHAnsi" w:cstheme="minorHAnsi"/>
        </w:rPr>
      </w:pPr>
      <w:r w:rsidRPr="00C96A75">
        <w:rPr>
          <w:rFonts w:asciiTheme="minorHAnsi" w:hAnsiTheme="minorHAnsi" w:cstheme="minorHAnsi"/>
        </w:rPr>
        <w:t xml:space="preserve">All sessions are coordinated (booked and communicated) via </w:t>
      </w:r>
      <w:hyperlink r:id="rId23" w:history="1">
        <w:r w:rsidRPr="00C96A75">
          <w:rPr>
            <w:rStyle w:val="Hyperlink"/>
            <w:rFonts w:asciiTheme="minorHAnsi" w:hAnsiTheme="minorHAnsi" w:cstheme="minorHAnsi"/>
          </w:rPr>
          <w:t>APSLearn</w:t>
        </w:r>
      </w:hyperlink>
      <w:r w:rsidRPr="00C96A75">
        <w:rPr>
          <w:rFonts w:asciiTheme="minorHAnsi" w:hAnsiTheme="minorHAnsi" w:cstheme="minorHAnsi"/>
        </w:rPr>
        <w:t>. Our team is responsible for registering participants and ensuring participants receive all</w:t>
      </w:r>
      <w:r w:rsidR="007F2ECB" w:rsidRPr="00C96A75">
        <w:rPr>
          <w:rFonts w:asciiTheme="minorHAnsi" w:hAnsiTheme="minorHAnsi" w:cstheme="minorHAnsi"/>
        </w:rPr>
        <w:t xml:space="preserve"> training information including</w:t>
      </w:r>
      <w:r w:rsidRPr="00C96A75">
        <w:rPr>
          <w:rFonts w:asciiTheme="minorHAnsi" w:hAnsiTheme="minorHAnsi" w:cstheme="minorHAnsi"/>
        </w:rPr>
        <w:t xml:space="preserve"> joining instructions and learning materials.</w:t>
      </w:r>
      <w:r w:rsidR="0045279A" w:rsidRPr="00C96A75">
        <w:rPr>
          <w:rFonts w:asciiTheme="minorHAnsi" w:hAnsiTheme="minorHAnsi" w:cstheme="minorHAnsi"/>
        </w:rPr>
        <w:t xml:space="preserve"> Only </w:t>
      </w:r>
      <w:r w:rsidR="00094FBF" w:rsidRPr="00C96A75">
        <w:rPr>
          <w:rFonts w:asciiTheme="minorHAnsi" w:hAnsiTheme="minorHAnsi" w:cstheme="minorHAnsi"/>
        </w:rPr>
        <w:t>participants</w:t>
      </w:r>
      <w:r w:rsidR="0045279A" w:rsidRPr="00C96A75">
        <w:rPr>
          <w:rFonts w:asciiTheme="minorHAnsi" w:hAnsiTheme="minorHAnsi" w:cstheme="minorHAnsi"/>
        </w:rPr>
        <w:t xml:space="preserve"> with an active APSLearn account can be registered to the session and have access to the learning material. </w:t>
      </w:r>
    </w:p>
    <w:p w:rsidR="00363D1D" w:rsidRPr="00C96A75" w:rsidRDefault="00363D1D" w:rsidP="00C96A75">
      <w:pPr>
        <w:spacing w:after="0"/>
        <w:rPr>
          <w:rFonts w:asciiTheme="minorHAnsi" w:hAnsiTheme="minorHAnsi" w:cstheme="minorHAnsi"/>
        </w:rPr>
      </w:pPr>
    </w:p>
    <w:p w:rsidR="0088292E" w:rsidRPr="00C96A75" w:rsidRDefault="0088292E" w:rsidP="00C96A75">
      <w:pPr>
        <w:spacing w:after="0"/>
        <w:rPr>
          <w:rFonts w:asciiTheme="minorHAnsi" w:hAnsiTheme="minorHAnsi" w:cstheme="minorHAnsi"/>
        </w:rPr>
      </w:pPr>
      <w:r w:rsidRPr="00C96A75">
        <w:rPr>
          <w:rFonts w:asciiTheme="minorHAnsi" w:hAnsiTheme="minorHAnsi" w:cstheme="minorHAnsi"/>
        </w:rPr>
        <w:t xml:space="preserve">Participant learning materials </w:t>
      </w:r>
      <w:r w:rsidR="007F2ECB" w:rsidRPr="00C96A75">
        <w:rPr>
          <w:rFonts w:asciiTheme="minorHAnsi" w:hAnsiTheme="minorHAnsi" w:cstheme="minorHAnsi"/>
        </w:rPr>
        <w:t>are accessible via APSLearn</w:t>
      </w:r>
      <w:r w:rsidRPr="00C96A75">
        <w:rPr>
          <w:rFonts w:asciiTheme="minorHAnsi" w:hAnsiTheme="minorHAnsi" w:cstheme="minorHAnsi"/>
        </w:rPr>
        <w:t xml:space="preserve"> for internal printing. The Academy does not provide printed materials. To access the materials, participants need to click on my learning tab on the home page, then click on attendance. A list their courses appears. Select the relevant </w:t>
      </w:r>
      <w:r w:rsidR="5883EFD7" w:rsidRPr="00C96A75">
        <w:rPr>
          <w:rFonts w:asciiTheme="minorHAnsi" w:hAnsiTheme="minorHAnsi" w:cstheme="minorHAnsi"/>
        </w:rPr>
        <w:t>course and</w:t>
      </w:r>
      <w:r w:rsidRPr="00C96A75">
        <w:rPr>
          <w:rFonts w:asciiTheme="minorHAnsi" w:hAnsiTheme="minorHAnsi" w:cstheme="minorHAnsi"/>
        </w:rPr>
        <w:t xml:space="preserve"> scroll down to the activity sections at the bottom of the page. All course materials are listed under activities.</w:t>
      </w:r>
    </w:p>
    <w:p w:rsidR="00363D1D" w:rsidRDefault="00363D1D" w:rsidP="00C96A75">
      <w:pPr>
        <w:spacing w:after="0"/>
        <w:rPr>
          <w:rFonts w:asciiTheme="minorHAnsi" w:hAnsiTheme="minorHAnsi" w:cstheme="minorHAnsi"/>
          <w:b/>
          <w:bCs/>
          <w:i/>
          <w:iCs/>
        </w:rPr>
      </w:pPr>
    </w:p>
    <w:p w:rsidR="0088292E" w:rsidRPr="00C96A75" w:rsidRDefault="0088292E" w:rsidP="00C96A75">
      <w:pPr>
        <w:spacing w:after="0"/>
        <w:rPr>
          <w:rFonts w:asciiTheme="minorHAnsi" w:hAnsiTheme="minorHAnsi" w:cstheme="minorHAnsi"/>
        </w:rPr>
      </w:pPr>
      <w:r w:rsidRPr="00C96A75">
        <w:rPr>
          <w:rFonts w:asciiTheme="minorHAnsi" w:hAnsiTheme="minorHAnsi" w:cstheme="minorHAnsi"/>
          <w:b/>
          <w:bCs/>
          <w:i/>
          <w:iCs/>
        </w:rPr>
        <w:t xml:space="preserve">The </w:t>
      </w:r>
      <w:r w:rsidR="007D195F" w:rsidRPr="00C96A75">
        <w:rPr>
          <w:rFonts w:asciiTheme="minorHAnsi" w:hAnsiTheme="minorHAnsi" w:cstheme="minorHAnsi"/>
          <w:b/>
          <w:bCs/>
          <w:i/>
          <w:iCs/>
        </w:rPr>
        <w:t>A</w:t>
      </w:r>
      <w:r w:rsidRPr="00C96A75">
        <w:rPr>
          <w:rFonts w:asciiTheme="minorHAnsi" w:hAnsiTheme="minorHAnsi" w:cstheme="minorHAnsi"/>
          <w:b/>
          <w:bCs/>
          <w:i/>
          <w:iCs/>
        </w:rPr>
        <w:t>cademy holds same roles and responsibilities for face</w:t>
      </w:r>
      <w:r w:rsidR="00B86848" w:rsidRPr="00C96A75">
        <w:rPr>
          <w:rFonts w:asciiTheme="minorHAnsi" w:hAnsiTheme="minorHAnsi" w:cstheme="minorHAnsi"/>
          <w:b/>
          <w:bCs/>
          <w:i/>
          <w:iCs/>
        </w:rPr>
        <w:t>-</w:t>
      </w:r>
      <w:r w:rsidRPr="00C96A75">
        <w:rPr>
          <w:rFonts w:asciiTheme="minorHAnsi" w:hAnsiTheme="minorHAnsi" w:cstheme="minorHAnsi"/>
          <w:b/>
          <w:bCs/>
          <w:i/>
          <w:iCs/>
        </w:rPr>
        <w:t>to</w:t>
      </w:r>
      <w:r w:rsidR="00B86848" w:rsidRPr="00C96A75">
        <w:rPr>
          <w:rFonts w:asciiTheme="minorHAnsi" w:hAnsiTheme="minorHAnsi" w:cstheme="minorHAnsi"/>
          <w:b/>
          <w:bCs/>
          <w:i/>
          <w:iCs/>
        </w:rPr>
        <w:t>-</w:t>
      </w:r>
      <w:r w:rsidRPr="00C96A75">
        <w:rPr>
          <w:rFonts w:asciiTheme="minorHAnsi" w:hAnsiTheme="minorHAnsi" w:cstheme="minorHAnsi"/>
          <w:b/>
          <w:bCs/>
          <w:i/>
          <w:iCs/>
        </w:rPr>
        <w:t>face training</w:t>
      </w:r>
      <w:r w:rsidRPr="00C96A75">
        <w:rPr>
          <w:rFonts w:asciiTheme="minorHAnsi" w:hAnsiTheme="minorHAnsi" w:cstheme="minorHAnsi"/>
        </w:rPr>
        <w:t xml:space="preserve">. </w:t>
      </w:r>
    </w:p>
    <w:p w:rsidR="0088292E" w:rsidRPr="00A02B8A" w:rsidRDefault="0088292E" w:rsidP="00A02B8A">
      <w:pPr>
        <w:pStyle w:val="Heading3"/>
      </w:pPr>
      <w:r w:rsidRPr="00A02B8A">
        <w:t>Agency’s role and responsibility</w:t>
      </w:r>
    </w:p>
    <w:p w:rsidR="0088292E" w:rsidRDefault="0088292E" w:rsidP="00E4565A">
      <w:pPr>
        <w:pStyle w:val="BulletList-L1"/>
        <w:numPr>
          <w:ilvl w:val="0"/>
          <w:numId w:val="54"/>
        </w:numPr>
      </w:pPr>
      <w:r w:rsidRPr="00C96A75">
        <w:t xml:space="preserve">Agency to nominate </w:t>
      </w:r>
      <w:r w:rsidR="00D32D7D" w:rsidRPr="00C96A75">
        <w:t>two</w:t>
      </w:r>
      <w:r w:rsidRPr="00C96A75">
        <w:t xml:space="preserve"> contact</w:t>
      </w:r>
      <w:r w:rsidR="00D32D7D" w:rsidRPr="00C96A75">
        <w:t>s</w:t>
      </w:r>
      <w:r w:rsidR="009143EF" w:rsidRPr="00C96A75">
        <w:t xml:space="preserve"> </w:t>
      </w:r>
      <w:r w:rsidR="007D195F" w:rsidRPr="00C96A75">
        <w:t>and provide their email address and phone numbers</w:t>
      </w:r>
      <w:r w:rsidRPr="00C96A75">
        <w:t xml:space="preserve"> for coordination purposes.</w:t>
      </w:r>
      <w:r w:rsidR="007D195F" w:rsidRPr="00C96A75">
        <w:t xml:space="preserve"> </w:t>
      </w:r>
    </w:p>
    <w:p w:rsidR="00002065" w:rsidRPr="00C96A75" w:rsidRDefault="00002065" w:rsidP="00E4565A">
      <w:pPr>
        <w:pStyle w:val="BulletList-L1"/>
        <w:numPr>
          <w:ilvl w:val="0"/>
          <w:numId w:val="0"/>
        </w:numPr>
      </w:pPr>
    </w:p>
    <w:p w:rsidR="0088292E" w:rsidRPr="00002065" w:rsidRDefault="0088292E" w:rsidP="00E4565A">
      <w:pPr>
        <w:pStyle w:val="BulletList-L1"/>
        <w:numPr>
          <w:ilvl w:val="0"/>
          <w:numId w:val="54"/>
        </w:numPr>
      </w:pPr>
      <w:r w:rsidRPr="00C96A75">
        <w:t>Agencies to provide the Academy with the list of participants 1</w:t>
      </w:r>
      <w:r w:rsidR="00595BE7" w:rsidRPr="00C96A75">
        <w:t>4</w:t>
      </w:r>
      <w:r w:rsidRPr="00C96A75">
        <w:t xml:space="preserve"> days prior to the course delivery date for registration purposes</w:t>
      </w:r>
      <w:r w:rsidRPr="00C96A75">
        <w:rPr>
          <w:szCs w:val="22"/>
        </w:rPr>
        <w:t xml:space="preserve">. </w:t>
      </w:r>
    </w:p>
    <w:p w:rsidR="00002065" w:rsidRPr="00002065" w:rsidRDefault="00002065" w:rsidP="00002065">
      <w:pPr>
        <w:pStyle w:val="BulletList-L1"/>
        <w:numPr>
          <w:ilvl w:val="0"/>
          <w:numId w:val="0"/>
        </w:numPr>
        <w:ind w:left="360"/>
      </w:pPr>
    </w:p>
    <w:p w:rsidR="007C01B4" w:rsidRDefault="0088292E" w:rsidP="00E4565A">
      <w:pPr>
        <w:pStyle w:val="BulletList-L1"/>
        <w:numPr>
          <w:ilvl w:val="0"/>
          <w:numId w:val="54"/>
        </w:numPr>
      </w:pPr>
      <w:r w:rsidRPr="00C96A75">
        <w:rPr>
          <w:szCs w:val="22"/>
        </w:rPr>
        <w:t xml:space="preserve">Participants will need an APSLearn profile in order for us to enrol them into a course in </w:t>
      </w:r>
      <w:hyperlink r:id="rId24" w:history="1">
        <w:r w:rsidRPr="00A752AC">
          <w:rPr>
            <w:rStyle w:val="Hyperlink"/>
          </w:rPr>
          <w:t>APSLearn</w:t>
        </w:r>
      </w:hyperlink>
      <w:r w:rsidRPr="00C96A75">
        <w:rPr>
          <w:szCs w:val="22"/>
        </w:rPr>
        <w:t xml:space="preserve">. </w:t>
      </w:r>
      <w:r w:rsidR="00B95192" w:rsidRPr="00C96A75">
        <w:rPr>
          <w:szCs w:val="22"/>
        </w:rPr>
        <w:t>Participants APSLearn</w:t>
      </w:r>
      <w:r w:rsidR="001635DD" w:rsidRPr="00C96A75">
        <w:rPr>
          <w:szCs w:val="22"/>
        </w:rPr>
        <w:t xml:space="preserve"> profile</w:t>
      </w:r>
      <w:r w:rsidR="00B95192" w:rsidRPr="00C96A75">
        <w:rPr>
          <w:szCs w:val="22"/>
        </w:rPr>
        <w:t xml:space="preserve"> should reflect</w:t>
      </w:r>
      <w:r w:rsidR="007C01B4" w:rsidRPr="00C96A75">
        <w:rPr>
          <w:szCs w:val="22"/>
        </w:rPr>
        <w:t xml:space="preserve"> </w:t>
      </w:r>
      <w:r w:rsidR="00595BE7" w:rsidRPr="00C96A75">
        <w:rPr>
          <w:szCs w:val="22"/>
        </w:rPr>
        <w:t>participant’s</w:t>
      </w:r>
      <w:r w:rsidR="007C01B4" w:rsidRPr="00C96A75">
        <w:rPr>
          <w:szCs w:val="22"/>
        </w:rPr>
        <w:t xml:space="preserve"> </w:t>
      </w:r>
      <w:r w:rsidR="00B95192" w:rsidRPr="00C96A75">
        <w:rPr>
          <w:szCs w:val="22"/>
        </w:rPr>
        <w:t xml:space="preserve">current </w:t>
      </w:r>
      <w:r w:rsidR="00A57F36" w:rsidRPr="00C96A75">
        <w:rPr>
          <w:szCs w:val="22"/>
        </w:rPr>
        <w:t xml:space="preserve">agency </w:t>
      </w:r>
      <w:r w:rsidR="007C01B4" w:rsidRPr="00C96A75">
        <w:rPr>
          <w:szCs w:val="22"/>
        </w:rPr>
        <w:t xml:space="preserve">APSLearn accounts can be created using this </w:t>
      </w:r>
      <w:hyperlink r:id="rId25" w:history="1">
        <w:r w:rsidR="007C01B4" w:rsidRPr="00A752AC">
          <w:rPr>
            <w:rStyle w:val="Hyperlink"/>
          </w:rPr>
          <w:t>link</w:t>
        </w:r>
      </w:hyperlink>
      <w:r w:rsidR="007C01B4" w:rsidRPr="00C96A75">
        <w:t xml:space="preserve">.  </w:t>
      </w:r>
    </w:p>
    <w:p w:rsidR="00002065" w:rsidRPr="00002065" w:rsidRDefault="00002065" w:rsidP="00002065">
      <w:pPr>
        <w:pStyle w:val="BulletList-L1"/>
        <w:numPr>
          <w:ilvl w:val="0"/>
          <w:numId w:val="0"/>
        </w:numPr>
        <w:ind w:left="720"/>
      </w:pPr>
    </w:p>
    <w:p w:rsidR="0088292E" w:rsidRPr="00002065" w:rsidRDefault="007C01B4" w:rsidP="00E4565A">
      <w:pPr>
        <w:pStyle w:val="BulletList-L1"/>
        <w:numPr>
          <w:ilvl w:val="0"/>
          <w:numId w:val="54"/>
        </w:numPr>
      </w:pPr>
      <w:r w:rsidRPr="00C96A75">
        <w:rPr>
          <w:szCs w:val="22"/>
        </w:rPr>
        <w:t>A</w:t>
      </w:r>
      <w:r w:rsidR="0088292E" w:rsidRPr="00C96A75">
        <w:rPr>
          <w:szCs w:val="22"/>
        </w:rPr>
        <w:t>gencies</w:t>
      </w:r>
      <w:r w:rsidR="009143EF" w:rsidRPr="00C96A75">
        <w:rPr>
          <w:szCs w:val="22"/>
        </w:rPr>
        <w:t xml:space="preserve"> are required to</w:t>
      </w:r>
      <w:r w:rsidRPr="00C96A75">
        <w:rPr>
          <w:szCs w:val="22"/>
        </w:rPr>
        <w:t xml:space="preserve"> </w:t>
      </w:r>
      <w:r w:rsidR="0088292E" w:rsidRPr="00C96A75">
        <w:rPr>
          <w:szCs w:val="22"/>
        </w:rPr>
        <w:t>request participants create an APSLearn account as soon as they have</w:t>
      </w:r>
      <w:r w:rsidR="009143EF" w:rsidRPr="00C96A75">
        <w:rPr>
          <w:szCs w:val="22"/>
        </w:rPr>
        <w:t xml:space="preserve"> </w:t>
      </w:r>
      <w:r w:rsidR="0088292E" w:rsidRPr="00C96A75">
        <w:rPr>
          <w:szCs w:val="22"/>
        </w:rPr>
        <w:t xml:space="preserve">accepted </w:t>
      </w:r>
      <w:r w:rsidR="009143EF" w:rsidRPr="00C96A75">
        <w:rPr>
          <w:szCs w:val="22"/>
        </w:rPr>
        <w:t>attendance at a</w:t>
      </w:r>
      <w:r w:rsidR="0088292E" w:rsidRPr="00C96A75">
        <w:rPr>
          <w:szCs w:val="22"/>
        </w:rPr>
        <w:t xml:space="preserve"> session</w:t>
      </w:r>
      <w:r w:rsidR="00B246AA" w:rsidRPr="00C96A75">
        <w:rPr>
          <w:szCs w:val="22"/>
        </w:rPr>
        <w:t>.</w:t>
      </w:r>
    </w:p>
    <w:p w:rsidR="00002065" w:rsidRPr="00002065" w:rsidRDefault="00002065" w:rsidP="00002065">
      <w:pPr>
        <w:pStyle w:val="BulletList-L1"/>
        <w:numPr>
          <w:ilvl w:val="0"/>
          <w:numId w:val="0"/>
        </w:numPr>
        <w:ind w:left="720"/>
      </w:pPr>
    </w:p>
    <w:p w:rsidR="0088292E" w:rsidRDefault="0088292E" w:rsidP="00E4565A">
      <w:pPr>
        <w:pStyle w:val="BulletList-L1"/>
        <w:numPr>
          <w:ilvl w:val="0"/>
          <w:numId w:val="54"/>
        </w:numPr>
      </w:pPr>
      <w:r w:rsidRPr="00C96A75">
        <w:t>All email correspondence to participants</w:t>
      </w:r>
      <w:r w:rsidR="007C01B4" w:rsidRPr="00C96A75">
        <w:t xml:space="preserve"> will be sent </w:t>
      </w:r>
      <w:r w:rsidRPr="00C96A75">
        <w:t>via APSLearn</w:t>
      </w:r>
      <w:r w:rsidR="684AD3B5" w:rsidRPr="00C96A75">
        <w:t>.</w:t>
      </w:r>
      <w:r w:rsidRPr="00C96A75">
        <w:t xml:space="preserve"> </w:t>
      </w:r>
    </w:p>
    <w:p w:rsidR="0088292E" w:rsidRDefault="007C01B4" w:rsidP="00E4565A">
      <w:pPr>
        <w:pStyle w:val="BulletList-L1"/>
        <w:numPr>
          <w:ilvl w:val="0"/>
          <w:numId w:val="54"/>
        </w:numPr>
      </w:pPr>
      <w:r w:rsidRPr="00C96A75">
        <w:t xml:space="preserve">The Agency will receive a summary of participants who have been registered and those pending </w:t>
      </w:r>
      <w:r w:rsidR="00B25A3B" w:rsidRPr="00C96A75">
        <w:t xml:space="preserve">an </w:t>
      </w:r>
      <w:r w:rsidRPr="00C96A75">
        <w:t xml:space="preserve">APSLearn account. </w:t>
      </w:r>
    </w:p>
    <w:p w:rsidR="00002065" w:rsidRPr="00002065" w:rsidRDefault="00002065" w:rsidP="00002065">
      <w:pPr>
        <w:pStyle w:val="BulletList-L1"/>
        <w:numPr>
          <w:ilvl w:val="0"/>
          <w:numId w:val="0"/>
        </w:numPr>
        <w:ind w:left="720"/>
      </w:pPr>
    </w:p>
    <w:p w:rsidR="00B25A3B" w:rsidRDefault="0088292E" w:rsidP="00E4565A">
      <w:pPr>
        <w:pStyle w:val="BulletList-L1"/>
        <w:numPr>
          <w:ilvl w:val="0"/>
          <w:numId w:val="54"/>
        </w:numPr>
        <w:rPr>
          <w:rStyle w:val="ui-provider"/>
          <w:rFonts w:asciiTheme="minorHAnsi" w:hAnsiTheme="minorHAnsi" w:cstheme="minorHAnsi"/>
        </w:rPr>
      </w:pPr>
      <w:r w:rsidRPr="00C96A75">
        <w:t xml:space="preserve">The Agency is responsible to </w:t>
      </w:r>
      <w:r w:rsidRPr="00C96A75">
        <w:rPr>
          <w:rStyle w:val="Strong"/>
          <w:rFonts w:asciiTheme="minorHAnsi" w:hAnsiTheme="minorHAnsi" w:cstheme="minorHAnsi"/>
          <w:b w:val="0"/>
        </w:rPr>
        <w:t>update the Academy when participants have created APSLearn accounts</w:t>
      </w:r>
      <w:r w:rsidR="00B25A3B" w:rsidRPr="00C96A75">
        <w:rPr>
          <w:rStyle w:val="Strong"/>
          <w:rFonts w:asciiTheme="minorHAnsi" w:hAnsiTheme="minorHAnsi" w:cstheme="minorHAnsi"/>
          <w:b w:val="0"/>
        </w:rPr>
        <w:t xml:space="preserve"> </w:t>
      </w:r>
      <w:r w:rsidR="006040BD" w:rsidRPr="00C96A75">
        <w:rPr>
          <w:rStyle w:val="Strong"/>
          <w:rFonts w:asciiTheme="minorHAnsi" w:hAnsiTheme="minorHAnsi" w:cstheme="minorHAnsi"/>
          <w:b w:val="0"/>
        </w:rPr>
        <w:t xml:space="preserve">and are ready </w:t>
      </w:r>
      <w:r w:rsidR="00B25A3B" w:rsidRPr="00C96A75">
        <w:rPr>
          <w:rStyle w:val="Strong"/>
          <w:rFonts w:asciiTheme="minorHAnsi" w:hAnsiTheme="minorHAnsi" w:cstheme="minorHAnsi"/>
          <w:b w:val="0"/>
        </w:rPr>
        <w:t>to be registered</w:t>
      </w:r>
      <w:r w:rsidRPr="00C96A75">
        <w:rPr>
          <w:rStyle w:val="Strong"/>
          <w:rFonts w:asciiTheme="minorHAnsi" w:hAnsiTheme="minorHAnsi" w:cstheme="minorHAnsi"/>
          <w:b w:val="0"/>
        </w:rPr>
        <w:t xml:space="preserve">. </w:t>
      </w:r>
      <w:r w:rsidR="00B25A3B" w:rsidRPr="00C96A75">
        <w:rPr>
          <w:rStyle w:val="ui-provider"/>
          <w:rFonts w:asciiTheme="minorHAnsi" w:hAnsiTheme="minorHAnsi" w:cstheme="minorHAnsi"/>
        </w:rPr>
        <w:t>The Academy will not be checking if these participants register an account in APSLearn.</w:t>
      </w:r>
    </w:p>
    <w:p w:rsidR="00002065" w:rsidRPr="00002065" w:rsidRDefault="00002065" w:rsidP="00002065">
      <w:pPr>
        <w:pStyle w:val="BulletList-L1"/>
        <w:numPr>
          <w:ilvl w:val="0"/>
          <w:numId w:val="0"/>
        </w:numPr>
        <w:ind w:left="720"/>
      </w:pPr>
    </w:p>
    <w:p w:rsidR="0088292E" w:rsidRDefault="0088292E" w:rsidP="00E4565A">
      <w:pPr>
        <w:pStyle w:val="BulletList-L1"/>
        <w:numPr>
          <w:ilvl w:val="0"/>
          <w:numId w:val="54"/>
        </w:numPr>
        <w:rPr>
          <w:rStyle w:val="ui-provider"/>
          <w:rFonts w:asciiTheme="minorHAnsi" w:hAnsiTheme="minorHAnsi" w:cstheme="minorHAnsi"/>
        </w:rPr>
      </w:pPr>
      <w:r w:rsidRPr="00C96A75">
        <w:rPr>
          <w:rStyle w:val="ui-provider"/>
          <w:rFonts w:asciiTheme="minorHAnsi" w:hAnsiTheme="minorHAnsi" w:cstheme="minorHAnsi"/>
        </w:rPr>
        <w:t xml:space="preserve">Any participant requests (registration or withdrawal) need to be submitted via the agency nominated contact person, or the </w:t>
      </w:r>
      <w:r w:rsidR="00B25A3B" w:rsidRPr="00C96A75">
        <w:rPr>
          <w:rStyle w:val="ui-provider"/>
          <w:rFonts w:asciiTheme="minorHAnsi" w:hAnsiTheme="minorHAnsi" w:cstheme="minorHAnsi"/>
        </w:rPr>
        <w:t>L</w:t>
      </w:r>
      <w:r w:rsidRPr="00C96A75">
        <w:rPr>
          <w:rStyle w:val="ui-provider"/>
          <w:rFonts w:asciiTheme="minorHAnsi" w:hAnsiTheme="minorHAnsi" w:cstheme="minorHAnsi"/>
        </w:rPr>
        <w:t xml:space="preserve">earning and </w:t>
      </w:r>
      <w:r w:rsidR="00B25A3B" w:rsidRPr="00C96A75">
        <w:rPr>
          <w:rStyle w:val="ui-provider"/>
          <w:rFonts w:asciiTheme="minorHAnsi" w:hAnsiTheme="minorHAnsi" w:cstheme="minorHAnsi"/>
        </w:rPr>
        <w:t>D</w:t>
      </w:r>
      <w:r w:rsidRPr="00C96A75">
        <w:rPr>
          <w:rStyle w:val="ui-provider"/>
          <w:rFonts w:asciiTheme="minorHAnsi" w:hAnsiTheme="minorHAnsi" w:cstheme="minorHAnsi"/>
        </w:rPr>
        <w:t xml:space="preserve">evelopment team in order to be actioned.  Individual request will not be actioned and will be reverted back to </w:t>
      </w:r>
      <w:r w:rsidR="00C37D61" w:rsidRPr="00C96A75">
        <w:rPr>
          <w:rStyle w:val="ui-provider"/>
          <w:rFonts w:asciiTheme="minorHAnsi" w:hAnsiTheme="minorHAnsi" w:cstheme="minorHAnsi"/>
        </w:rPr>
        <w:t>S</w:t>
      </w:r>
      <w:r w:rsidRPr="00C96A75">
        <w:rPr>
          <w:rStyle w:val="ui-provider"/>
          <w:rFonts w:asciiTheme="minorHAnsi" w:hAnsiTheme="minorHAnsi" w:cstheme="minorHAnsi"/>
        </w:rPr>
        <w:t xml:space="preserve">ingle </w:t>
      </w:r>
      <w:r w:rsidR="00C37D61" w:rsidRPr="00C96A75">
        <w:rPr>
          <w:rStyle w:val="ui-provider"/>
          <w:rFonts w:asciiTheme="minorHAnsi" w:hAnsiTheme="minorHAnsi" w:cstheme="minorHAnsi"/>
        </w:rPr>
        <w:t>A</w:t>
      </w:r>
      <w:r w:rsidRPr="00C96A75">
        <w:rPr>
          <w:rStyle w:val="ui-provider"/>
          <w:rFonts w:asciiTheme="minorHAnsi" w:hAnsiTheme="minorHAnsi" w:cstheme="minorHAnsi"/>
        </w:rPr>
        <w:t xml:space="preserve">gency contact person. </w:t>
      </w:r>
    </w:p>
    <w:p w:rsidR="00002065" w:rsidRPr="00002065" w:rsidRDefault="00002065" w:rsidP="00002065">
      <w:pPr>
        <w:pStyle w:val="BulletList-L1"/>
        <w:numPr>
          <w:ilvl w:val="0"/>
          <w:numId w:val="0"/>
        </w:numPr>
        <w:ind w:left="720"/>
        <w:rPr>
          <w:rStyle w:val="ui-provider"/>
          <w:rFonts w:asciiTheme="minorHAnsi" w:hAnsiTheme="minorHAnsi" w:cstheme="minorHAnsi"/>
        </w:rPr>
      </w:pPr>
    </w:p>
    <w:p w:rsidR="00094FBF" w:rsidRDefault="00094FBF" w:rsidP="00E4565A">
      <w:pPr>
        <w:pStyle w:val="BulletList-L1"/>
        <w:numPr>
          <w:ilvl w:val="0"/>
          <w:numId w:val="54"/>
        </w:numPr>
      </w:pPr>
      <w:r w:rsidRPr="00C96A75">
        <w:t xml:space="preserve">The </w:t>
      </w:r>
      <w:r w:rsidR="00595BE7" w:rsidRPr="00C96A75">
        <w:t>A</w:t>
      </w:r>
      <w:r w:rsidRPr="00C96A75">
        <w:t xml:space="preserve">gency Learning and </w:t>
      </w:r>
      <w:r w:rsidR="006040BD" w:rsidRPr="00C96A75">
        <w:t>D</w:t>
      </w:r>
      <w:r w:rsidRPr="00C96A75">
        <w:t>evelopment contact must not share the MS Link details with staff members who are not on the participant list, or do not have an active APSLearn account.</w:t>
      </w:r>
    </w:p>
    <w:p w:rsidR="00002065" w:rsidRPr="00002065" w:rsidRDefault="00002065" w:rsidP="00002065">
      <w:pPr>
        <w:spacing w:after="0"/>
        <w:rPr>
          <w:rFonts w:asciiTheme="minorHAnsi" w:hAnsiTheme="minorHAnsi" w:cstheme="minorHAnsi"/>
        </w:rPr>
      </w:pPr>
    </w:p>
    <w:p w:rsidR="0088292E" w:rsidRPr="00C96A75" w:rsidRDefault="0088292E" w:rsidP="00C96A75">
      <w:pPr>
        <w:spacing w:after="0"/>
        <w:rPr>
          <w:rFonts w:asciiTheme="minorHAnsi" w:hAnsiTheme="minorHAnsi" w:cstheme="minorHAnsi"/>
        </w:rPr>
      </w:pPr>
      <w:r w:rsidRPr="00C96A75">
        <w:rPr>
          <w:rFonts w:asciiTheme="minorHAnsi" w:hAnsiTheme="minorHAnsi" w:cstheme="minorHAnsi"/>
        </w:rPr>
        <w:t>These steps will ensure a streamlined process when participants are registered in a course</w:t>
      </w:r>
      <w:r w:rsidR="00B25A3B" w:rsidRPr="00C96A75">
        <w:rPr>
          <w:rFonts w:asciiTheme="minorHAnsi" w:hAnsiTheme="minorHAnsi" w:cstheme="minorHAnsi"/>
        </w:rPr>
        <w:t>.</w:t>
      </w:r>
    </w:p>
    <w:p w:rsidR="007F2ECB" w:rsidRPr="00A02B8A" w:rsidRDefault="103009A6" w:rsidP="00A02B8A">
      <w:pPr>
        <w:pStyle w:val="Heading3"/>
      </w:pPr>
      <w:r w:rsidRPr="00A02B8A">
        <w:t>Expectations for all virtually delivered courses</w:t>
      </w:r>
    </w:p>
    <w:p w:rsidR="007F2ECB"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 xml:space="preserve">To participate in virtual training, it is a requirement that all participants have a working camera and microphone to participate. </w:t>
      </w:r>
    </w:p>
    <w:p w:rsidR="00E4565A" w:rsidRDefault="00E4565A" w:rsidP="00C96A75">
      <w:pPr>
        <w:spacing w:after="0"/>
        <w:rPr>
          <w:rFonts w:asciiTheme="minorHAnsi" w:hAnsiTheme="minorHAnsi" w:cstheme="minorHAnsi"/>
          <w:szCs w:val="20"/>
        </w:rPr>
      </w:pPr>
    </w:p>
    <w:p w:rsidR="00E4565A"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 xml:space="preserve">Participants are required to attend the full delivery of the course to be marked as </w:t>
      </w:r>
      <w:r w:rsidR="00B25A3B" w:rsidRPr="00C96A75">
        <w:rPr>
          <w:rFonts w:asciiTheme="minorHAnsi" w:hAnsiTheme="minorHAnsi" w:cstheme="minorHAnsi"/>
          <w:szCs w:val="20"/>
        </w:rPr>
        <w:t>“</w:t>
      </w:r>
      <w:r w:rsidRPr="00C96A75">
        <w:rPr>
          <w:rFonts w:asciiTheme="minorHAnsi" w:hAnsiTheme="minorHAnsi" w:cstheme="minorHAnsi"/>
          <w:szCs w:val="20"/>
        </w:rPr>
        <w:t>Attended</w:t>
      </w:r>
      <w:r w:rsidR="00B25A3B" w:rsidRPr="00C96A75">
        <w:rPr>
          <w:rFonts w:asciiTheme="minorHAnsi" w:hAnsiTheme="minorHAnsi" w:cstheme="minorHAnsi"/>
          <w:szCs w:val="20"/>
        </w:rPr>
        <w:t>”</w:t>
      </w:r>
      <w:r w:rsidRPr="00C96A75">
        <w:rPr>
          <w:rFonts w:asciiTheme="minorHAnsi" w:hAnsiTheme="minorHAnsi" w:cstheme="minorHAnsi"/>
          <w:szCs w:val="20"/>
        </w:rPr>
        <w:t xml:space="preserve"> in APSLearn at the conclusion of the training.</w:t>
      </w:r>
    </w:p>
    <w:p w:rsidR="00E4565A" w:rsidRDefault="00E4565A" w:rsidP="00C96A75">
      <w:pPr>
        <w:spacing w:after="0"/>
        <w:rPr>
          <w:rFonts w:asciiTheme="minorHAnsi" w:hAnsiTheme="minorHAnsi" w:cstheme="minorHAnsi"/>
          <w:szCs w:val="20"/>
        </w:rPr>
      </w:pPr>
    </w:p>
    <w:p w:rsidR="007F2ECB"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Participants are not able to join</w:t>
      </w:r>
      <w:r w:rsidR="005040E7" w:rsidRPr="00C96A75">
        <w:rPr>
          <w:rFonts w:asciiTheme="minorHAnsi" w:hAnsiTheme="minorHAnsi" w:cstheme="minorHAnsi"/>
          <w:szCs w:val="20"/>
        </w:rPr>
        <w:t xml:space="preserve"> </w:t>
      </w:r>
      <w:r w:rsidR="00A57F36" w:rsidRPr="00C96A75">
        <w:rPr>
          <w:rFonts w:asciiTheme="minorHAnsi" w:hAnsiTheme="minorHAnsi" w:cstheme="minorHAnsi"/>
          <w:szCs w:val="20"/>
        </w:rPr>
        <w:t>a session in progress</w:t>
      </w:r>
      <w:r w:rsidRPr="00C96A75">
        <w:rPr>
          <w:rFonts w:asciiTheme="minorHAnsi" w:hAnsiTheme="minorHAnsi" w:cstheme="minorHAnsi"/>
          <w:szCs w:val="20"/>
        </w:rPr>
        <w:t xml:space="preserve"> of the next available course to make up attendance for a missed session. Rebooking and payment will be required to re-attend the full course to be marked </w:t>
      </w:r>
      <w:r w:rsidR="1DB307CB" w:rsidRPr="00C96A75">
        <w:rPr>
          <w:rFonts w:asciiTheme="minorHAnsi" w:hAnsiTheme="minorHAnsi" w:cstheme="minorHAnsi"/>
          <w:szCs w:val="20"/>
        </w:rPr>
        <w:t>as Attended</w:t>
      </w:r>
      <w:r w:rsidRPr="00C96A75">
        <w:rPr>
          <w:rFonts w:asciiTheme="minorHAnsi" w:hAnsiTheme="minorHAnsi" w:cstheme="minorHAnsi"/>
          <w:szCs w:val="20"/>
        </w:rPr>
        <w:t>.</w:t>
      </w:r>
    </w:p>
    <w:p w:rsidR="00E4565A" w:rsidRDefault="00E4565A" w:rsidP="00C96A75">
      <w:pPr>
        <w:spacing w:after="0"/>
        <w:rPr>
          <w:rFonts w:asciiTheme="minorHAnsi" w:hAnsiTheme="minorHAnsi" w:cstheme="minorHAnsi"/>
          <w:szCs w:val="20"/>
        </w:rPr>
      </w:pPr>
    </w:p>
    <w:p w:rsidR="007F2ECB"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Participants are expected to be present for the full delivery and not to drop in and out of virtual</w:t>
      </w:r>
      <w:r w:rsidR="00B25A3B" w:rsidRPr="00C96A75">
        <w:rPr>
          <w:rFonts w:asciiTheme="minorHAnsi" w:hAnsiTheme="minorHAnsi" w:cstheme="minorHAnsi"/>
          <w:szCs w:val="20"/>
        </w:rPr>
        <w:t xml:space="preserve"> sessions</w:t>
      </w:r>
      <w:r w:rsidRPr="00C96A75">
        <w:rPr>
          <w:rFonts w:asciiTheme="minorHAnsi" w:hAnsiTheme="minorHAnsi" w:cstheme="minorHAnsi"/>
          <w:szCs w:val="20"/>
        </w:rPr>
        <w:t xml:space="preserve"> </w:t>
      </w:r>
      <w:r w:rsidR="00B25A3B" w:rsidRPr="00C96A75">
        <w:rPr>
          <w:rFonts w:asciiTheme="minorHAnsi" w:hAnsiTheme="minorHAnsi" w:cstheme="minorHAnsi"/>
          <w:szCs w:val="20"/>
        </w:rPr>
        <w:t>t</w:t>
      </w:r>
      <w:r w:rsidRPr="00C96A75">
        <w:rPr>
          <w:rFonts w:asciiTheme="minorHAnsi" w:hAnsiTheme="minorHAnsi" w:cstheme="minorHAnsi"/>
          <w:szCs w:val="20"/>
        </w:rPr>
        <w:t>o attend meetings or appointments</w:t>
      </w:r>
      <w:r w:rsidR="17F0477D" w:rsidRPr="00C96A75">
        <w:rPr>
          <w:rFonts w:asciiTheme="minorHAnsi" w:hAnsiTheme="minorHAnsi" w:cstheme="minorHAnsi"/>
          <w:szCs w:val="20"/>
        </w:rPr>
        <w:t xml:space="preserve">. </w:t>
      </w:r>
    </w:p>
    <w:p w:rsidR="00E4565A" w:rsidRDefault="00E4565A" w:rsidP="00C96A75">
      <w:pPr>
        <w:spacing w:after="0"/>
        <w:rPr>
          <w:rFonts w:asciiTheme="minorHAnsi" w:hAnsiTheme="minorHAnsi" w:cstheme="minorHAnsi"/>
          <w:szCs w:val="20"/>
        </w:rPr>
      </w:pPr>
    </w:p>
    <w:p w:rsidR="007F2ECB"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Pre-course work (if applicable) is to be completed prior to the day of</w:t>
      </w:r>
      <w:r w:rsidR="00B25A3B" w:rsidRPr="00C96A75">
        <w:rPr>
          <w:rFonts w:asciiTheme="minorHAnsi" w:hAnsiTheme="minorHAnsi" w:cstheme="minorHAnsi"/>
          <w:szCs w:val="20"/>
        </w:rPr>
        <w:t xml:space="preserve"> </w:t>
      </w:r>
      <w:r w:rsidRPr="00C96A75">
        <w:rPr>
          <w:rFonts w:asciiTheme="minorHAnsi" w:hAnsiTheme="minorHAnsi" w:cstheme="minorHAnsi"/>
          <w:szCs w:val="20"/>
        </w:rPr>
        <w:t>delivery.</w:t>
      </w:r>
      <w:r w:rsidR="00094FBF" w:rsidRPr="00C96A75">
        <w:rPr>
          <w:rFonts w:asciiTheme="minorHAnsi" w:hAnsiTheme="minorHAnsi" w:cstheme="minorHAnsi"/>
          <w:szCs w:val="20"/>
        </w:rPr>
        <w:t xml:space="preserve"> </w:t>
      </w:r>
    </w:p>
    <w:p w:rsidR="00E4565A" w:rsidRDefault="00E4565A" w:rsidP="00C96A75">
      <w:pPr>
        <w:spacing w:after="0"/>
        <w:rPr>
          <w:rFonts w:asciiTheme="minorHAnsi" w:hAnsiTheme="minorHAnsi" w:cstheme="minorHAnsi"/>
          <w:szCs w:val="20"/>
        </w:rPr>
      </w:pPr>
    </w:p>
    <w:p w:rsidR="007F2ECB" w:rsidRPr="00C96A75" w:rsidRDefault="103009A6" w:rsidP="00C96A75">
      <w:pPr>
        <w:spacing w:after="0"/>
        <w:rPr>
          <w:rFonts w:asciiTheme="minorHAnsi" w:hAnsiTheme="minorHAnsi" w:cstheme="minorHAnsi"/>
          <w:szCs w:val="20"/>
        </w:rPr>
      </w:pPr>
      <w:r w:rsidRPr="00C96A75">
        <w:rPr>
          <w:rFonts w:asciiTheme="minorHAnsi" w:hAnsiTheme="minorHAnsi" w:cstheme="minorHAnsi"/>
          <w:szCs w:val="20"/>
        </w:rPr>
        <w:t>The above information will both influence and impact the learning outcomes and benefits each individual participant</w:t>
      </w:r>
      <w:r w:rsidR="00EE79A2" w:rsidRPr="00C96A75">
        <w:rPr>
          <w:rFonts w:asciiTheme="minorHAnsi" w:hAnsiTheme="minorHAnsi" w:cstheme="minorHAnsi"/>
          <w:szCs w:val="20"/>
        </w:rPr>
        <w:t>.</w:t>
      </w:r>
    </w:p>
    <w:p w:rsidR="00B64C39" w:rsidRDefault="00B64C39">
      <w:pPr>
        <w:rPr>
          <w:rFonts w:eastAsiaTheme="majorEastAsia" w:cstheme="majorBidi"/>
          <w:b/>
          <w:color w:val="FF9900"/>
          <w:sz w:val="32"/>
          <w:szCs w:val="28"/>
        </w:rPr>
      </w:pPr>
      <w:r>
        <w:br w:type="page"/>
      </w:r>
    </w:p>
    <w:p w:rsidR="0088292E" w:rsidRPr="00C96A75" w:rsidRDefault="0088292E" w:rsidP="00E4565A">
      <w:pPr>
        <w:pStyle w:val="Heading2"/>
      </w:pPr>
      <w:bookmarkStart w:id="12" w:name="_Toc205554360"/>
      <w:r w:rsidRPr="00C96A75">
        <w:t>Face to face deliveries</w:t>
      </w:r>
      <w:bookmarkEnd w:id="12"/>
      <w:r w:rsidRPr="00C96A75">
        <w:t xml:space="preserve"> </w:t>
      </w:r>
    </w:p>
    <w:p w:rsidR="0088292E" w:rsidRDefault="0088292E" w:rsidP="00A02B8A">
      <w:pPr>
        <w:pStyle w:val="Heading3"/>
      </w:pPr>
      <w:r w:rsidRPr="00A02B8A">
        <w:t>Academy role and responsibilities</w:t>
      </w:r>
    </w:p>
    <w:p w:rsidR="00E4565A" w:rsidRDefault="00E4565A" w:rsidP="00E4565A">
      <w:pPr>
        <w:spacing w:after="0"/>
        <w:rPr>
          <w:rFonts w:asciiTheme="minorHAnsi" w:hAnsiTheme="minorHAnsi" w:cstheme="minorHAnsi"/>
        </w:rPr>
      </w:pPr>
      <w:r w:rsidRPr="00C96A75">
        <w:rPr>
          <w:rFonts w:asciiTheme="minorHAnsi" w:hAnsiTheme="minorHAnsi" w:cstheme="minorHAnsi"/>
        </w:rPr>
        <w:t xml:space="preserve">All sessions are coordinated (booked and communicated) via </w:t>
      </w:r>
      <w:hyperlink r:id="rId26" w:history="1">
        <w:r w:rsidRPr="00C96A75">
          <w:rPr>
            <w:rStyle w:val="Hyperlink"/>
            <w:rFonts w:asciiTheme="minorHAnsi" w:hAnsiTheme="minorHAnsi" w:cstheme="minorHAnsi"/>
          </w:rPr>
          <w:t>APSLearn</w:t>
        </w:r>
      </w:hyperlink>
      <w:r w:rsidRPr="00C96A75">
        <w:rPr>
          <w:rFonts w:asciiTheme="minorHAnsi" w:hAnsiTheme="minorHAnsi" w:cstheme="minorHAnsi"/>
        </w:rPr>
        <w:t xml:space="preserve">. Our team is responsible for registering participants and ensuring participants receive all training information including joining instructions and learning materials. Only participants with an active APSLearn account can be registered to the session and have access to the learning material. </w:t>
      </w:r>
    </w:p>
    <w:p w:rsidR="00E4565A" w:rsidRPr="00C96A75" w:rsidRDefault="00E4565A" w:rsidP="00E4565A">
      <w:pPr>
        <w:spacing w:after="0"/>
        <w:rPr>
          <w:rFonts w:asciiTheme="minorHAnsi" w:hAnsiTheme="minorHAnsi" w:cstheme="minorHAnsi"/>
        </w:rPr>
      </w:pPr>
    </w:p>
    <w:p w:rsidR="00E4565A" w:rsidRPr="00C96A75" w:rsidRDefault="00E4565A" w:rsidP="00E4565A">
      <w:pPr>
        <w:spacing w:after="0"/>
        <w:rPr>
          <w:rFonts w:asciiTheme="minorHAnsi" w:hAnsiTheme="minorHAnsi" w:cstheme="minorHAnsi"/>
        </w:rPr>
      </w:pPr>
      <w:r w:rsidRPr="00C96A75">
        <w:rPr>
          <w:rFonts w:asciiTheme="minorHAnsi" w:hAnsiTheme="minorHAnsi" w:cstheme="minorHAnsi"/>
        </w:rPr>
        <w:t>Participant learning materials are accessible via APSLearn for internal printing. The Academy does not provide printed materials. To access the materials, participants need to click on my learning tab on the home page, then click on attendance. A list their courses appears. Select the relevant course and scroll down to the activity sections at the bottom of the page. All course materials are listed under activities.</w:t>
      </w:r>
    </w:p>
    <w:p w:rsidR="00E4565A" w:rsidRPr="00E4565A" w:rsidRDefault="00E4565A" w:rsidP="00E4565A">
      <w:pPr>
        <w:pStyle w:val="BodyText"/>
      </w:pPr>
    </w:p>
    <w:p w:rsidR="0088292E" w:rsidRPr="00A02B8A" w:rsidRDefault="00F60686" w:rsidP="00A02B8A">
      <w:pPr>
        <w:pStyle w:val="Heading3"/>
      </w:pPr>
      <w:r w:rsidRPr="00A02B8A">
        <w:t>Agency</w:t>
      </w:r>
      <w:r w:rsidR="0088292E" w:rsidRPr="00A02B8A">
        <w:t xml:space="preserve"> role and responsibilities</w:t>
      </w:r>
    </w:p>
    <w:p w:rsidR="0088292E" w:rsidRPr="00C96A75" w:rsidRDefault="0088292E" w:rsidP="00C96A75">
      <w:pPr>
        <w:spacing w:after="0"/>
        <w:rPr>
          <w:rFonts w:asciiTheme="minorHAnsi" w:hAnsiTheme="minorHAnsi" w:cstheme="minorHAnsi"/>
          <w:szCs w:val="22"/>
        </w:rPr>
      </w:pPr>
      <w:r w:rsidRPr="00C96A75">
        <w:rPr>
          <w:rFonts w:asciiTheme="minorHAnsi" w:hAnsiTheme="minorHAnsi" w:cstheme="minorHAnsi"/>
          <w:szCs w:val="22"/>
        </w:rPr>
        <w:t xml:space="preserve">The booking </w:t>
      </w:r>
      <w:r w:rsidR="00990E94" w:rsidRPr="00C96A75">
        <w:rPr>
          <w:rFonts w:asciiTheme="minorHAnsi" w:hAnsiTheme="minorHAnsi" w:cstheme="minorHAnsi"/>
          <w:szCs w:val="22"/>
        </w:rPr>
        <w:t>a</w:t>
      </w:r>
      <w:r w:rsidRPr="00C96A75">
        <w:rPr>
          <w:rFonts w:asciiTheme="minorHAnsi" w:hAnsiTheme="minorHAnsi" w:cstheme="minorHAnsi"/>
          <w:szCs w:val="22"/>
        </w:rPr>
        <w:t xml:space="preserve">gency is responsible for providing suitable venue for the delivery which includes: </w:t>
      </w:r>
    </w:p>
    <w:p w:rsidR="0088292E" w:rsidRPr="00C96A75" w:rsidRDefault="00FF03E5" w:rsidP="00C96A75">
      <w:pPr>
        <w:pStyle w:val="ListParagraph"/>
        <w:numPr>
          <w:ilvl w:val="0"/>
          <w:numId w:val="15"/>
        </w:numPr>
        <w:spacing w:after="0"/>
        <w:ind w:left="714" w:hanging="357"/>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88292E" w:rsidRPr="00C96A75">
        <w:rPr>
          <w:rFonts w:asciiTheme="minorHAnsi" w:eastAsia="Times New Roman" w:hAnsiTheme="minorHAnsi" w:cstheme="minorHAnsi"/>
          <w:lang w:eastAsia="en-AU"/>
        </w:rPr>
        <w:t>ata projector with sound and cables with a projection screen or white wall</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w</w:t>
      </w:r>
      <w:r w:rsidR="0088292E" w:rsidRPr="00C96A75">
        <w:rPr>
          <w:rFonts w:asciiTheme="minorHAnsi" w:eastAsia="Times New Roman" w:hAnsiTheme="minorHAnsi" w:cstheme="minorHAnsi"/>
          <w:lang w:eastAsia="en-AU"/>
        </w:rPr>
        <w:t>hiteboard with whiteboard markers and cleaners</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88292E" w:rsidRPr="00C96A75">
        <w:rPr>
          <w:rFonts w:asciiTheme="minorHAnsi" w:eastAsia="Times New Roman" w:hAnsiTheme="minorHAnsi" w:cstheme="minorHAnsi"/>
          <w:lang w:eastAsia="en-AU"/>
        </w:rPr>
        <w:t xml:space="preserve">ost-it notes and sharpies </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f</w:t>
      </w:r>
      <w:r w:rsidR="0088292E" w:rsidRPr="00C96A75">
        <w:rPr>
          <w:rFonts w:asciiTheme="minorHAnsi" w:eastAsia="Times New Roman" w:hAnsiTheme="minorHAnsi" w:cstheme="minorHAnsi"/>
          <w:lang w:eastAsia="en-AU"/>
        </w:rPr>
        <w:t xml:space="preserve">lip chart with markers and a supply of blu-tac </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88292E" w:rsidRPr="00C96A75">
        <w:rPr>
          <w:rFonts w:asciiTheme="minorHAnsi" w:eastAsia="Times New Roman" w:hAnsiTheme="minorHAnsi" w:cstheme="minorHAnsi"/>
          <w:lang w:eastAsia="en-AU"/>
        </w:rPr>
        <w:t>esktop nameplates for participants table and chairs for each participant (i.e. café style) and t</w:t>
      </w:r>
      <w:r w:rsidR="005040E7" w:rsidRPr="00C96A75">
        <w:rPr>
          <w:rFonts w:asciiTheme="minorHAnsi" w:eastAsia="Times New Roman" w:hAnsiTheme="minorHAnsi" w:cstheme="minorHAnsi"/>
          <w:lang w:eastAsia="en-AU"/>
        </w:rPr>
        <w:t>able and chair for facilitator</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88292E" w:rsidRPr="00C96A75">
        <w:rPr>
          <w:rFonts w:asciiTheme="minorHAnsi" w:eastAsia="Times New Roman" w:hAnsiTheme="minorHAnsi" w:cstheme="minorHAnsi"/>
          <w:lang w:eastAsia="en-AU"/>
        </w:rPr>
        <w:t xml:space="preserve">oom set up as per the facilitators request, ie café style, cabaret </w:t>
      </w:r>
      <w:r w:rsidR="005040E7" w:rsidRPr="00C96A75">
        <w:rPr>
          <w:rFonts w:asciiTheme="minorHAnsi" w:eastAsia="Times New Roman" w:hAnsiTheme="minorHAnsi" w:cstheme="minorHAnsi"/>
          <w:lang w:eastAsia="en-AU"/>
        </w:rPr>
        <w:t>etc</w:t>
      </w:r>
      <w:r w:rsidR="0088292E" w:rsidRPr="00C96A75">
        <w:rPr>
          <w:rFonts w:asciiTheme="minorHAnsi" w:eastAsia="Times New Roman" w:hAnsiTheme="minorHAnsi" w:cstheme="minorHAnsi"/>
          <w:lang w:eastAsia="en-AU"/>
        </w:rPr>
        <w:t xml:space="preserve"> </w:t>
      </w:r>
    </w:p>
    <w:p w:rsidR="0088292E" w:rsidRPr="00C96A75" w:rsidRDefault="00FF03E5"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88292E" w:rsidRPr="00C96A75">
        <w:rPr>
          <w:rFonts w:asciiTheme="minorHAnsi" w:eastAsia="Times New Roman" w:hAnsiTheme="minorHAnsi" w:cstheme="minorHAnsi"/>
          <w:lang w:eastAsia="en-AU"/>
        </w:rPr>
        <w:t>ontact person details to meet and greet facilitator 45min prior</w:t>
      </w:r>
      <w:r w:rsidR="005040E7" w:rsidRPr="00C96A75">
        <w:rPr>
          <w:rFonts w:asciiTheme="minorHAnsi" w:eastAsia="Times New Roman" w:hAnsiTheme="minorHAnsi" w:cstheme="minorHAnsi"/>
          <w:lang w:eastAsia="en-AU"/>
        </w:rPr>
        <w:t xml:space="preserve"> to the commencement of session</w:t>
      </w:r>
      <w:r w:rsidR="0088292E" w:rsidRPr="00C96A75">
        <w:rPr>
          <w:rFonts w:asciiTheme="minorHAnsi" w:eastAsia="Times New Roman" w:hAnsiTheme="minorHAnsi" w:cstheme="minorHAnsi"/>
          <w:lang w:eastAsia="en-AU"/>
        </w:rPr>
        <w:t xml:space="preserve"> </w:t>
      </w:r>
    </w:p>
    <w:p w:rsidR="00A02B8A" w:rsidRDefault="00A02B8A" w:rsidP="00C96A75">
      <w:pPr>
        <w:spacing w:after="0"/>
        <w:rPr>
          <w:rFonts w:asciiTheme="minorHAnsi" w:hAnsiTheme="minorHAnsi" w:cstheme="minorHAnsi"/>
          <w:szCs w:val="22"/>
        </w:rPr>
      </w:pPr>
    </w:p>
    <w:p w:rsidR="0088292E" w:rsidRPr="00C96A75" w:rsidRDefault="0088292E" w:rsidP="00C96A75">
      <w:pPr>
        <w:spacing w:after="0"/>
        <w:rPr>
          <w:rFonts w:asciiTheme="minorHAnsi" w:hAnsiTheme="minorHAnsi" w:cstheme="minorHAnsi"/>
          <w:szCs w:val="22"/>
        </w:rPr>
      </w:pPr>
      <w:r w:rsidRPr="00C96A75">
        <w:rPr>
          <w:rFonts w:asciiTheme="minorHAnsi" w:hAnsiTheme="minorHAnsi" w:cstheme="minorHAnsi"/>
          <w:szCs w:val="22"/>
        </w:rPr>
        <w:t xml:space="preserve">Facilitators will bring their own laptop. Please advise the APS Academy if this </w:t>
      </w:r>
      <w:r w:rsidR="005040E7" w:rsidRPr="00C96A75">
        <w:rPr>
          <w:rFonts w:asciiTheme="minorHAnsi" w:hAnsiTheme="minorHAnsi" w:cstheme="minorHAnsi"/>
          <w:szCs w:val="22"/>
        </w:rPr>
        <w:t>is not possible due to security</w:t>
      </w:r>
    </w:p>
    <w:p w:rsidR="0088292E" w:rsidRPr="00C96A75" w:rsidRDefault="007F2ECB" w:rsidP="00C96A75">
      <w:pPr>
        <w:spacing w:after="0"/>
        <w:rPr>
          <w:rFonts w:asciiTheme="minorHAnsi" w:hAnsiTheme="minorHAnsi" w:cstheme="minorHAnsi"/>
          <w:b/>
          <w:bCs/>
          <w:i/>
          <w:iCs/>
        </w:rPr>
      </w:pPr>
      <w:r w:rsidRPr="00C96A75">
        <w:rPr>
          <w:rFonts w:asciiTheme="minorHAnsi" w:hAnsiTheme="minorHAnsi" w:cstheme="minorHAnsi"/>
          <w:b/>
          <w:bCs/>
          <w:i/>
          <w:iCs/>
        </w:rPr>
        <w:t>R</w:t>
      </w:r>
      <w:r w:rsidR="0088292E" w:rsidRPr="00C96A75">
        <w:rPr>
          <w:rFonts w:asciiTheme="minorHAnsi" w:hAnsiTheme="minorHAnsi" w:cstheme="minorHAnsi"/>
          <w:b/>
          <w:bCs/>
          <w:i/>
          <w:iCs/>
        </w:rPr>
        <w:t xml:space="preserve">equirements for a list of participants for virtual and face to face deliveries remain the same. </w:t>
      </w:r>
    </w:p>
    <w:p w:rsidR="728A0EBA" w:rsidRPr="00C96A75" w:rsidRDefault="728A0EBA" w:rsidP="00C96A75">
      <w:pPr>
        <w:spacing w:after="0"/>
        <w:rPr>
          <w:rFonts w:asciiTheme="minorHAnsi" w:hAnsiTheme="minorHAnsi" w:cstheme="minorHAnsi"/>
          <w:b/>
          <w:bCs/>
          <w:i/>
          <w:iCs/>
        </w:rPr>
      </w:pPr>
    </w:p>
    <w:p w:rsidR="0088292E" w:rsidRPr="00C96A75" w:rsidRDefault="0088292E" w:rsidP="00C96A75">
      <w:pPr>
        <w:spacing w:after="0"/>
        <w:rPr>
          <w:rFonts w:asciiTheme="minorHAnsi" w:hAnsiTheme="minorHAnsi" w:cstheme="minorHAnsi"/>
        </w:rPr>
      </w:pPr>
      <w:r w:rsidRPr="00C96A75">
        <w:rPr>
          <w:rFonts w:asciiTheme="minorHAnsi" w:hAnsiTheme="minorHAnsi" w:cstheme="minorHAnsi"/>
        </w:rPr>
        <w:br w:type="page"/>
      </w:r>
    </w:p>
    <w:p w:rsidR="728A0EBA" w:rsidRPr="00C96A75" w:rsidRDefault="728A0EBA" w:rsidP="00C96A75">
      <w:pPr>
        <w:spacing w:after="0"/>
        <w:rPr>
          <w:rFonts w:asciiTheme="minorHAnsi" w:hAnsiTheme="minorHAnsi" w:cstheme="minorHAnsi"/>
        </w:rPr>
      </w:pPr>
    </w:p>
    <w:p w:rsidR="0088292E" w:rsidRPr="00C96A75" w:rsidRDefault="0088292E" w:rsidP="00C96A75">
      <w:pPr>
        <w:pStyle w:val="Title"/>
        <w:spacing w:after="0" w:line="288" w:lineRule="auto"/>
        <w:rPr>
          <w:rFonts w:asciiTheme="minorHAnsi" w:hAnsiTheme="minorHAnsi" w:cstheme="minorHAnsi"/>
        </w:rPr>
      </w:pPr>
      <w:bookmarkStart w:id="13" w:name="_Toc205554361"/>
      <w:r w:rsidRPr="00C96A75">
        <w:rPr>
          <w:rFonts w:asciiTheme="minorHAnsi" w:hAnsiTheme="minorHAnsi" w:cstheme="minorHAnsi"/>
        </w:rPr>
        <w:t>Terms and conditions</w:t>
      </w:r>
      <w:bookmarkEnd w:id="13"/>
    </w:p>
    <w:p w:rsidR="0088292E" w:rsidRPr="00C96A75" w:rsidRDefault="0088292E" w:rsidP="00E4565A">
      <w:pPr>
        <w:pStyle w:val="Heading2"/>
      </w:pPr>
      <w:bookmarkStart w:id="14" w:name="_Toc205554362"/>
      <w:r w:rsidRPr="00C96A75">
        <w:t xml:space="preserve">Changes to </w:t>
      </w:r>
      <w:r w:rsidR="00F60686" w:rsidRPr="00C96A75">
        <w:t>our agencies b</w:t>
      </w:r>
      <w:r w:rsidRPr="00C96A75">
        <w:t>ooking</w:t>
      </w:r>
      <w:bookmarkEnd w:id="14"/>
      <w:r w:rsidRPr="00C96A75">
        <w:t xml:space="preserve"> </w:t>
      </w:r>
    </w:p>
    <w:p w:rsidR="0088292E" w:rsidRPr="00A02B8A" w:rsidRDefault="0088292E" w:rsidP="00A02B8A">
      <w:pPr>
        <w:pStyle w:val="Heading3"/>
      </w:pPr>
      <w:r w:rsidRPr="00A02B8A">
        <w:t>Reschedul</w:t>
      </w:r>
      <w:r w:rsidR="005B3901" w:rsidRPr="00A02B8A">
        <w:t>ing</w:t>
      </w:r>
    </w:p>
    <w:p w:rsidR="009F2DDA" w:rsidRPr="00C96A75" w:rsidRDefault="009F2DDA" w:rsidP="554FDC85">
      <w:pPr>
        <w:spacing w:after="0"/>
        <w:rPr>
          <w:rFonts w:asciiTheme="minorHAnsi" w:hAnsiTheme="minorHAnsi"/>
        </w:rPr>
      </w:pPr>
      <w:r w:rsidRPr="554FDC85">
        <w:rPr>
          <w:rFonts w:asciiTheme="minorHAnsi" w:hAnsiTheme="minorHAnsi"/>
        </w:rPr>
        <w:t xml:space="preserve">Requests to reschedule your entity booking to a later date must be made at least 14 calendar days before the commencement of the learning experience. Requests made within 14 calendar days will be considered a cancelled learning experience, with the entity required to pay 50% of the total fee payable and any applicable out of pocket travel expenses. A request to reschedule may be considered with less than 14 </w:t>
      </w:r>
      <w:r w:rsidR="08B2540C" w:rsidRPr="554FDC85">
        <w:rPr>
          <w:rFonts w:asciiTheme="minorHAnsi" w:hAnsiTheme="minorHAnsi"/>
        </w:rPr>
        <w:t xml:space="preserve">calendar </w:t>
      </w:r>
      <w:r w:rsidRPr="554FDC85">
        <w:rPr>
          <w:rFonts w:asciiTheme="minorHAnsi" w:hAnsiTheme="minorHAnsi"/>
        </w:rPr>
        <w:t>days’ notice if it is due to exceptional circumstances and is approved at the discretion of Us or the Supply Entity. </w:t>
      </w:r>
    </w:p>
    <w:p w:rsidR="0088292E" w:rsidRPr="00A02B8A" w:rsidRDefault="0088292E" w:rsidP="00A02B8A">
      <w:pPr>
        <w:pStyle w:val="Heading3"/>
      </w:pPr>
      <w:r w:rsidRPr="00A02B8A">
        <w:t>Cancellation</w:t>
      </w:r>
    </w:p>
    <w:p w:rsidR="009F2DDA" w:rsidRPr="00C96A75" w:rsidRDefault="009F2DDA" w:rsidP="00C96A75">
      <w:pPr>
        <w:pStyle w:val="Heading3"/>
        <w:spacing w:before="0" w:after="0" w:line="288" w:lineRule="auto"/>
        <w:rPr>
          <w:rFonts w:asciiTheme="minorHAnsi" w:hAnsiTheme="minorHAnsi" w:cstheme="minorHAnsi"/>
        </w:rPr>
      </w:pPr>
      <w:r w:rsidRPr="00C96A75">
        <w:rPr>
          <w:rFonts w:asciiTheme="minorHAnsi" w:eastAsiaTheme="minorEastAsia" w:hAnsiTheme="minorHAnsi" w:cstheme="minorHAnsi"/>
          <w:b w:val="0"/>
          <w:color w:val="auto"/>
          <w:sz w:val="20"/>
          <w:szCs w:val="21"/>
        </w:rPr>
        <w:t xml:space="preserve">Requests for cancellation of a booking must be made at least 21 </w:t>
      </w:r>
      <w:r w:rsidR="00F833BF" w:rsidRPr="00C96A75">
        <w:rPr>
          <w:rFonts w:asciiTheme="minorHAnsi" w:eastAsiaTheme="minorEastAsia" w:hAnsiTheme="minorHAnsi" w:cstheme="minorHAnsi"/>
          <w:b w:val="0"/>
          <w:color w:val="auto"/>
          <w:sz w:val="20"/>
          <w:szCs w:val="21"/>
        </w:rPr>
        <w:t xml:space="preserve">calendar </w:t>
      </w:r>
      <w:r w:rsidRPr="00C96A75">
        <w:rPr>
          <w:rFonts w:asciiTheme="minorHAnsi" w:eastAsiaTheme="minorEastAsia" w:hAnsiTheme="minorHAnsi" w:cstheme="minorHAnsi"/>
          <w:b w:val="0"/>
          <w:color w:val="auto"/>
          <w:sz w:val="20"/>
          <w:szCs w:val="21"/>
        </w:rPr>
        <w:t xml:space="preserve">days before the commencement of activity learning experience delivery. If a cancellation occurs within 21 </w:t>
      </w:r>
      <w:r w:rsidR="00F833BF" w:rsidRPr="00C96A75">
        <w:rPr>
          <w:rFonts w:asciiTheme="minorHAnsi" w:eastAsiaTheme="minorEastAsia" w:hAnsiTheme="minorHAnsi" w:cstheme="minorHAnsi"/>
          <w:b w:val="0"/>
          <w:color w:val="auto"/>
          <w:sz w:val="20"/>
          <w:szCs w:val="21"/>
        </w:rPr>
        <w:t xml:space="preserve">calendar </w:t>
      </w:r>
      <w:r w:rsidRPr="00C96A75">
        <w:rPr>
          <w:rFonts w:asciiTheme="minorHAnsi" w:eastAsiaTheme="minorEastAsia" w:hAnsiTheme="minorHAnsi" w:cstheme="minorHAnsi"/>
          <w:b w:val="0"/>
          <w:color w:val="auto"/>
          <w:sz w:val="20"/>
          <w:szCs w:val="21"/>
        </w:rPr>
        <w:t>days of commencement of the learning experience, the entity will be required to pay 50% of the total fee payable and any applicable out of pocket travel expenses. A request for a cancellation may be considered with less than 21</w:t>
      </w:r>
      <w:r w:rsidR="00F833BF" w:rsidRPr="00C96A75">
        <w:rPr>
          <w:rFonts w:asciiTheme="minorHAnsi" w:eastAsiaTheme="minorEastAsia" w:hAnsiTheme="minorHAnsi" w:cstheme="minorHAnsi"/>
          <w:b w:val="0"/>
          <w:color w:val="auto"/>
          <w:sz w:val="20"/>
          <w:szCs w:val="21"/>
        </w:rPr>
        <w:t xml:space="preserve"> calendar</w:t>
      </w:r>
      <w:r w:rsidRPr="00C96A75">
        <w:rPr>
          <w:rFonts w:asciiTheme="minorHAnsi" w:eastAsiaTheme="minorEastAsia" w:hAnsiTheme="minorHAnsi" w:cstheme="minorHAnsi"/>
          <w:b w:val="0"/>
          <w:color w:val="auto"/>
          <w:sz w:val="20"/>
          <w:szCs w:val="21"/>
        </w:rPr>
        <w:t xml:space="preserve"> days’ notice if it is due to exceptional circumstances and is approved at the discretion of the APS Academy. Cancellations occurring with less than </w:t>
      </w:r>
      <w:r w:rsidR="00F833BF" w:rsidRPr="00C96A75">
        <w:rPr>
          <w:rFonts w:asciiTheme="minorHAnsi" w:eastAsiaTheme="minorEastAsia" w:hAnsiTheme="minorHAnsi" w:cstheme="minorHAnsi"/>
          <w:b w:val="0"/>
          <w:color w:val="auto"/>
          <w:sz w:val="20"/>
          <w:szCs w:val="21"/>
        </w:rPr>
        <w:t>7 calendar</w:t>
      </w:r>
      <w:r w:rsidRPr="00C96A75">
        <w:rPr>
          <w:rFonts w:asciiTheme="minorHAnsi" w:eastAsiaTheme="minorEastAsia" w:hAnsiTheme="minorHAnsi" w:cstheme="minorHAnsi"/>
          <w:b w:val="0"/>
          <w:color w:val="auto"/>
          <w:sz w:val="20"/>
          <w:szCs w:val="21"/>
        </w:rPr>
        <w:t xml:space="preserve"> day’s notice will incur 100% of the total fee payable and any associated out of pocket travel expenses.</w:t>
      </w:r>
      <w:r w:rsidRPr="00C96A75">
        <w:rPr>
          <w:rFonts w:asciiTheme="minorHAnsi" w:hAnsiTheme="minorHAnsi" w:cstheme="minorHAnsi"/>
        </w:rPr>
        <w:t xml:space="preserve"> </w:t>
      </w:r>
    </w:p>
    <w:p w:rsidR="0088292E" w:rsidRPr="00A02B8A" w:rsidRDefault="0088292E" w:rsidP="00A02B8A">
      <w:pPr>
        <w:pStyle w:val="Heading3"/>
      </w:pPr>
      <w:r w:rsidRPr="00A02B8A">
        <w:t>Confirmation of participant numbers</w:t>
      </w:r>
    </w:p>
    <w:p w:rsidR="00F833BF" w:rsidRPr="00C96A75" w:rsidRDefault="00F833BF" w:rsidP="00C96A75">
      <w:pPr>
        <w:pStyle w:val="NormalWeb"/>
        <w:spacing w:before="0" w:beforeAutospacing="0" w:after="0" w:afterAutospacing="0" w:line="288" w:lineRule="auto"/>
        <w:rPr>
          <w:rFonts w:asciiTheme="minorHAnsi" w:hAnsiTheme="minorHAnsi" w:cstheme="minorHAnsi"/>
          <w:sz w:val="20"/>
          <w:szCs w:val="20"/>
        </w:rPr>
      </w:pPr>
      <w:r w:rsidRPr="00C96A75">
        <w:rPr>
          <w:rFonts w:asciiTheme="minorHAnsi" w:hAnsiTheme="minorHAnsi" w:cstheme="minorHAnsi"/>
          <w:sz w:val="20"/>
          <w:szCs w:val="20"/>
        </w:rPr>
        <w:t>Final confirmation of participant names (with platform profiles created) is required 2 working days’ prior to commencement of the delivery date to enable the facilitators to prepare for the session and to ensure participants receive pre-work (if applicable) and all communications in preparation for the learning experience. Unfortunately, we or the Supplying Entity are</w:t>
      </w:r>
      <w:r w:rsidR="000F0F57" w:rsidRPr="00C96A75">
        <w:rPr>
          <w:rFonts w:asciiTheme="minorHAnsi" w:hAnsiTheme="minorHAnsi" w:cstheme="minorHAnsi"/>
          <w:sz w:val="20"/>
          <w:szCs w:val="20"/>
        </w:rPr>
        <w:t xml:space="preserve"> not</w:t>
      </w:r>
      <w:r w:rsidRPr="00C96A75">
        <w:rPr>
          <w:rFonts w:asciiTheme="minorHAnsi" w:hAnsiTheme="minorHAnsi" w:cstheme="minorHAnsi"/>
          <w:sz w:val="20"/>
          <w:szCs w:val="20"/>
        </w:rPr>
        <w:t xml:space="preserve"> in a position to make changes to participant lists within 48 hours of the session commencing. We or the Supplying </w:t>
      </w:r>
      <w:r w:rsidR="000F0F57" w:rsidRPr="00C96A75">
        <w:rPr>
          <w:rFonts w:asciiTheme="minorHAnsi" w:hAnsiTheme="minorHAnsi" w:cstheme="minorHAnsi"/>
          <w:sz w:val="20"/>
          <w:szCs w:val="20"/>
        </w:rPr>
        <w:t xml:space="preserve">Entity </w:t>
      </w:r>
      <w:r w:rsidRPr="00C96A75">
        <w:rPr>
          <w:rFonts w:asciiTheme="minorHAnsi" w:hAnsiTheme="minorHAnsi" w:cstheme="minorHAnsi"/>
          <w:sz w:val="20"/>
          <w:szCs w:val="20"/>
        </w:rPr>
        <w:t xml:space="preserve">encourage agencies to factor this into their planning and scheduling of single entity sessions. </w:t>
      </w:r>
    </w:p>
    <w:p w:rsidR="0088292E" w:rsidRPr="00A02B8A" w:rsidRDefault="0088292E" w:rsidP="00A02B8A">
      <w:pPr>
        <w:pStyle w:val="Heading3"/>
      </w:pPr>
      <w:r w:rsidRPr="00A02B8A">
        <w:t xml:space="preserve">Use of Intellectual Property </w:t>
      </w:r>
    </w:p>
    <w:p w:rsidR="0088292E" w:rsidRPr="00C96A75" w:rsidRDefault="005B3901" w:rsidP="00C96A75">
      <w:pPr>
        <w:spacing w:after="0"/>
        <w:rPr>
          <w:rFonts w:asciiTheme="minorHAnsi" w:hAnsiTheme="minorHAnsi" w:cstheme="minorHAnsi"/>
        </w:rPr>
      </w:pPr>
      <w:r w:rsidRPr="00C96A75">
        <w:rPr>
          <w:rFonts w:asciiTheme="minorHAnsi" w:hAnsiTheme="minorHAnsi" w:cstheme="minorHAnsi"/>
        </w:rPr>
        <w:t>The a</w:t>
      </w:r>
      <w:r w:rsidR="0088292E" w:rsidRPr="00C96A75">
        <w:rPr>
          <w:rFonts w:asciiTheme="minorHAnsi" w:hAnsiTheme="minorHAnsi" w:cstheme="minorHAnsi"/>
        </w:rPr>
        <w:t>gency must not reproduce</w:t>
      </w:r>
      <w:r w:rsidR="00E109FA" w:rsidRPr="00C96A75">
        <w:rPr>
          <w:rFonts w:asciiTheme="minorHAnsi" w:hAnsiTheme="minorHAnsi" w:cstheme="minorHAnsi"/>
        </w:rPr>
        <w:t xml:space="preserve"> or share internally</w:t>
      </w:r>
      <w:r w:rsidR="0088292E" w:rsidRPr="00C96A75">
        <w:rPr>
          <w:rFonts w:asciiTheme="minorHAnsi" w:hAnsiTheme="minorHAnsi" w:cstheme="minorHAnsi"/>
        </w:rPr>
        <w:t xml:space="preserve"> any materials provided as part of the above </w:t>
      </w:r>
      <w:r w:rsidRPr="00C96A75">
        <w:rPr>
          <w:rFonts w:asciiTheme="minorHAnsi" w:hAnsiTheme="minorHAnsi" w:cstheme="minorHAnsi"/>
        </w:rPr>
        <w:t>c</w:t>
      </w:r>
      <w:r w:rsidR="0088292E" w:rsidRPr="00C96A75">
        <w:rPr>
          <w:rFonts w:asciiTheme="minorHAnsi" w:hAnsiTheme="minorHAnsi" w:cstheme="minorHAnsi"/>
        </w:rPr>
        <w:t xml:space="preserve">ourse(s)/service(s), nor remove from the </w:t>
      </w:r>
      <w:r w:rsidRPr="00C96A75">
        <w:rPr>
          <w:rFonts w:asciiTheme="minorHAnsi" w:hAnsiTheme="minorHAnsi" w:cstheme="minorHAnsi"/>
        </w:rPr>
        <w:t>c</w:t>
      </w:r>
      <w:r w:rsidR="0088292E" w:rsidRPr="00C96A75">
        <w:rPr>
          <w:rFonts w:asciiTheme="minorHAnsi" w:hAnsiTheme="minorHAnsi" w:cstheme="minorHAnsi"/>
        </w:rPr>
        <w:t>ourse materials the copyright notice or symbols without prior approval from the Australian Public Service Commission.</w:t>
      </w:r>
    </w:p>
    <w:p w:rsidR="00BA2238" w:rsidRPr="00C96A75" w:rsidRDefault="00BA2238" w:rsidP="00C96A75">
      <w:pPr>
        <w:spacing w:after="0"/>
        <w:rPr>
          <w:rStyle w:val="Heading2Char"/>
          <w:rFonts w:asciiTheme="minorHAnsi" w:hAnsiTheme="minorHAnsi" w:cstheme="minorHAnsi"/>
          <w:b w:val="0"/>
          <w:color w:val="FE5B1E" w:themeColor="accent1"/>
          <w:sz w:val="56"/>
          <w:szCs w:val="56"/>
        </w:rPr>
      </w:pPr>
      <w:r w:rsidRPr="00C96A75">
        <w:rPr>
          <w:rStyle w:val="Heading2Char"/>
          <w:rFonts w:asciiTheme="minorHAnsi" w:hAnsiTheme="minorHAnsi" w:cstheme="minorHAnsi"/>
          <w:b w:val="0"/>
          <w:color w:val="FE5B1E" w:themeColor="accent1"/>
          <w:sz w:val="56"/>
          <w:szCs w:val="56"/>
        </w:rPr>
        <w:br w:type="page"/>
      </w:r>
    </w:p>
    <w:p w:rsidR="001C31C6" w:rsidRPr="00C96A75" w:rsidRDefault="001C31C6" w:rsidP="00C96A75">
      <w:pPr>
        <w:pStyle w:val="Heading1"/>
        <w:spacing w:after="0" w:line="288" w:lineRule="auto"/>
        <w:rPr>
          <w:rStyle w:val="Heading2Char"/>
          <w:rFonts w:asciiTheme="minorHAnsi" w:hAnsiTheme="minorHAnsi" w:cstheme="minorHAnsi"/>
          <w:b w:val="0"/>
          <w:color w:val="FE5B1E" w:themeColor="accent1"/>
          <w:sz w:val="56"/>
          <w:szCs w:val="56"/>
        </w:rPr>
      </w:pPr>
      <w:bookmarkStart w:id="15" w:name="_Craft_-_Working"/>
      <w:bookmarkStart w:id="16" w:name="_Toc205554363"/>
      <w:bookmarkEnd w:id="15"/>
      <w:r w:rsidRPr="00C96A75">
        <w:rPr>
          <w:rStyle w:val="Heading2Char"/>
          <w:rFonts w:asciiTheme="minorHAnsi" w:hAnsiTheme="minorHAnsi" w:cstheme="minorHAnsi"/>
          <w:b w:val="0"/>
          <w:color w:val="FE5B1E" w:themeColor="accent1"/>
          <w:sz w:val="56"/>
          <w:szCs w:val="56"/>
        </w:rPr>
        <w:t xml:space="preserve">Craft </w:t>
      </w:r>
      <w:r w:rsidR="0088292E" w:rsidRPr="00C96A75">
        <w:rPr>
          <w:rStyle w:val="Heading2Char"/>
          <w:rFonts w:asciiTheme="minorHAnsi" w:hAnsiTheme="minorHAnsi" w:cstheme="minorHAnsi"/>
          <w:b w:val="0"/>
          <w:color w:val="FE5B1E" w:themeColor="accent1"/>
          <w:sz w:val="56"/>
          <w:szCs w:val="56"/>
        </w:rPr>
        <w:t xml:space="preserve">and </w:t>
      </w:r>
      <w:r w:rsidR="00F60686" w:rsidRPr="00C96A75">
        <w:rPr>
          <w:rStyle w:val="Heading2Char"/>
          <w:rFonts w:asciiTheme="minorHAnsi" w:hAnsiTheme="minorHAnsi" w:cstheme="minorHAnsi"/>
          <w:b w:val="0"/>
          <w:color w:val="FE5B1E" w:themeColor="accent1"/>
          <w:sz w:val="56"/>
          <w:szCs w:val="56"/>
        </w:rPr>
        <w:t>c</w:t>
      </w:r>
      <w:r w:rsidR="0088292E" w:rsidRPr="00C96A75">
        <w:rPr>
          <w:rStyle w:val="Heading2Char"/>
          <w:rFonts w:asciiTheme="minorHAnsi" w:hAnsiTheme="minorHAnsi" w:cstheme="minorHAnsi"/>
          <w:b w:val="0"/>
          <w:color w:val="FE5B1E" w:themeColor="accent1"/>
          <w:sz w:val="56"/>
          <w:szCs w:val="56"/>
        </w:rPr>
        <w:t xml:space="preserve">ourse </w:t>
      </w:r>
      <w:r w:rsidR="00F60686" w:rsidRPr="00C96A75">
        <w:rPr>
          <w:rStyle w:val="Heading2Char"/>
          <w:rFonts w:asciiTheme="minorHAnsi" w:hAnsiTheme="minorHAnsi" w:cstheme="minorHAnsi"/>
          <w:b w:val="0"/>
          <w:color w:val="FE5B1E" w:themeColor="accent1"/>
          <w:sz w:val="56"/>
          <w:szCs w:val="56"/>
        </w:rPr>
        <w:t>d</w:t>
      </w:r>
      <w:r w:rsidR="0088292E" w:rsidRPr="00C96A75">
        <w:rPr>
          <w:rStyle w:val="Heading2Char"/>
          <w:rFonts w:asciiTheme="minorHAnsi" w:hAnsiTheme="minorHAnsi" w:cstheme="minorHAnsi"/>
          <w:b w:val="0"/>
          <w:color w:val="FE5B1E" w:themeColor="accent1"/>
          <w:sz w:val="56"/>
          <w:szCs w:val="56"/>
        </w:rPr>
        <w:t>escription</w:t>
      </w:r>
      <w:bookmarkEnd w:id="16"/>
    </w:p>
    <w:p w:rsidR="001C31C6" w:rsidRPr="00C96A75" w:rsidRDefault="0088292E" w:rsidP="00E4565A">
      <w:pPr>
        <w:pStyle w:val="Heading2"/>
      </w:pPr>
      <w:bookmarkStart w:id="17" w:name="_Integrity_-_Craft"/>
      <w:bookmarkStart w:id="18" w:name="_Toc205554364"/>
      <w:bookmarkEnd w:id="17"/>
      <w:r w:rsidRPr="00C96A75">
        <w:t>Integr</w:t>
      </w:r>
      <w:r w:rsidR="007216A6" w:rsidRPr="00C96A75">
        <w:t xml:space="preserve">ity - </w:t>
      </w:r>
      <w:r w:rsidR="00F60686" w:rsidRPr="00C96A75">
        <w:t>C</w:t>
      </w:r>
      <w:r w:rsidR="001C31C6" w:rsidRPr="00C96A75">
        <w:t xml:space="preserve">raft </w:t>
      </w:r>
      <w:r w:rsidR="00F60686" w:rsidRPr="00C96A75">
        <w:t>o</w:t>
      </w:r>
      <w:r w:rsidR="001C31C6" w:rsidRPr="00C96A75">
        <w:t>verview</w:t>
      </w:r>
      <w:bookmarkEnd w:id="18"/>
    </w:p>
    <w:p w:rsidR="001C31C6" w:rsidRDefault="001C31C6"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The Integrity of APS employees and agencies is central to building a high-performing and trusted public service. Integrity in the APS is the pursuit of high standards of professionalism—both in what we do, and in how we do it.</w:t>
      </w:r>
    </w:p>
    <w:p w:rsidR="00D30E4D" w:rsidRPr="00C96A75" w:rsidRDefault="00D30E4D" w:rsidP="00C96A75">
      <w:pPr>
        <w:spacing w:after="0"/>
        <w:rPr>
          <w:rFonts w:asciiTheme="minorHAnsi" w:eastAsia="Times New Roman" w:hAnsiTheme="minorHAnsi" w:cstheme="minorHAnsi"/>
          <w:lang w:eastAsia="en-AU"/>
        </w:rPr>
      </w:pPr>
    </w:p>
    <w:p w:rsidR="001C31C6" w:rsidRPr="00C96A75" w:rsidRDefault="001C31C6"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To practise integrity well, knowing the ‘rules’ is necessary but not sufficient—we also need to know how to interpret and apply them successfully in a range of situations. Integrity is a core consideration of our individual conduct and guides how we think and undertake our work as an organisation.</w:t>
      </w:r>
    </w:p>
    <w:p w:rsidR="00A02B8A" w:rsidRDefault="00A02B8A" w:rsidP="00A02B8A">
      <w:pPr>
        <w:pStyle w:val="Heading3"/>
        <w:spacing w:before="0" w:after="0" w:line="288" w:lineRule="auto"/>
        <w:rPr>
          <w:rStyle w:val="Hyperlink"/>
          <w:rFonts w:asciiTheme="minorHAnsi" w:hAnsiTheme="minorHAnsi" w:cstheme="minorHAnsi"/>
        </w:rPr>
      </w:pPr>
      <w:bookmarkStart w:id="19" w:name="_SES_Integrity_Masterclass"/>
      <w:bookmarkEnd w:id="19"/>
    </w:p>
    <w:p w:rsidR="001C31C6" w:rsidRPr="00C96A75" w:rsidRDefault="00815951" w:rsidP="00A02B8A">
      <w:pPr>
        <w:pStyle w:val="Heading3"/>
        <w:spacing w:before="0" w:after="0" w:line="288" w:lineRule="auto"/>
        <w:rPr>
          <w:rStyle w:val="Hyperlink"/>
          <w:rFonts w:asciiTheme="minorHAnsi" w:hAnsiTheme="minorHAnsi" w:cstheme="minorHAnsi"/>
        </w:rPr>
      </w:pPr>
      <w:hyperlink w:anchor="_SES_Integrity_Masterclass" w:history="1">
        <w:r w:rsidR="001C31C6" w:rsidRPr="00C96A75">
          <w:rPr>
            <w:rStyle w:val="Hyperlink"/>
            <w:rFonts w:asciiTheme="minorHAnsi" w:hAnsiTheme="minorHAnsi" w:cstheme="minorHAnsi"/>
          </w:rPr>
          <w:t>SES Integrity Masterclass</w:t>
        </w:r>
      </w:hyperlink>
    </w:p>
    <w:p w:rsidR="001C31C6" w:rsidRPr="00A02B8A" w:rsidRDefault="001C31C6" w:rsidP="00A02B8A">
      <w:pPr>
        <w:pStyle w:val="Heading4"/>
      </w:pPr>
      <w:r w:rsidRPr="00A02B8A">
        <w:t>Course overview</w:t>
      </w:r>
    </w:p>
    <w:p w:rsidR="0029065B" w:rsidRPr="00C96A75" w:rsidRDefault="0029065B" w:rsidP="00C96A75">
      <w:pPr>
        <w:pStyle w:val="Heading4"/>
        <w:spacing w:before="0" w:after="0" w:line="288" w:lineRule="auto"/>
        <w:rPr>
          <w:rFonts w:asciiTheme="minorHAnsi" w:eastAsia="Times New Roman" w:hAnsiTheme="minorHAnsi" w:cstheme="minorHAnsi"/>
          <w:color w:val="auto"/>
          <w:sz w:val="20"/>
          <w:szCs w:val="21"/>
          <w:lang w:eastAsia="en-AU"/>
        </w:rPr>
      </w:pPr>
      <w:r w:rsidRPr="00C96A75">
        <w:rPr>
          <w:rFonts w:asciiTheme="minorHAnsi" w:eastAsia="Times New Roman" w:hAnsiTheme="minorHAnsi" w:cstheme="minorHAnsi"/>
          <w:color w:val="auto"/>
          <w:sz w:val="20"/>
          <w:szCs w:val="21"/>
          <w:lang w:eastAsia="en-AU"/>
        </w:rPr>
        <w:t xml:space="preserve">The SES Integrity Masterclass is aimed at providing SES leaders with access to current thinking and practical applications towards embedding pro-integrity culture across the APS. The content addresses the importance of integrity in the workplace by examining current, real-world issues through a practitioner-led approach. </w:t>
      </w:r>
    </w:p>
    <w:p w:rsidR="0029065B" w:rsidRPr="00C96A75" w:rsidRDefault="0029065B" w:rsidP="00C96A75">
      <w:pPr>
        <w:pStyle w:val="Heading4"/>
        <w:spacing w:before="0" w:after="0" w:line="288" w:lineRule="auto"/>
        <w:rPr>
          <w:rFonts w:asciiTheme="minorHAnsi" w:eastAsia="Times New Roman" w:hAnsiTheme="minorHAnsi" w:cstheme="minorHAnsi"/>
          <w:color w:val="auto"/>
          <w:sz w:val="20"/>
          <w:szCs w:val="21"/>
          <w:lang w:eastAsia="en-AU"/>
        </w:rPr>
      </w:pPr>
      <w:r w:rsidRPr="00C96A75">
        <w:rPr>
          <w:rFonts w:asciiTheme="minorHAnsi" w:eastAsia="Times New Roman" w:hAnsiTheme="minorHAnsi" w:cstheme="minorHAnsi"/>
          <w:color w:val="auto"/>
          <w:sz w:val="20"/>
          <w:szCs w:val="21"/>
          <w:lang w:eastAsia="en-AU"/>
        </w:rPr>
        <w:t>Developed by the APS Academy in partnership with key APS integrity agencies and academic partners, it has been recognised in the “Louder than Words: An APS Action plan” as an “excellent integrity product” with the recommendation for “Secretaries to support all SES to undertake” this course.</w:t>
      </w:r>
    </w:p>
    <w:p w:rsidR="00A26AC3" w:rsidRPr="00C96A75" w:rsidRDefault="0029065B" w:rsidP="00C96A75">
      <w:pPr>
        <w:spacing w:after="0"/>
        <w:textAlignment w:val="center"/>
        <w:rPr>
          <w:rFonts w:asciiTheme="minorHAnsi" w:hAnsiTheme="minorHAnsi" w:cstheme="minorHAnsi"/>
          <w:sz w:val="22"/>
          <w:szCs w:val="22"/>
        </w:rPr>
      </w:pPr>
      <w:r w:rsidRPr="00C96A75">
        <w:rPr>
          <w:rFonts w:asciiTheme="minorHAnsi" w:eastAsia="Times New Roman" w:hAnsiTheme="minorHAnsi" w:cstheme="minorHAnsi"/>
          <w:lang w:eastAsia="en-AU"/>
        </w:rPr>
        <w:t xml:space="preserve">Successful completion of this course involves </w:t>
      </w:r>
      <w:r w:rsidR="00A26AC3" w:rsidRPr="00C96A75">
        <w:rPr>
          <w:rFonts w:asciiTheme="minorHAnsi" w:eastAsia="Times New Roman" w:hAnsiTheme="minorHAnsi" w:cstheme="minorHAnsi"/>
          <w:lang w:eastAsia="en-AU"/>
        </w:rPr>
        <w:t>3 hours of</w:t>
      </w:r>
      <w:r w:rsidR="00E4565A">
        <w:rPr>
          <w:rFonts w:asciiTheme="minorHAnsi" w:eastAsia="Times New Roman" w:hAnsiTheme="minorHAnsi" w:cstheme="minorHAnsi"/>
          <w:lang w:eastAsia="en-AU"/>
        </w:rPr>
        <w:t xml:space="preserve"> </w:t>
      </w:r>
      <w:r w:rsidRPr="00C96A75">
        <w:rPr>
          <w:rFonts w:asciiTheme="minorHAnsi" w:eastAsia="Times New Roman" w:hAnsiTheme="minorHAnsi" w:cstheme="minorHAnsi"/>
          <w:lang w:eastAsia="en-AU"/>
        </w:rPr>
        <w:t>pre-work (available online at a time that</w:t>
      </w:r>
      <w:r w:rsidR="00E4565A">
        <w:rPr>
          <w:rFonts w:asciiTheme="minorHAnsi" w:eastAsia="Times New Roman" w:hAnsiTheme="minorHAnsi" w:cstheme="minorHAnsi"/>
          <w:lang w:eastAsia="en-AU"/>
        </w:rPr>
        <w:t xml:space="preserve"> suits you) and attendance at a</w:t>
      </w:r>
      <w:r w:rsidR="00A26AC3" w:rsidRPr="00C96A75">
        <w:rPr>
          <w:rFonts w:asciiTheme="minorHAnsi" w:eastAsia="Times New Roman" w:hAnsiTheme="minorHAnsi" w:cstheme="minorHAnsi"/>
          <w:lang w:eastAsia="en-AU"/>
        </w:rPr>
        <w:t xml:space="preserve"> 3.5 hours</w:t>
      </w:r>
      <w:r w:rsidRPr="00C96A75">
        <w:rPr>
          <w:rFonts w:asciiTheme="minorHAnsi" w:eastAsia="Times New Roman" w:hAnsiTheme="minorHAnsi" w:cstheme="minorHAnsi"/>
          <w:lang w:eastAsia="en-AU"/>
        </w:rPr>
        <w:t xml:space="preserve"> interactive facilitated workshop.</w:t>
      </w:r>
      <w:r w:rsidR="00A26AC3" w:rsidRPr="00C96A75">
        <w:rPr>
          <w:rFonts w:asciiTheme="minorHAnsi" w:eastAsia="Times New Roman" w:hAnsiTheme="minorHAnsi" w:cstheme="minorHAnsi"/>
          <w:lang w:eastAsia="en-AU"/>
        </w:rPr>
        <w:t xml:space="preserve"> </w:t>
      </w:r>
      <w:r w:rsidR="00A26AC3" w:rsidRPr="00C96A75">
        <w:rPr>
          <w:rFonts w:asciiTheme="minorHAnsi" w:hAnsiTheme="minorHAnsi" w:cstheme="minorHAnsi"/>
          <w:sz w:val="22"/>
          <w:szCs w:val="22"/>
        </w:rPr>
        <w:t> </w:t>
      </w:r>
    </w:p>
    <w:p w:rsidR="00A26AC3" w:rsidRPr="00E4565A" w:rsidRDefault="00A26AC3" w:rsidP="00C96A75">
      <w:pPr>
        <w:spacing w:after="0"/>
        <w:textAlignment w:val="center"/>
        <w:rPr>
          <w:rFonts w:asciiTheme="minorHAnsi" w:eastAsia="Times New Roman" w:hAnsiTheme="minorHAnsi" w:cstheme="minorHAnsi"/>
          <w:lang w:eastAsia="en-AU"/>
        </w:rPr>
      </w:pPr>
      <w:r w:rsidRPr="00E4565A">
        <w:rPr>
          <w:rFonts w:asciiTheme="minorHAnsi" w:eastAsia="Times New Roman" w:hAnsiTheme="minorHAnsi" w:cstheme="minorHAnsi"/>
          <w:lang w:eastAsia="en-AU"/>
        </w:rPr>
        <w:t>To be recorded as having completed the </w:t>
      </w:r>
      <w:hyperlink r:id="rId27" w:history="1">
        <w:r w:rsidRPr="00E4565A">
          <w:rPr>
            <w:rFonts w:eastAsia="Times New Roman"/>
            <w:lang w:eastAsia="en-AU"/>
          </w:rPr>
          <w:t>SES Integrity Masterclass</w:t>
        </w:r>
      </w:hyperlink>
      <w:r w:rsidRPr="00E4565A">
        <w:rPr>
          <w:rFonts w:asciiTheme="minorHAnsi" w:eastAsia="Times New Roman" w:hAnsiTheme="minorHAnsi" w:cstheme="minorHAnsi"/>
          <w:lang w:eastAsia="en-AU"/>
        </w:rPr>
        <w:t>, participants must have completed all pre-work and marked as having attended the Masterclass.</w:t>
      </w:r>
    </w:p>
    <w:p w:rsidR="00372846" w:rsidRPr="00A02B8A" w:rsidRDefault="00372846" w:rsidP="00A02B8A">
      <w:pPr>
        <w:pStyle w:val="Heading4"/>
      </w:pPr>
      <w:r w:rsidRPr="00A02B8A">
        <w:t>Participant benefits</w:t>
      </w:r>
    </w:p>
    <w:p w:rsidR="0029065B" w:rsidRPr="00C96A75" w:rsidRDefault="0029065B" w:rsidP="00C96A75">
      <w:pPr>
        <w:pStyle w:val="ListParagraph"/>
        <w:numPr>
          <w:ilvl w:val="0"/>
          <w:numId w:val="15"/>
        </w:numPr>
        <w:spacing w:after="0"/>
        <w:ind w:left="714" w:hanging="357"/>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Increase your ability to exercise integrity and ethical decision making in all aspects of your work.</w:t>
      </w:r>
    </w:p>
    <w:p w:rsidR="0029065B" w:rsidRPr="00C96A75" w:rsidRDefault="0029065B" w:rsidP="00C96A75">
      <w:pPr>
        <w:pStyle w:val="ListParagraph"/>
        <w:numPr>
          <w:ilvl w:val="0"/>
          <w:numId w:val="15"/>
        </w:numPr>
        <w:spacing w:after="0"/>
        <w:ind w:left="714" w:hanging="357"/>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Champion a culture of integrity and fulfil your role as a steward of that culture.</w:t>
      </w:r>
    </w:p>
    <w:p w:rsidR="0029065B" w:rsidRPr="00C96A75" w:rsidRDefault="0029065B" w:rsidP="00C96A75">
      <w:pPr>
        <w:pStyle w:val="ListParagraph"/>
        <w:numPr>
          <w:ilvl w:val="0"/>
          <w:numId w:val="15"/>
        </w:numPr>
        <w:spacing w:after="0"/>
        <w:ind w:left="714" w:hanging="357"/>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Create environments where integrity discussions are mainstream, and staff engage consistently and positively with integrity.</w:t>
      </w:r>
    </w:p>
    <w:p w:rsidR="0029065B" w:rsidRPr="00C96A75" w:rsidRDefault="0029065B" w:rsidP="00C96A75">
      <w:pPr>
        <w:pStyle w:val="ListParagraph"/>
        <w:numPr>
          <w:ilvl w:val="0"/>
          <w:numId w:val="15"/>
        </w:numPr>
        <w:spacing w:after="0"/>
        <w:ind w:left="714" w:hanging="357"/>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Build the integrity capability of teams and organisations.</w:t>
      </w:r>
    </w:p>
    <w:p w:rsidR="0029065B" w:rsidRPr="00C96A75" w:rsidRDefault="0029065B" w:rsidP="00C96A75">
      <w:pPr>
        <w:pStyle w:val="ListParagraph"/>
        <w:numPr>
          <w:ilvl w:val="0"/>
          <w:numId w:val="15"/>
        </w:numPr>
        <w:spacing w:after="0"/>
        <w:ind w:left="714" w:hanging="357"/>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Stay up-to-date with integrity issues, trends and supporting tools and resources.</w:t>
      </w:r>
    </w:p>
    <w:p w:rsidR="00A02B8A" w:rsidRDefault="00A02B8A" w:rsidP="00C96A75">
      <w:pPr>
        <w:spacing w:after="0"/>
        <w:rPr>
          <w:rFonts w:asciiTheme="minorHAnsi" w:eastAsia="Calibri" w:hAnsiTheme="minorHAnsi" w:cstheme="minorHAnsi"/>
          <w:szCs w:val="20"/>
        </w:rPr>
      </w:pPr>
    </w:p>
    <w:p w:rsidR="001B07C6" w:rsidRPr="00C96A75" w:rsidRDefault="001B07C6" w:rsidP="00C96A75">
      <w:p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Suitable for: </w:t>
      </w:r>
      <w:r w:rsidR="0029065B" w:rsidRPr="00C96A75">
        <w:rPr>
          <w:rFonts w:asciiTheme="minorHAnsi" w:eastAsia="Calibri" w:hAnsiTheme="minorHAnsi" w:cstheme="minorHAnsi"/>
          <w:szCs w:val="20"/>
        </w:rPr>
        <w:t>SES Band 1 - SES Band 3</w:t>
      </w:r>
    </w:p>
    <w:p w:rsidR="001C31C6" w:rsidRPr="00A02B8A" w:rsidRDefault="001B07C6" w:rsidP="00A02B8A">
      <w:pPr>
        <w:pStyle w:val="Heading4"/>
      </w:pPr>
      <w:r w:rsidRPr="00A02B8A">
        <w:t>Task for your Agency</w:t>
      </w:r>
    </w:p>
    <w:p w:rsidR="0001198B" w:rsidRPr="00C96A75" w:rsidRDefault="0001198B" w:rsidP="00C96A75">
      <w:pPr>
        <w:pStyle w:val="NormalWeb"/>
        <w:spacing w:before="0" w:beforeAutospacing="0" w:after="0" w:afterAutospacing="0" w:line="288" w:lineRule="auto"/>
        <w:rPr>
          <w:rFonts w:asciiTheme="minorHAnsi" w:eastAsia="Times New Roman" w:hAnsiTheme="minorHAnsi" w:cstheme="minorHAnsi"/>
          <w:color w:val="000000"/>
          <w:sz w:val="20"/>
          <w:szCs w:val="20"/>
        </w:rPr>
      </w:pPr>
      <w:r w:rsidRPr="00C96A75">
        <w:rPr>
          <w:rFonts w:asciiTheme="minorHAnsi" w:hAnsiTheme="minorHAnsi" w:cstheme="minorHAnsi"/>
          <w:color w:val="000000"/>
          <w:sz w:val="20"/>
          <w:szCs w:val="20"/>
        </w:rPr>
        <w:t>The Academy aims to integrate state-of-the-art learning design through both learning and development professionals and practical wisdom of contemporary practitioners. This approach assists with delivering applied, relevant and rigorous learning. </w:t>
      </w:r>
      <w:r w:rsidRPr="00C96A75">
        <w:rPr>
          <w:rFonts w:asciiTheme="minorHAnsi" w:eastAsia="Times New Roman" w:hAnsiTheme="minorHAnsi" w:cstheme="minorHAnsi"/>
          <w:color w:val="000000"/>
          <w:sz w:val="20"/>
          <w:szCs w:val="20"/>
        </w:rPr>
        <w:t>To provide your learners with the best possible experience, we highly encourage you to engage your First Assistant Secretary in each session, to welcome the group, explain why integrity is important / share insights/advice and encourage participants to immerse themselves in the learning. While we strongly encourage this involvement, it is not mandatory for the session to go ahead. </w:t>
      </w:r>
    </w:p>
    <w:p w:rsidR="001B07C6" w:rsidRPr="00C96A75" w:rsidRDefault="001B07C6" w:rsidP="00C96A75">
      <w:pPr>
        <w:pStyle w:val="NormalWeb"/>
        <w:spacing w:before="0" w:beforeAutospacing="0" w:after="0" w:afterAutospacing="0" w:line="288" w:lineRule="auto"/>
        <w:ind w:left="540"/>
        <w:rPr>
          <w:rFonts w:asciiTheme="minorHAnsi" w:hAnsiTheme="minorHAnsi" w:cstheme="minorHAnsi"/>
          <w:color w:val="000000"/>
          <w:sz w:val="20"/>
          <w:szCs w:val="20"/>
        </w:rPr>
      </w:pPr>
    </w:p>
    <w:p w:rsidR="625B6E0E" w:rsidRPr="00C96A75" w:rsidRDefault="625B6E0E" w:rsidP="00C96A75">
      <w:pPr>
        <w:spacing w:after="0"/>
        <w:rPr>
          <w:rFonts w:asciiTheme="minorHAnsi" w:eastAsia="Calibri" w:hAnsiTheme="minorHAnsi" w:cstheme="minorHAnsi"/>
          <w:szCs w:val="20"/>
        </w:rPr>
      </w:pPr>
      <w:r w:rsidRPr="00C96A75">
        <w:rPr>
          <w:rFonts w:asciiTheme="minorHAnsi" w:eastAsia="Calibri" w:hAnsiTheme="minorHAnsi" w:cstheme="minorHAnsi"/>
          <w:color w:val="000000" w:themeColor="text1"/>
          <w:szCs w:val="20"/>
        </w:rPr>
        <w:t xml:space="preserve">Once you engage your </w:t>
      </w:r>
      <w:r w:rsidRPr="00C96A75">
        <w:rPr>
          <w:rFonts w:asciiTheme="minorHAnsi" w:eastAsia="Calibri" w:hAnsiTheme="minorHAnsi" w:cstheme="minorHAnsi"/>
          <w:szCs w:val="20"/>
        </w:rPr>
        <w:t>First Assistant Secretary</w:t>
      </w:r>
      <w:r w:rsidRPr="00C96A75">
        <w:rPr>
          <w:rFonts w:asciiTheme="minorHAnsi" w:eastAsia="Calibri" w:hAnsiTheme="minorHAnsi" w:cstheme="minorHAnsi"/>
          <w:color w:val="000000" w:themeColor="text1"/>
          <w:szCs w:val="20"/>
        </w:rPr>
        <w:t xml:space="preserve"> </w:t>
      </w:r>
      <w:r w:rsidRPr="00C96A75">
        <w:rPr>
          <w:rFonts w:asciiTheme="minorHAnsi" w:eastAsia="Calibri" w:hAnsiTheme="minorHAnsi" w:cstheme="minorHAnsi"/>
          <w:szCs w:val="20"/>
        </w:rPr>
        <w:t xml:space="preserve">or equivalent in a session, please let the APS Academy team know via </w:t>
      </w:r>
      <w:hyperlink r:id="rId28" w:history="1">
        <w:r w:rsidRPr="00C96A75">
          <w:rPr>
            <w:rStyle w:val="Hyperlink"/>
            <w:rFonts w:asciiTheme="minorHAnsi" w:eastAsia="Calibri" w:hAnsiTheme="minorHAnsi" w:cstheme="minorHAnsi"/>
            <w:szCs w:val="20"/>
          </w:rPr>
          <w:t>apsacademy@apsc.gov.au</w:t>
        </w:r>
      </w:hyperlink>
      <w:r w:rsidRPr="00C96A75">
        <w:rPr>
          <w:rFonts w:asciiTheme="minorHAnsi" w:eastAsia="Calibri" w:hAnsiTheme="minorHAnsi" w:cstheme="minorHAnsi"/>
          <w:szCs w:val="20"/>
        </w:rPr>
        <w:t>.</w:t>
      </w:r>
    </w:p>
    <w:p w:rsidR="00AF45D3" w:rsidRPr="00C96A75" w:rsidRDefault="001C31C6" w:rsidP="0087161B">
      <w:pPr>
        <w:pStyle w:val="Heading2"/>
      </w:pPr>
      <w:r w:rsidRPr="00C96A75">
        <w:rPr>
          <w:rStyle w:val="Heading2Char"/>
          <w:rFonts w:asciiTheme="minorHAnsi" w:hAnsiTheme="minorHAnsi" w:cstheme="minorHAnsi"/>
          <w:b/>
          <w:color w:val="FE5B1E" w:themeColor="accent1"/>
          <w:sz w:val="56"/>
          <w:szCs w:val="56"/>
        </w:rPr>
        <w:br w:type="page"/>
      </w:r>
      <w:bookmarkStart w:id="20" w:name="_Working_In_Government"/>
      <w:bookmarkStart w:id="21" w:name="_Toc205554365"/>
      <w:bookmarkEnd w:id="20"/>
      <w:r w:rsidR="007216A6" w:rsidRPr="00E4565A">
        <w:t>Working In G</w:t>
      </w:r>
      <w:r w:rsidR="0088292E" w:rsidRPr="00E4565A">
        <w:t xml:space="preserve">overnment - </w:t>
      </w:r>
      <w:r w:rsidR="00F60686" w:rsidRPr="00E4565A">
        <w:t>C</w:t>
      </w:r>
      <w:r w:rsidR="00AF45D3" w:rsidRPr="00E4565A">
        <w:t xml:space="preserve">raft </w:t>
      </w:r>
      <w:r w:rsidR="00F60686" w:rsidRPr="00E4565A">
        <w:t>o</w:t>
      </w:r>
      <w:r w:rsidR="00AF45D3" w:rsidRPr="00E4565A">
        <w:t>verview</w:t>
      </w:r>
      <w:bookmarkEnd w:id="21"/>
    </w:p>
    <w:p w:rsidR="00AF45D3" w:rsidRPr="00C96A75" w:rsidRDefault="008570FF" w:rsidP="00C96A75">
      <w:pPr>
        <w:spacing w:after="0"/>
        <w:rPr>
          <w:rFonts w:asciiTheme="minorHAnsi" w:hAnsiTheme="minorHAnsi" w:cstheme="minorHAnsi"/>
        </w:rPr>
      </w:pPr>
      <w:r w:rsidRPr="00C96A75">
        <w:rPr>
          <w:rFonts w:asciiTheme="minorHAnsi" w:hAnsiTheme="minorHAnsi" w:cstheme="minorHAnsi"/>
        </w:rPr>
        <w:t>P</w:t>
      </w:r>
      <w:r w:rsidR="00AF45D3" w:rsidRPr="00C96A75">
        <w:rPr>
          <w:rFonts w:asciiTheme="minorHAnsi" w:hAnsiTheme="minorHAnsi" w:cstheme="minorHAnsi"/>
        </w:rPr>
        <w:t xml:space="preserve">ublic servants must have an understanding of Australia’s </w:t>
      </w:r>
      <w:r w:rsidRPr="00C96A75">
        <w:rPr>
          <w:rFonts w:asciiTheme="minorHAnsi" w:hAnsiTheme="minorHAnsi" w:cstheme="minorHAnsi"/>
        </w:rPr>
        <w:t xml:space="preserve">government </w:t>
      </w:r>
      <w:r w:rsidR="00AF45D3" w:rsidRPr="00C96A75">
        <w:rPr>
          <w:rFonts w:asciiTheme="minorHAnsi" w:hAnsiTheme="minorHAnsi" w:cstheme="minorHAnsi"/>
        </w:rPr>
        <w:t>system</w:t>
      </w:r>
      <w:r w:rsidR="002E7FAB" w:rsidRPr="00C96A75">
        <w:rPr>
          <w:rFonts w:asciiTheme="minorHAnsi" w:hAnsiTheme="minorHAnsi" w:cstheme="minorHAnsi"/>
        </w:rPr>
        <w:t xml:space="preserve"> and know how to work effectively within it. </w:t>
      </w:r>
    </w:p>
    <w:p w:rsidR="002E7FAB" w:rsidRPr="00C96A75" w:rsidRDefault="002E7FAB" w:rsidP="00C96A75">
      <w:pPr>
        <w:spacing w:after="0"/>
        <w:rPr>
          <w:rFonts w:asciiTheme="minorHAnsi" w:hAnsiTheme="minorHAnsi" w:cstheme="minorHAnsi"/>
          <w:color w:val="000000" w:themeColor="text1"/>
          <w:szCs w:val="22"/>
        </w:rPr>
      </w:pPr>
      <w:r w:rsidRPr="00C96A75">
        <w:rPr>
          <w:rFonts w:asciiTheme="minorHAnsi" w:hAnsiTheme="minorHAnsi" w:cstheme="minorHAnsi"/>
          <w:color w:val="000000" w:themeColor="text1"/>
          <w:szCs w:val="22"/>
        </w:rPr>
        <w:t>To effectively work in government you need to</w:t>
      </w:r>
      <w:r w:rsidR="005D119A" w:rsidRPr="00C96A75">
        <w:rPr>
          <w:rFonts w:asciiTheme="minorHAnsi" w:hAnsiTheme="minorHAnsi" w:cstheme="minorHAnsi"/>
          <w:color w:val="000000" w:themeColor="text1"/>
          <w:szCs w:val="22"/>
        </w:rPr>
        <w:t>:</w:t>
      </w:r>
      <w:r w:rsidRPr="00C96A75">
        <w:rPr>
          <w:rFonts w:asciiTheme="minorHAnsi" w:hAnsiTheme="minorHAnsi" w:cstheme="minorHAnsi"/>
          <w:color w:val="000000" w:themeColor="text1"/>
          <w:szCs w:val="22"/>
        </w:rPr>
        <w:t xml:space="preserve"> </w:t>
      </w:r>
    </w:p>
    <w:p w:rsidR="00AF45D3" w:rsidRPr="00C96A75" w:rsidRDefault="00F50ED8" w:rsidP="00C96A75">
      <w:pPr>
        <w:pStyle w:val="ListParagraph"/>
        <w:numPr>
          <w:ilvl w:val="0"/>
          <w:numId w:val="2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k</w:t>
      </w:r>
      <w:r w:rsidR="00AF45D3" w:rsidRPr="00C96A75">
        <w:rPr>
          <w:rFonts w:asciiTheme="minorHAnsi" w:eastAsia="Times New Roman" w:hAnsiTheme="minorHAnsi" w:cstheme="minorHAnsi"/>
          <w:lang w:eastAsia="en-AU"/>
        </w:rPr>
        <w:t xml:space="preserve">now </w:t>
      </w:r>
      <w:r w:rsidR="002E7FAB" w:rsidRPr="00C96A75">
        <w:rPr>
          <w:rFonts w:asciiTheme="minorHAnsi" w:eastAsia="Times New Roman" w:hAnsiTheme="minorHAnsi" w:cstheme="minorHAnsi"/>
          <w:lang w:eastAsia="en-AU"/>
        </w:rPr>
        <w:t xml:space="preserve">the APS's role within the </w:t>
      </w:r>
      <w:r w:rsidR="00AF45D3" w:rsidRPr="00C96A75">
        <w:rPr>
          <w:rFonts w:asciiTheme="minorHAnsi" w:eastAsia="Times New Roman" w:hAnsiTheme="minorHAnsi" w:cstheme="minorHAnsi"/>
          <w:lang w:eastAsia="en-AU"/>
        </w:rPr>
        <w:t xml:space="preserve">Australia </w:t>
      </w:r>
      <w:r w:rsidR="002E7FAB" w:rsidRPr="00C96A75">
        <w:rPr>
          <w:rFonts w:asciiTheme="minorHAnsi" w:eastAsia="Times New Roman" w:hAnsiTheme="minorHAnsi" w:cstheme="minorHAnsi"/>
          <w:lang w:eastAsia="en-AU"/>
        </w:rPr>
        <w:t xml:space="preserve">government </w:t>
      </w:r>
      <w:r w:rsidR="00AF45D3" w:rsidRPr="00C96A75">
        <w:rPr>
          <w:rFonts w:asciiTheme="minorHAnsi" w:eastAsia="Times New Roman" w:hAnsiTheme="minorHAnsi" w:cstheme="minorHAnsi"/>
          <w:lang w:eastAsia="en-AU"/>
        </w:rPr>
        <w:t xml:space="preserve">system </w:t>
      </w:r>
    </w:p>
    <w:p w:rsidR="00AF45D3" w:rsidRPr="00C96A75" w:rsidRDefault="00F50ED8" w:rsidP="00C96A75">
      <w:pPr>
        <w:pStyle w:val="ListParagraph"/>
        <w:numPr>
          <w:ilvl w:val="0"/>
          <w:numId w:val="2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AF45D3" w:rsidRPr="00C96A75">
        <w:rPr>
          <w:rFonts w:asciiTheme="minorHAnsi" w:eastAsia="Times New Roman" w:hAnsiTheme="minorHAnsi" w:cstheme="minorHAnsi"/>
          <w:lang w:eastAsia="en-AU"/>
        </w:rPr>
        <w:t>e responsive and provi</w:t>
      </w:r>
      <w:r w:rsidR="002E7FAB" w:rsidRPr="00C96A75">
        <w:rPr>
          <w:rFonts w:asciiTheme="minorHAnsi" w:eastAsia="Times New Roman" w:hAnsiTheme="minorHAnsi" w:cstheme="minorHAnsi"/>
          <w:lang w:eastAsia="en-AU"/>
        </w:rPr>
        <w:t>de</w:t>
      </w:r>
      <w:r w:rsidR="00AF45D3" w:rsidRPr="00C96A75">
        <w:rPr>
          <w:rFonts w:asciiTheme="minorHAnsi" w:eastAsia="Times New Roman" w:hAnsiTheme="minorHAnsi" w:cstheme="minorHAnsi"/>
          <w:lang w:eastAsia="en-AU"/>
        </w:rPr>
        <w:t xml:space="preserve"> rigorous advice to decision makers</w:t>
      </w:r>
    </w:p>
    <w:p w:rsidR="00AF45D3" w:rsidRPr="00C96A75" w:rsidRDefault="00F50ED8" w:rsidP="00C96A75">
      <w:pPr>
        <w:pStyle w:val="ListParagraph"/>
        <w:numPr>
          <w:ilvl w:val="0"/>
          <w:numId w:val="2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AF45D3" w:rsidRPr="00C96A75">
        <w:rPr>
          <w:rFonts w:asciiTheme="minorHAnsi" w:eastAsia="Times New Roman" w:hAnsiTheme="minorHAnsi" w:cstheme="minorHAnsi"/>
          <w:lang w:eastAsia="en-AU"/>
        </w:rPr>
        <w:t xml:space="preserve">nderstand the budget process </w:t>
      </w:r>
      <w:r w:rsidR="00A7597C" w:rsidRPr="00C96A75">
        <w:rPr>
          <w:rFonts w:asciiTheme="minorHAnsi" w:eastAsia="Times New Roman" w:hAnsiTheme="minorHAnsi" w:cstheme="minorHAnsi"/>
          <w:lang w:eastAsia="en-AU"/>
        </w:rPr>
        <w:t xml:space="preserve">and the </w:t>
      </w:r>
      <w:r w:rsidR="00AF45D3" w:rsidRPr="00C96A75">
        <w:rPr>
          <w:rFonts w:asciiTheme="minorHAnsi" w:eastAsia="Times New Roman" w:hAnsiTheme="minorHAnsi" w:cstheme="minorHAnsi"/>
          <w:lang w:eastAsia="en-AU"/>
        </w:rPr>
        <w:t xml:space="preserve">APS </w:t>
      </w:r>
      <w:r w:rsidR="00A872DC" w:rsidRPr="00C96A75">
        <w:rPr>
          <w:rFonts w:asciiTheme="minorHAnsi" w:eastAsia="Times New Roman" w:hAnsiTheme="minorHAnsi" w:cstheme="minorHAnsi"/>
          <w:lang w:eastAsia="en-AU"/>
        </w:rPr>
        <w:t>role within</w:t>
      </w:r>
    </w:p>
    <w:p w:rsidR="00A7597C" w:rsidRPr="00C96A75" w:rsidRDefault="00F50ED8" w:rsidP="00C96A75">
      <w:pPr>
        <w:pStyle w:val="ListParagraph"/>
        <w:numPr>
          <w:ilvl w:val="0"/>
          <w:numId w:val="20"/>
        </w:numPr>
        <w:spacing w:after="0"/>
        <w:rPr>
          <w:rFonts w:asciiTheme="minorHAnsi" w:hAnsiTheme="minorHAnsi" w:cstheme="minorHAnsi"/>
        </w:rPr>
      </w:pPr>
      <w:r w:rsidRPr="00C96A75">
        <w:rPr>
          <w:rFonts w:asciiTheme="minorHAnsi" w:eastAsia="Times New Roman" w:hAnsiTheme="minorHAnsi" w:cstheme="minorHAnsi"/>
          <w:lang w:eastAsia="en-AU"/>
        </w:rPr>
        <w:t>l</w:t>
      </w:r>
      <w:r w:rsidR="00AF45D3" w:rsidRPr="00C96A75">
        <w:rPr>
          <w:rFonts w:asciiTheme="minorHAnsi" w:eastAsia="Times New Roman" w:hAnsiTheme="minorHAnsi" w:cstheme="minorHAnsi"/>
          <w:lang w:eastAsia="en-AU"/>
        </w:rPr>
        <w:t>ead</w:t>
      </w:r>
      <w:r w:rsidR="002E7FAB" w:rsidRPr="00C96A75">
        <w:rPr>
          <w:rFonts w:asciiTheme="minorHAnsi" w:eastAsia="Times New Roman" w:hAnsiTheme="minorHAnsi" w:cstheme="minorHAnsi"/>
          <w:lang w:eastAsia="en-AU"/>
        </w:rPr>
        <w:t xml:space="preserve"> and adhere to </w:t>
      </w:r>
      <w:r w:rsidR="00AF45D3" w:rsidRPr="00C96A75">
        <w:rPr>
          <w:rFonts w:asciiTheme="minorHAnsi" w:eastAsia="Times New Roman" w:hAnsiTheme="minorHAnsi" w:cstheme="minorHAnsi"/>
          <w:lang w:eastAsia="en-AU"/>
        </w:rPr>
        <w:t xml:space="preserve">the development of </w:t>
      </w:r>
      <w:r w:rsidR="002E7FAB" w:rsidRPr="00C96A75">
        <w:rPr>
          <w:rFonts w:asciiTheme="minorHAnsi" w:eastAsia="Times New Roman" w:hAnsiTheme="minorHAnsi" w:cstheme="minorHAnsi"/>
          <w:lang w:eastAsia="en-AU"/>
        </w:rPr>
        <w:t xml:space="preserve">APS </w:t>
      </w:r>
      <w:r w:rsidR="00AF45D3" w:rsidRPr="00C96A75">
        <w:rPr>
          <w:rFonts w:asciiTheme="minorHAnsi" w:eastAsia="Times New Roman" w:hAnsiTheme="minorHAnsi" w:cstheme="minorHAnsi"/>
          <w:lang w:eastAsia="en-AU"/>
        </w:rPr>
        <w:t xml:space="preserve">legislation and policy </w:t>
      </w:r>
    </w:p>
    <w:p w:rsidR="00A7597C" w:rsidRDefault="00F50ED8" w:rsidP="00C96A75">
      <w:pPr>
        <w:pStyle w:val="ListParagraph"/>
        <w:numPr>
          <w:ilvl w:val="0"/>
          <w:numId w:val="20"/>
        </w:numPr>
        <w:spacing w:after="0"/>
        <w:rPr>
          <w:rFonts w:asciiTheme="minorHAnsi" w:hAnsiTheme="minorHAnsi" w:cstheme="minorHAnsi"/>
          <w:szCs w:val="22"/>
        </w:rPr>
      </w:pPr>
      <w:r w:rsidRPr="00C96A75">
        <w:rPr>
          <w:rFonts w:asciiTheme="minorHAnsi" w:hAnsiTheme="minorHAnsi" w:cstheme="minorHAnsi"/>
          <w:szCs w:val="22"/>
        </w:rPr>
        <w:t>b</w:t>
      </w:r>
      <w:r w:rsidR="00A7597C" w:rsidRPr="00C96A75">
        <w:rPr>
          <w:rFonts w:asciiTheme="minorHAnsi" w:hAnsiTheme="minorHAnsi" w:cstheme="minorHAnsi"/>
          <w:szCs w:val="22"/>
        </w:rPr>
        <w:t>e accountable to  ministers, under legislation and within Parliamentary oversi</w:t>
      </w:r>
      <w:r w:rsidR="00A872DC" w:rsidRPr="00C96A75">
        <w:rPr>
          <w:rFonts w:asciiTheme="minorHAnsi" w:hAnsiTheme="minorHAnsi" w:cstheme="minorHAnsi"/>
          <w:szCs w:val="22"/>
        </w:rPr>
        <w:t>ght and transparency mechanisms</w:t>
      </w:r>
    </w:p>
    <w:p w:rsidR="00E4565A" w:rsidRPr="00C96A75" w:rsidRDefault="00E4565A" w:rsidP="00E4565A">
      <w:pPr>
        <w:pStyle w:val="ListParagraph"/>
        <w:spacing w:after="0"/>
        <w:rPr>
          <w:rFonts w:asciiTheme="minorHAnsi" w:hAnsiTheme="minorHAnsi" w:cstheme="minorHAnsi"/>
          <w:szCs w:val="22"/>
        </w:rPr>
      </w:pPr>
    </w:p>
    <w:p w:rsidR="00AF45D3" w:rsidRPr="00C96A75" w:rsidRDefault="00815951" w:rsidP="00C96A75">
      <w:pPr>
        <w:pStyle w:val="Heading3"/>
        <w:spacing w:before="0" w:after="0" w:line="288" w:lineRule="auto"/>
        <w:rPr>
          <w:rStyle w:val="Hyperlink"/>
          <w:rFonts w:asciiTheme="minorHAnsi" w:hAnsiTheme="minorHAnsi" w:cstheme="minorHAnsi"/>
        </w:rPr>
      </w:pPr>
      <w:hyperlink r:id="rId29" w:history="1">
        <w:r w:rsidR="00AF45D3" w:rsidRPr="00C96A75">
          <w:rPr>
            <w:rStyle w:val="Hyperlink"/>
            <w:rFonts w:asciiTheme="minorHAnsi" w:hAnsiTheme="minorHAnsi" w:cstheme="minorHAnsi"/>
          </w:rPr>
          <w:t>Administrative Decision Making</w:t>
        </w:r>
      </w:hyperlink>
      <w:r w:rsidR="00AF45D3" w:rsidRPr="00C96A75">
        <w:rPr>
          <w:rStyle w:val="Hyperlink"/>
          <w:rFonts w:asciiTheme="minorHAnsi" w:hAnsiTheme="minorHAnsi" w:cstheme="minorHAnsi"/>
        </w:rPr>
        <w:t xml:space="preserve"> – </w:t>
      </w:r>
      <w:r w:rsidR="00A872DC" w:rsidRPr="00C96A75">
        <w:rPr>
          <w:rStyle w:val="Hyperlink"/>
          <w:rFonts w:asciiTheme="minorHAnsi" w:hAnsiTheme="minorHAnsi" w:cstheme="minorHAnsi"/>
        </w:rPr>
        <w:t>F</w:t>
      </w:r>
      <w:r w:rsidR="00AF45D3" w:rsidRPr="00C96A75">
        <w:rPr>
          <w:rStyle w:val="Hyperlink"/>
          <w:rFonts w:asciiTheme="minorHAnsi" w:hAnsiTheme="minorHAnsi" w:cstheme="minorHAnsi"/>
        </w:rPr>
        <w:t>oundation</w:t>
      </w:r>
      <w:r w:rsidR="0088292E" w:rsidRPr="00C96A75">
        <w:rPr>
          <w:rStyle w:val="Hyperlink"/>
          <w:rFonts w:asciiTheme="minorHAnsi" w:hAnsiTheme="minorHAnsi" w:cstheme="minorHAnsi"/>
        </w:rPr>
        <w:t xml:space="preserve"> </w:t>
      </w:r>
    </w:p>
    <w:p w:rsidR="00AF45D3" w:rsidRPr="00A02B8A" w:rsidRDefault="00116A13" w:rsidP="00A02B8A">
      <w:pPr>
        <w:pStyle w:val="Heading4"/>
      </w:pPr>
      <w:r w:rsidRPr="00A02B8A">
        <w:t>Course</w:t>
      </w:r>
      <w:r w:rsidR="00AF45D3" w:rsidRPr="00A02B8A">
        <w:t xml:space="preserve"> overview</w:t>
      </w:r>
    </w:p>
    <w:p w:rsidR="00AF45D3" w:rsidRPr="00C96A75" w:rsidRDefault="00AF45D3" w:rsidP="00C96A75">
      <w:pPr>
        <w:spacing w:after="0"/>
        <w:rPr>
          <w:rFonts w:asciiTheme="minorHAnsi" w:eastAsiaTheme="majorEastAsia" w:hAnsiTheme="minorHAnsi" w:cstheme="minorHAnsi"/>
        </w:rPr>
      </w:pPr>
      <w:r w:rsidRPr="00C96A75">
        <w:rPr>
          <w:rFonts w:asciiTheme="minorHAnsi" w:eastAsiaTheme="majorEastAsia" w:hAnsiTheme="minorHAnsi" w:cstheme="minorHAnsi"/>
        </w:rPr>
        <w:t>Making good administrative decisions that are consistent with legal and policy frameworks is an essential skill. Examine legal authorities that make decisions and the responsibilities of administrative decision-makers. Work through case studies and scenarios to identify, interpret and apply legislation in making decisions and examine how decisions can be reviewed.</w:t>
      </w:r>
    </w:p>
    <w:p w:rsidR="00AF45D3" w:rsidRPr="00A02B8A" w:rsidRDefault="00AF45D3" w:rsidP="00A02B8A">
      <w:pPr>
        <w:pStyle w:val="Heading4"/>
      </w:pPr>
      <w:r w:rsidRPr="00A02B8A">
        <w:t>Participant benefits</w:t>
      </w:r>
    </w:p>
    <w:p w:rsidR="00AF45D3" w:rsidRPr="00C96A75" w:rsidRDefault="00AF45D3" w:rsidP="00C96A75">
      <w:pPr>
        <w:shd w:val="clear" w:color="auto" w:fill="FFFFFF"/>
        <w:spacing w:after="0"/>
        <w:rPr>
          <w:rFonts w:asciiTheme="minorHAnsi" w:eastAsia="Times New Roman" w:hAnsiTheme="minorHAnsi" w:cstheme="minorHAnsi"/>
          <w:szCs w:val="22"/>
          <w:lang w:eastAsia="en-AU"/>
        </w:rPr>
      </w:pPr>
      <w:r w:rsidRPr="00C96A75">
        <w:rPr>
          <w:rFonts w:asciiTheme="minorHAnsi" w:eastAsia="Times New Roman" w:hAnsiTheme="minorHAnsi" w:cstheme="minorHAnsi"/>
          <w:szCs w:val="22"/>
          <w:lang w:eastAsia="en-AU"/>
        </w:rPr>
        <w:t>On completion of this course, participants will be able to:</w:t>
      </w:r>
    </w:p>
    <w:p w:rsidR="00AF45D3" w:rsidRPr="00C96A75" w:rsidRDefault="00F50ED8" w:rsidP="00C96A75">
      <w:pPr>
        <w:pStyle w:val="ListParagraph"/>
        <w:numPr>
          <w:ilvl w:val="0"/>
          <w:numId w:val="2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escribe the legal and administrative fr</w:t>
      </w:r>
      <w:r w:rsidR="00A872DC" w:rsidRPr="00C96A75">
        <w:rPr>
          <w:rFonts w:asciiTheme="minorHAnsi" w:eastAsia="Times New Roman" w:hAnsiTheme="minorHAnsi" w:cstheme="minorHAnsi"/>
          <w:lang w:eastAsia="en-AU"/>
        </w:rPr>
        <w:t>amework for APS decision-making</w:t>
      </w:r>
    </w:p>
    <w:p w:rsidR="00AF45D3" w:rsidRPr="00C96A75" w:rsidRDefault="00F50ED8" w:rsidP="00C96A75">
      <w:pPr>
        <w:pStyle w:val="ListParagraph"/>
        <w:numPr>
          <w:ilvl w:val="0"/>
          <w:numId w:val="2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AF45D3" w:rsidRPr="00C96A75">
        <w:rPr>
          <w:rFonts w:asciiTheme="minorHAnsi" w:eastAsia="Times New Roman" w:hAnsiTheme="minorHAnsi" w:cstheme="minorHAnsi"/>
          <w:lang w:eastAsia="en-AU"/>
        </w:rPr>
        <w:t>nterpret and apply legislation and other guidance in</w:t>
      </w:r>
      <w:r w:rsidR="00A872DC" w:rsidRPr="00C96A75">
        <w:rPr>
          <w:rFonts w:asciiTheme="minorHAnsi" w:eastAsia="Times New Roman" w:hAnsiTheme="minorHAnsi" w:cstheme="minorHAnsi"/>
          <w:lang w:eastAsia="en-AU"/>
        </w:rPr>
        <w:t xml:space="preserve"> administrative decision-making</w:t>
      </w:r>
    </w:p>
    <w:p w:rsidR="00AF45D3" w:rsidRPr="00C96A75" w:rsidRDefault="00F50ED8" w:rsidP="00C96A75">
      <w:pPr>
        <w:pStyle w:val="ListParagraph"/>
        <w:numPr>
          <w:ilvl w:val="0"/>
          <w:numId w:val="2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AF45D3" w:rsidRPr="00C96A75">
        <w:rPr>
          <w:rFonts w:asciiTheme="minorHAnsi" w:eastAsia="Times New Roman" w:hAnsiTheme="minorHAnsi" w:cstheme="minorHAnsi"/>
          <w:lang w:eastAsia="en-AU"/>
        </w:rPr>
        <w:t>ake fair and robust decisions within delegation</w:t>
      </w:r>
      <w:r w:rsidR="00A872DC" w:rsidRPr="00C96A75">
        <w:rPr>
          <w:rFonts w:asciiTheme="minorHAnsi" w:eastAsia="Times New Roman" w:hAnsiTheme="minorHAnsi" w:cstheme="minorHAnsi"/>
          <w:lang w:eastAsia="en-AU"/>
        </w:rPr>
        <w:t>s and accountability mechanisms</w:t>
      </w:r>
    </w:p>
    <w:p w:rsidR="00074604" w:rsidRPr="00C96A75" w:rsidRDefault="00F50ED8" w:rsidP="00C96A75">
      <w:pPr>
        <w:pStyle w:val="ListParagraph"/>
        <w:numPr>
          <w:ilvl w:val="0"/>
          <w:numId w:val="2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ssemble a suite of useful strategies to assist with effective d</w:t>
      </w:r>
      <w:r w:rsidR="00A872DC" w:rsidRPr="00C96A75">
        <w:rPr>
          <w:rFonts w:asciiTheme="minorHAnsi" w:eastAsia="Times New Roman" w:hAnsiTheme="minorHAnsi" w:cstheme="minorHAnsi"/>
          <w:lang w:eastAsia="en-AU"/>
        </w:rPr>
        <w:t>ecision-making in the workplace</w:t>
      </w:r>
    </w:p>
    <w:p w:rsidR="00C96A75" w:rsidRDefault="00C96A75" w:rsidP="00C96A75">
      <w:pPr>
        <w:spacing w:after="0"/>
        <w:rPr>
          <w:rFonts w:asciiTheme="minorHAnsi" w:eastAsia="Calibri" w:hAnsiTheme="minorHAnsi" w:cstheme="minorHAnsi"/>
          <w:szCs w:val="20"/>
        </w:rPr>
      </w:pPr>
    </w:p>
    <w:p w:rsidR="00074604" w:rsidRPr="00C96A75" w:rsidRDefault="00074604" w:rsidP="00C96A75">
      <w:pPr>
        <w:spacing w:after="0"/>
        <w:rPr>
          <w:rFonts w:asciiTheme="minorHAnsi" w:eastAsia="Calibri" w:hAnsiTheme="minorHAnsi" w:cstheme="minorHAnsi"/>
          <w:szCs w:val="20"/>
        </w:rPr>
      </w:pPr>
      <w:r w:rsidRPr="00C96A75">
        <w:rPr>
          <w:rFonts w:asciiTheme="minorHAnsi" w:eastAsia="Calibri" w:hAnsiTheme="minorHAnsi" w:cstheme="minorHAnsi"/>
          <w:szCs w:val="20"/>
        </w:rPr>
        <w:t>Suitable for:</w:t>
      </w:r>
      <w:r w:rsidR="00D43DF7" w:rsidRPr="00C96A75">
        <w:rPr>
          <w:rFonts w:asciiTheme="minorHAnsi" w:eastAsia="Calibri" w:hAnsiTheme="minorHAnsi" w:cstheme="minorHAnsi"/>
          <w:szCs w:val="20"/>
        </w:rPr>
        <w:t xml:space="preserve"> APS1 – EL2</w:t>
      </w:r>
    </w:p>
    <w:p w:rsidR="00C96A75" w:rsidRDefault="00C96A75" w:rsidP="00C96A75">
      <w:pPr>
        <w:pStyle w:val="Heading3"/>
        <w:spacing w:before="0" w:after="0" w:line="288" w:lineRule="auto"/>
        <w:rPr>
          <w:rStyle w:val="Hyperlink"/>
          <w:rFonts w:asciiTheme="minorHAnsi" w:hAnsiTheme="minorHAnsi" w:cstheme="minorHAnsi"/>
        </w:rPr>
      </w:pPr>
      <w:bookmarkStart w:id="22" w:name="_Understanding_Government_–"/>
      <w:bookmarkStart w:id="23" w:name="_Appearing_before_Parliamentary"/>
      <w:bookmarkEnd w:id="22"/>
      <w:bookmarkEnd w:id="23"/>
    </w:p>
    <w:p w:rsidR="000E4458" w:rsidRPr="00C96A75" w:rsidRDefault="00815951" w:rsidP="00C96A75">
      <w:pPr>
        <w:pStyle w:val="Heading3"/>
        <w:spacing w:before="0" w:after="0" w:line="288" w:lineRule="auto"/>
        <w:rPr>
          <w:rFonts w:asciiTheme="minorHAnsi" w:hAnsiTheme="minorHAnsi" w:cstheme="minorHAnsi"/>
        </w:rPr>
      </w:pPr>
      <w:hyperlink w:anchor="_Appearing_before_Parliamentary" w:history="1">
        <w:r w:rsidR="000E4458" w:rsidRPr="00C96A75">
          <w:rPr>
            <w:rStyle w:val="Hyperlink"/>
            <w:rFonts w:asciiTheme="minorHAnsi" w:hAnsiTheme="minorHAnsi" w:cstheme="minorHAnsi"/>
          </w:rPr>
          <w:t>Appearing before Parliamentary Committees</w:t>
        </w:r>
      </w:hyperlink>
      <w:r w:rsidR="000E4458" w:rsidRPr="00C96A75">
        <w:rPr>
          <w:rFonts w:asciiTheme="minorHAnsi" w:hAnsiTheme="minorHAnsi" w:cstheme="minorHAnsi"/>
        </w:rPr>
        <w:t xml:space="preserve"> </w:t>
      </w:r>
    </w:p>
    <w:p w:rsidR="000E4458" w:rsidRPr="00A02B8A" w:rsidRDefault="000E4458" w:rsidP="00A02B8A">
      <w:pPr>
        <w:pStyle w:val="Heading4"/>
      </w:pPr>
      <w:r w:rsidRPr="00A02B8A">
        <w:t>Course overview</w:t>
      </w:r>
    </w:p>
    <w:p w:rsidR="00B70C69" w:rsidRPr="00C96A75" w:rsidRDefault="00B70C69" w:rsidP="00C96A75">
      <w:pPr>
        <w:pStyle w:val="NormalWeb"/>
        <w:spacing w:before="0" w:beforeAutospacing="0" w:after="0" w:afterAutospacing="0" w:line="288" w:lineRule="auto"/>
        <w:rPr>
          <w:rFonts w:asciiTheme="minorHAnsi" w:eastAsiaTheme="majorEastAsia" w:hAnsiTheme="minorHAnsi" w:cstheme="minorHAnsi"/>
          <w:sz w:val="20"/>
          <w:szCs w:val="21"/>
          <w:lang w:eastAsia="en-US"/>
        </w:rPr>
      </w:pPr>
      <w:r w:rsidRPr="00C96A75">
        <w:rPr>
          <w:rFonts w:asciiTheme="minorHAnsi" w:eastAsiaTheme="majorEastAsia" w:hAnsiTheme="minorHAnsi" w:cstheme="minorHAnsi"/>
          <w:sz w:val="20"/>
          <w:szCs w:val="21"/>
          <w:lang w:eastAsia="en-US"/>
        </w:rPr>
        <w:t>Do you need to appear before a parliamentary committee in your current role?</w:t>
      </w:r>
      <w:r w:rsidR="00A872DC" w:rsidRPr="00C96A75">
        <w:rPr>
          <w:rFonts w:asciiTheme="minorHAnsi" w:eastAsiaTheme="majorEastAsia" w:hAnsiTheme="minorHAnsi" w:cstheme="minorHAnsi"/>
          <w:sz w:val="20"/>
          <w:szCs w:val="21"/>
          <w:lang w:eastAsia="en-US"/>
        </w:rPr>
        <w:t xml:space="preserve">  </w:t>
      </w:r>
      <w:r w:rsidRPr="00C96A75">
        <w:rPr>
          <w:rFonts w:asciiTheme="minorHAnsi" w:eastAsiaTheme="majorEastAsia" w:hAnsiTheme="minorHAnsi" w:cstheme="minorHAnsi"/>
          <w:sz w:val="20"/>
          <w:szCs w:val="21"/>
          <w:lang w:eastAsia="en-US"/>
        </w:rPr>
        <w:t>Do you provide support to someone who does this? Learn about the committee system and the role you have to provide honest and accurate testimony.</w:t>
      </w:r>
    </w:p>
    <w:p w:rsidR="00B70C69" w:rsidRPr="00C96A75" w:rsidRDefault="00A872DC" w:rsidP="00C96A75">
      <w:pPr>
        <w:pStyle w:val="NormalWeb"/>
        <w:spacing w:before="0" w:beforeAutospacing="0" w:after="0" w:afterAutospacing="0" w:line="288" w:lineRule="auto"/>
        <w:rPr>
          <w:rFonts w:asciiTheme="minorHAnsi" w:eastAsiaTheme="majorEastAsia" w:hAnsiTheme="minorHAnsi" w:cstheme="minorHAnsi"/>
          <w:sz w:val="20"/>
          <w:szCs w:val="21"/>
          <w:lang w:eastAsia="en-US"/>
        </w:rPr>
      </w:pPr>
      <w:r w:rsidRPr="00C96A75">
        <w:rPr>
          <w:rFonts w:asciiTheme="minorHAnsi" w:eastAsiaTheme="majorEastAsia" w:hAnsiTheme="minorHAnsi" w:cstheme="minorHAnsi"/>
          <w:sz w:val="20"/>
          <w:szCs w:val="21"/>
          <w:lang w:eastAsia="en-US"/>
        </w:rPr>
        <w:t xml:space="preserve">Appearing </w:t>
      </w:r>
      <w:r w:rsidR="00990E94" w:rsidRPr="00C96A75">
        <w:rPr>
          <w:rFonts w:asciiTheme="minorHAnsi" w:eastAsiaTheme="majorEastAsia" w:hAnsiTheme="minorHAnsi" w:cstheme="minorHAnsi"/>
          <w:sz w:val="20"/>
          <w:szCs w:val="21"/>
          <w:lang w:eastAsia="en-US"/>
        </w:rPr>
        <w:t>before</w:t>
      </w:r>
      <w:r w:rsidRPr="00C96A75">
        <w:rPr>
          <w:rFonts w:asciiTheme="minorHAnsi" w:eastAsiaTheme="majorEastAsia" w:hAnsiTheme="minorHAnsi" w:cstheme="minorHAnsi"/>
          <w:sz w:val="20"/>
          <w:szCs w:val="21"/>
          <w:lang w:eastAsia="en-US"/>
        </w:rPr>
        <w:t xml:space="preserve"> Parliamentary C</w:t>
      </w:r>
      <w:r w:rsidR="00B70C69" w:rsidRPr="00C96A75">
        <w:rPr>
          <w:rFonts w:asciiTheme="minorHAnsi" w:eastAsiaTheme="majorEastAsia" w:hAnsiTheme="minorHAnsi" w:cstheme="minorHAnsi"/>
          <w:sz w:val="20"/>
          <w:szCs w:val="21"/>
          <w:lang w:eastAsia="en-US"/>
        </w:rPr>
        <w:t>ommittees takes an in-depth look at parliamentary committees that scrutinise decisions and the information flow between the APS, the parliament and the public. This program will help you to prepare effectively and communicate information clearly. You will also have the opportunity to participate in a simulation of the committee process to crystalize your knowledge.</w:t>
      </w:r>
    </w:p>
    <w:p w:rsidR="000E4458" w:rsidRPr="00A02B8A" w:rsidRDefault="000E4458" w:rsidP="00A02B8A">
      <w:pPr>
        <w:pStyle w:val="Heading4"/>
      </w:pPr>
      <w:r w:rsidRPr="00A02B8A">
        <w:t>Participant benefits</w:t>
      </w:r>
    </w:p>
    <w:p w:rsidR="003F6FD8" w:rsidRPr="00C96A75" w:rsidRDefault="003F6FD8" w:rsidP="00C96A75">
      <w:pPr>
        <w:shd w:val="clear" w:color="auto" w:fill="FFFFFF"/>
        <w:spacing w:after="0"/>
        <w:rPr>
          <w:rFonts w:asciiTheme="minorHAnsi" w:eastAsia="Times New Roman" w:hAnsiTheme="minorHAnsi" w:cstheme="minorHAnsi"/>
          <w:szCs w:val="22"/>
          <w:lang w:eastAsia="en-AU"/>
        </w:rPr>
      </w:pPr>
      <w:bookmarkStart w:id="24" w:name="_Providing_Effective_Secretariat"/>
      <w:bookmarkEnd w:id="24"/>
      <w:r w:rsidRPr="00C96A75">
        <w:rPr>
          <w:rFonts w:asciiTheme="minorHAnsi" w:eastAsia="Times New Roman" w:hAnsiTheme="minorHAnsi" w:cstheme="minorHAnsi"/>
          <w:szCs w:val="22"/>
          <w:lang w:eastAsia="en-AU"/>
        </w:rPr>
        <w:t>On completion of this course, participants will be able to:</w:t>
      </w:r>
    </w:p>
    <w:p w:rsidR="00B70C69" w:rsidRPr="00C96A75" w:rsidRDefault="00A872DC" w:rsidP="00C96A75">
      <w:pPr>
        <w:numPr>
          <w:ilvl w:val="0"/>
          <w:numId w:val="30"/>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B70C69" w:rsidRPr="00C96A75">
        <w:rPr>
          <w:rFonts w:asciiTheme="minorHAnsi" w:eastAsia="Times New Roman" w:hAnsiTheme="minorHAnsi" w:cstheme="minorHAnsi"/>
          <w:lang w:eastAsia="en-AU"/>
        </w:rPr>
        <w:t>nderstand the role of committe</w:t>
      </w:r>
      <w:r w:rsidRPr="00C96A75">
        <w:rPr>
          <w:rFonts w:asciiTheme="minorHAnsi" w:eastAsia="Times New Roman" w:hAnsiTheme="minorHAnsi" w:cstheme="minorHAnsi"/>
          <w:lang w:eastAsia="en-AU"/>
        </w:rPr>
        <w:t>es in the parliamentary process</w:t>
      </w:r>
    </w:p>
    <w:p w:rsidR="00B70C69" w:rsidRPr="00C96A75" w:rsidRDefault="00A872DC" w:rsidP="00C96A75">
      <w:pPr>
        <w:numPr>
          <w:ilvl w:val="0"/>
          <w:numId w:val="30"/>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B70C69" w:rsidRPr="00C96A75">
        <w:rPr>
          <w:rFonts w:asciiTheme="minorHAnsi" w:eastAsia="Times New Roman" w:hAnsiTheme="minorHAnsi" w:cstheme="minorHAnsi"/>
          <w:lang w:eastAsia="en-AU"/>
        </w:rPr>
        <w:t>earn the types of parliamentary committees and the restrictions on witness</w:t>
      </w:r>
      <w:r w:rsidRPr="00C96A75">
        <w:rPr>
          <w:rFonts w:asciiTheme="minorHAnsi" w:eastAsia="Times New Roman" w:hAnsiTheme="minorHAnsi" w:cstheme="minorHAnsi"/>
          <w:lang w:eastAsia="en-AU"/>
        </w:rPr>
        <w:t>es appearing before a committee</w:t>
      </w:r>
    </w:p>
    <w:p w:rsidR="00B70C69" w:rsidRPr="00C96A75" w:rsidRDefault="00B70C69" w:rsidP="00C96A75">
      <w:pPr>
        <w:numPr>
          <w:ilvl w:val="0"/>
          <w:numId w:val="30"/>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Practice answering the types of questions that could be asked at committee hearings and write and prepare briefs that answer these questions.</w:t>
      </w:r>
    </w:p>
    <w:p w:rsidR="00C96A75" w:rsidRDefault="00C96A75" w:rsidP="00C96A75">
      <w:pPr>
        <w:spacing w:after="0"/>
        <w:rPr>
          <w:rFonts w:asciiTheme="minorHAnsi" w:eastAsia="Calibri" w:hAnsiTheme="minorHAnsi" w:cstheme="minorHAnsi"/>
          <w:szCs w:val="20"/>
        </w:rPr>
      </w:pPr>
    </w:p>
    <w:p w:rsidR="00D43DF7" w:rsidRPr="00C96A75" w:rsidRDefault="00A23057" w:rsidP="00C96A75">
      <w:pPr>
        <w:spacing w:after="0"/>
        <w:rPr>
          <w:rFonts w:asciiTheme="minorHAnsi" w:eastAsia="Times New Roman" w:hAnsiTheme="minorHAnsi" w:cstheme="minorHAnsi"/>
          <w:lang w:eastAsia="en-AU"/>
        </w:rPr>
      </w:pPr>
      <w:r w:rsidRPr="00C96A75">
        <w:rPr>
          <w:rFonts w:asciiTheme="minorHAnsi" w:eastAsia="Calibri" w:hAnsiTheme="minorHAnsi" w:cstheme="minorHAnsi"/>
          <w:szCs w:val="20"/>
        </w:rPr>
        <w:t xml:space="preserve">Suitable </w:t>
      </w:r>
      <w:r w:rsidR="00D43DF7" w:rsidRPr="00C96A75">
        <w:rPr>
          <w:rFonts w:asciiTheme="minorHAnsi" w:eastAsia="Calibri" w:hAnsiTheme="minorHAnsi" w:cstheme="minorHAnsi"/>
          <w:szCs w:val="20"/>
        </w:rPr>
        <w:t>for</w:t>
      </w:r>
      <w:r w:rsidR="00D43DF7" w:rsidRPr="00C96A75">
        <w:rPr>
          <w:rFonts w:asciiTheme="minorHAnsi" w:eastAsia="Times New Roman" w:hAnsiTheme="minorHAnsi" w:cstheme="minorHAnsi"/>
          <w:lang w:eastAsia="en-AU"/>
        </w:rPr>
        <w:t>: EL2 – SES Band 3</w:t>
      </w:r>
    </w:p>
    <w:p w:rsidR="00175874" w:rsidRPr="00C96A75" w:rsidRDefault="00815951" w:rsidP="00C96A75">
      <w:pPr>
        <w:pStyle w:val="Heading3"/>
        <w:spacing w:before="0" w:after="0" w:line="288" w:lineRule="auto"/>
        <w:rPr>
          <w:rStyle w:val="Hyperlink"/>
          <w:rFonts w:asciiTheme="minorHAnsi" w:hAnsiTheme="minorHAnsi" w:cstheme="minorHAnsi"/>
        </w:rPr>
      </w:pPr>
      <w:hyperlink w:anchor="_Providing_Effective_Secretariat" w:history="1">
        <w:r w:rsidR="00175874" w:rsidRPr="00C96A75">
          <w:rPr>
            <w:rStyle w:val="Hyperlink"/>
            <w:rFonts w:asciiTheme="minorHAnsi" w:hAnsiTheme="minorHAnsi" w:cstheme="minorHAnsi"/>
          </w:rPr>
          <w:t>Providing Effective Secretariat Support</w:t>
        </w:r>
      </w:hyperlink>
      <w:r w:rsidR="00175874" w:rsidRPr="00C96A75">
        <w:rPr>
          <w:rStyle w:val="Hyperlink"/>
          <w:rFonts w:asciiTheme="minorHAnsi" w:hAnsiTheme="minorHAnsi" w:cstheme="minorHAnsi"/>
        </w:rPr>
        <w:t xml:space="preserve"> </w:t>
      </w:r>
    </w:p>
    <w:p w:rsidR="00175874" w:rsidRPr="00A02B8A" w:rsidRDefault="00175874" w:rsidP="00A02B8A">
      <w:pPr>
        <w:pStyle w:val="Heading4"/>
      </w:pPr>
      <w:r w:rsidRPr="00A02B8A">
        <w:t>Course overview</w:t>
      </w:r>
    </w:p>
    <w:p w:rsidR="00D43DF7" w:rsidRPr="00C96A75" w:rsidRDefault="00D43DF7" w:rsidP="00C96A75">
      <w:pPr>
        <w:tabs>
          <w:tab w:val="left" w:pos="3260"/>
        </w:tabs>
        <w:spacing w:after="0"/>
        <w:rPr>
          <w:rFonts w:asciiTheme="minorHAnsi" w:hAnsiTheme="minorHAnsi" w:cstheme="minorHAnsi"/>
        </w:rPr>
      </w:pPr>
      <w:r w:rsidRPr="00C96A75">
        <w:rPr>
          <w:rFonts w:asciiTheme="minorHAnsi" w:hAnsiTheme="minorHAnsi" w:cstheme="minorHAnsi"/>
        </w:rPr>
        <w:t>This course covers the role of the secretariat when working across government, jurisdictions, teams and stakeholder groups. Examine the protocols of secretariats. Learn to coordinate and prepare meeting agendas. Appreciate how to contribute to committee effectiveness and to prepare appropriate documents.</w:t>
      </w:r>
    </w:p>
    <w:p w:rsidR="00175874" w:rsidRPr="00C96A75" w:rsidRDefault="00D43DF7" w:rsidP="00C96A75">
      <w:pPr>
        <w:tabs>
          <w:tab w:val="left" w:pos="3260"/>
        </w:tabs>
        <w:spacing w:after="0"/>
        <w:rPr>
          <w:rFonts w:asciiTheme="minorHAnsi" w:hAnsiTheme="minorHAnsi" w:cstheme="minorHAnsi"/>
        </w:rPr>
      </w:pPr>
      <w:r w:rsidRPr="00C96A75">
        <w:rPr>
          <w:rFonts w:asciiTheme="minorHAnsi" w:hAnsiTheme="minorHAnsi" w:cstheme="minorHAnsi"/>
        </w:rPr>
        <w:t>*This content has been provided by a third party in consultation with the APS Academy</w:t>
      </w:r>
    </w:p>
    <w:p w:rsidR="00175874" w:rsidRPr="00A02B8A" w:rsidRDefault="00175874" w:rsidP="00A02B8A">
      <w:pPr>
        <w:pStyle w:val="Heading4"/>
      </w:pPr>
      <w:r w:rsidRPr="00A02B8A">
        <w:t>Participant benefits</w:t>
      </w:r>
    </w:p>
    <w:p w:rsidR="003F6FD8" w:rsidRPr="00C96A75" w:rsidRDefault="003F6FD8" w:rsidP="00C96A75">
      <w:pPr>
        <w:shd w:val="clear" w:color="auto" w:fill="FFFFFF"/>
        <w:spacing w:after="0"/>
        <w:rPr>
          <w:rFonts w:asciiTheme="minorHAnsi" w:eastAsia="Times New Roman" w:hAnsiTheme="minorHAnsi" w:cstheme="minorHAnsi"/>
          <w:szCs w:val="22"/>
          <w:lang w:eastAsia="en-AU"/>
        </w:rPr>
      </w:pPr>
      <w:r w:rsidRPr="00C96A75">
        <w:rPr>
          <w:rFonts w:asciiTheme="minorHAnsi" w:eastAsia="Times New Roman" w:hAnsiTheme="minorHAnsi" w:cstheme="minorHAnsi"/>
          <w:szCs w:val="22"/>
          <w:lang w:eastAsia="en-AU"/>
        </w:rPr>
        <w:t>On completion of this course, participants will be able to:</w:t>
      </w:r>
    </w:p>
    <w:p w:rsidR="00D43DF7" w:rsidRPr="00C96A75" w:rsidRDefault="00D43DF7" w:rsidP="00C96A75">
      <w:pPr>
        <w:numPr>
          <w:ilvl w:val="0"/>
          <w:numId w:val="30"/>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Understand the strategic and effective secretariat support required to manage complex and diverse relationships.</w:t>
      </w:r>
    </w:p>
    <w:p w:rsidR="00D43DF7" w:rsidRPr="00C96A75" w:rsidRDefault="00D43DF7" w:rsidP="00C96A75">
      <w:pPr>
        <w:numPr>
          <w:ilvl w:val="0"/>
          <w:numId w:val="30"/>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Learn the techniques available and plan and develop secretariat documents.</w:t>
      </w:r>
    </w:p>
    <w:p w:rsidR="00D43DF7" w:rsidRPr="00C96A75" w:rsidRDefault="00D43DF7" w:rsidP="00C96A75">
      <w:pPr>
        <w:numPr>
          <w:ilvl w:val="0"/>
          <w:numId w:val="30"/>
        </w:numPr>
        <w:spacing w:after="0"/>
        <w:ind w:left="540"/>
        <w:textAlignment w:val="center"/>
        <w:rPr>
          <w:rFonts w:asciiTheme="minorHAnsi" w:eastAsia="Calibri" w:hAnsiTheme="minorHAnsi" w:cstheme="minorHAnsi"/>
          <w:szCs w:val="20"/>
        </w:rPr>
      </w:pPr>
      <w:r w:rsidRPr="00C96A75">
        <w:rPr>
          <w:rFonts w:asciiTheme="minorHAnsi" w:eastAsia="Times New Roman" w:hAnsiTheme="minorHAnsi" w:cstheme="minorHAnsi"/>
          <w:lang w:eastAsia="en-AU"/>
        </w:rPr>
        <w:t>Apply good practices particularly in committees and areas of governance</w:t>
      </w:r>
      <w:r w:rsidRPr="00C96A75">
        <w:rPr>
          <w:rFonts w:asciiTheme="minorHAnsi" w:eastAsia="Calibri" w:hAnsiTheme="minorHAnsi" w:cstheme="minorHAnsi"/>
          <w:szCs w:val="20"/>
        </w:rPr>
        <w:t>.</w:t>
      </w:r>
    </w:p>
    <w:p w:rsidR="00C96A75" w:rsidRDefault="00C96A75" w:rsidP="00C96A75">
      <w:pPr>
        <w:spacing w:after="0"/>
        <w:rPr>
          <w:rFonts w:asciiTheme="minorHAnsi" w:eastAsia="Calibri" w:hAnsiTheme="minorHAnsi" w:cstheme="minorHAnsi"/>
          <w:szCs w:val="20"/>
        </w:rPr>
      </w:pPr>
    </w:p>
    <w:p w:rsidR="00175874" w:rsidRPr="00C96A75" w:rsidRDefault="00A23057" w:rsidP="00C96A75">
      <w:pPr>
        <w:spacing w:after="0"/>
        <w:rPr>
          <w:rFonts w:asciiTheme="minorHAnsi" w:eastAsia="Calibri" w:hAnsiTheme="minorHAnsi" w:cstheme="minorHAnsi"/>
          <w:szCs w:val="20"/>
        </w:rPr>
      </w:pPr>
      <w:r w:rsidRPr="00C96A75">
        <w:rPr>
          <w:rFonts w:asciiTheme="minorHAnsi" w:eastAsia="Calibri" w:hAnsiTheme="minorHAnsi" w:cstheme="minorHAnsi"/>
          <w:szCs w:val="20"/>
        </w:rPr>
        <w:t xml:space="preserve">Suitable for: </w:t>
      </w:r>
      <w:r w:rsidR="00D43DF7" w:rsidRPr="00C96A75">
        <w:rPr>
          <w:rFonts w:asciiTheme="minorHAnsi" w:eastAsia="Calibri" w:hAnsiTheme="minorHAnsi" w:cstheme="minorHAnsi"/>
          <w:szCs w:val="20"/>
        </w:rPr>
        <w:t>APS 3 - EL 2 and APS employees performing secretariat duties</w:t>
      </w:r>
    </w:p>
    <w:p w:rsidR="00C96A75" w:rsidRDefault="00C96A75" w:rsidP="00C96A75">
      <w:pPr>
        <w:pStyle w:val="Heading3"/>
        <w:spacing w:before="0" w:after="0" w:line="288" w:lineRule="auto"/>
        <w:rPr>
          <w:rStyle w:val="Hyperlink"/>
          <w:rFonts w:asciiTheme="minorHAnsi" w:hAnsiTheme="minorHAnsi" w:cstheme="minorHAnsi"/>
        </w:rPr>
      </w:pPr>
    </w:p>
    <w:p w:rsidR="00F60762" w:rsidRPr="00C96A75" w:rsidRDefault="00815951" w:rsidP="00C96A75">
      <w:pPr>
        <w:pStyle w:val="Heading3"/>
        <w:spacing w:before="0" w:after="0" w:line="288" w:lineRule="auto"/>
        <w:rPr>
          <w:rStyle w:val="Hyperlink"/>
          <w:rFonts w:asciiTheme="minorHAnsi" w:hAnsiTheme="minorHAnsi" w:cstheme="minorHAnsi"/>
        </w:rPr>
      </w:pPr>
      <w:hyperlink w:anchor="_Understanding_Government_–" w:history="1">
        <w:r w:rsidR="00F60762" w:rsidRPr="00C96A75">
          <w:rPr>
            <w:rStyle w:val="Hyperlink"/>
            <w:rFonts w:asciiTheme="minorHAnsi" w:hAnsiTheme="minorHAnsi" w:cstheme="minorHAnsi"/>
          </w:rPr>
          <w:t xml:space="preserve">Understanding Government </w:t>
        </w:r>
        <w:r w:rsidR="0088292E" w:rsidRPr="00C96A75">
          <w:rPr>
            <w:rStyle w:val="Hyperlink"/>
            <w:rFonts w:asciiTheme="minorHAnsi" w:hAnsiTheme="minorHAnsi" w:cstheme="minorHAnsi"/>
          </w:rPr>
          <w:t>–</w:t>
        </w:r>
        <w:r w:rsidR="00F60762" w:rsidRPr="00C96A75">
          <w:rPr>
            <w:rStyle w:val="Hyperlink"/>
            <w:rFonts w:asciiTheme="minorHAnsi" w:hAnsiTheme="minorHAnsi" w:cstheme="minorHAnsi"/>
          </w:rPr>
          <w:t xml:space="preserve"> </w:t>
        </w:r>
        <w:r w:rsidR="00F60686" w:rsidRPr="00C96A75">
          <w:rPr>
            <w:rStyle w:val="Hyperlink"/>
            <w:rFonts w:asciiTheme="minorHAnsi" w:hAnsiTheme="minorHAnsi" w:cstheme="minorHAnsi"/>
          </w:rPr>
          <w:t>F</w:t>
        </w:r>
        <w:r w:rsidR="00F60762" w:rsidRPr="00C96A75">
          <w:rPr>
            <w:rStyle w:val="Hyperlink"/>
            <w:rFonts w:asciiTheme="minorHAnsi" w:hAnsiTheme="minorHAnsi" w:cstheme="minorHAnsi"/>
          </w:rPr>
          <w:t>oundation</w:t>
        </w:r>
      </w:hyperlink>
      <w:r w:rsidR="0088292E" w:rsidRPr="00C96A75">
        <w:rPr>
          <w:rStyle w:val="Hyperlink"/>
          <w:rFonts w:asciiTheme="minorHAnsi" w:hAnsiTheme="minorHAnsi" w:cstheme="minorHAnsi"/>
        </w:rPr>
        <w:t xml:space="preserve"> </w:t>
      </w:r>
      <w:r w:rsidR="00E4565A">
        <w:rPr>
          <w:rStyle w:val="Hyperlink"/>
          <w:rFonts w:asciiTheme="minorHAnsi" w:hAnsiTheme="minorHAnsi" w:cstheme="minorHAnsi"/>
        </w:rPr>
        <w:t>– Currently on hold</w:t>
      </w:r>
    </w:p>
    <w:p w:rsidR="00F60762" w:rsidRPr="00A02B8A" w:rsidRDefault="00116A13" w:rsidP="00A02B8A">
      <w:pPr>
        <w:pStyle w:val="Heading4"/>
      </w:pPr>
      <w:r w:rsidRPr="00A02B8A">
        <w:t>Course</w:t>
      </w:r>
      <w:r w:rsidR="00F60762" w:rsidRPr="00A02B8A">
        <w:t xml:space="preserve"> overview</w:t>
      </w:r>
    </w:p>
    <w:p w:rsidR="00F60762" w:rsidRPr="00C96A75" w:rsidRDefault="00F60762" w:rsidP="00C96A75">
      <w:pPr>
        <w:tabs>
          <w:tab w:val="left" w:pos="3260"/>
        </w:tabs>
        <w:spacing w:after="0"/>
        <w:rPr>
          <w:rFonts w:asciiTheme="minorHAnsi" w:hAnsiTheme="minorHAnsi" w:cstheme="minorHAnsi"/>
        </w:rPr>
      </w:pPr>
      <w:r w:rsidRPr="00C96A75">
        <w:rPr>
          <w:rFonts w:asciiTheme="minorHAnsi" w:hAnsiTheme="minorHAnsi" w:cstheme="minorHAnsi"/>
        </w:rPr>
        <w:t>This courses provides an understanding of the system of government and its operations as fundamental to working effectively in the APS. To successfully support ministers, parliamentary secretaries and the whole of government, all APS staff need to have an understanding of the role of the APS and the processes that underpin the Australian system of government and correspondingly, their roles and responsibilities within this system</w:t>
      </w:r>
      <w:r w:rsidRPr="00C96A75">
        <w:rPr>
          <w:rFonts w:asciiTheme="minorHAnsi" w:hAnsiTheme="minorHAnsi" w:cstheme="minorHAnsi"/>
          <w:shd w:val="clear" w:color="auto" w:fill="FFFFFF"/>
        </w:rPr>
        <w:t>.</w:t>
      </w:r>
    </w:p>
    <w:p w:rsidR="00F60762" w:rsidRPr="00A02B8A" w:rsidRDefault="00F60762" w:rsidP="00A02B8A">
      <w:pPr>
        <w:pStyle w:val="Heading4"/>
      </w:pPr>
      <w:r w:rsidRPr="00A02B8A">
        <w:t>Participant benefits</w:t>
      </w:r>
    </w:p>
    <w:p w:rsidR="003F6FD8" w:rsidRPr="00C96A75" w:rsidRDefault="003F6FD8" w:rsidP="00C96A75">
      <w:pPr>
        <w:shd w:val="clear" w:color="auto" w:fill="FFFFFF"/>
        <w:spacing w:after="0"/>
        <w:rPr>
          <w:rFonts w:asciiTheme="minorHAnsi" w:eastAsia="Times New Roman" w:hAnsiTheme="minorHAnsi" w:cstheme="minorHAnsi"/>
          <w:szCs w:val="22"/>
          <w:lang w:eastAsia="en-AU"/>
        </w:rPr>
      </w:pPr>
      <w:r w:rsidRPr="00C96A75">
        <w:rPr>
          <w:rFonts w:asciiTheme="minorHAnsi" w:eastAsia="Times New Roman" w:hAnsiTheme="minorHAnsi" w:cstheme="minorHAnsi"/>
          <w:szCs w:val="22"/>
          <w:lang w:eastAsia="en-AU"/>
        </w:rPr>
        <w:t>On completion of this course, participants will be able to:</w:t>
      </w:r>
    </w:p>
    <w:p w:rsidR="00F60762" w:rsidRPr="00C96A75" w:rsidRDefault="00F50ED8" w:rsidP="00C96A75">
      <w:pPr>
        <w:pStyle w:val="ListParagraph"/>
        <w:numPr>
          <w:ilvl w:val="0"/>
          <w:numId w:val="22"/>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F60762" w:rsidRPr="00C96A75">
        <w:rPr>
          <w:rFonts w:asciiTheme="minorHAnsi" w:eastAsia="Times New Roman" w:hAnsiTheme="minorHAnsi" w:cstheme="minorHAnsi"/>
          <w:lang w:eastAsia="en-AU"/>
        </w:rPr>
        <w:t>xplain the structure and functions of the APS as it relates to the Australian system of government</w:t>
      </w:r>
    </w:p>
    <w:p w:rsidR="00F60762" w:rsidRPr="00C96A75" w:rsidRDefault="00F50ED8" w:rsidP="00C96A75">
      <w:pPr>
        <w:pStyle w:val="ListParagraph"/>
        <w:numPr>
          <w:ilvl w:val="0"/>
          <w:numId w:val="22"/>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F60762" w:rsidRPr="00C96A75">
        <w:rPr>
          <w:rFonts w:asciiTheme="minorHAnsi" w:eastAsia="Times New Roman" w:hAnsiTheme="minorHAnsi" w:cstheme="minorHAnsi"/>
          <w:lang w:eastAsia="en-AU"/>
        </w:rPr>
        <w:t>xplain the constitutional framework. the federated system of government and the separation of powers</w:t>
      </w:r>
    </w:p>
    <w:p w:rsidR="00F60762" w:rsidRPr="00C96A75" w:rsidRDefault="00F50ED8" w:rsidP="00C96A75">
      <w:pPr>
        <w:pStyle w:val="ListParagraph"/>
        <w:numPr>
          <w:ilvl w:val="0"/>
          <w:numId w:val="22"/>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60762" w:rsidRPr="00C96A75">
        <w:rPr>
          <w:rFonts w:asciiTheme="minorHAnsi" w:eastAsia="Times New Roman" w:hAnsiTheme="minorHAnsi" w:cstheme="minorHAnsi"/>
          <w:lang w:eastAsia="en-AU"/>
        </w:rPr>
        <w:t>ifferentiate the roles and accountabilities of ministers, ministerial staff and APS staff</w:t>
      </w:r>
    </w:p>
    <w:p w:rsidR="00F60762" w:rsidRPr="00C96A75" w:rsidRDefault="00F50ED8" w:rsidP="00C96A75">
      <w:pPr>
        <w:pStyle w:val="ListParagraph"/>
        <w:numPr>
          <w:ilvl w:val="0"/>
          <w:numId w:val="22"/>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60762" w:rsidRPr="00C96A75">
        <w:rPr>
          <w:rFonts w:asciiTheme="minorHAnsi" w:eastAsia="Times New Roman" w:hAnsiTheme="minorHAnsi" w:cstheme="minorHAnsi"/>
          <w:lang w:eastAsia="en-AU"/>
        </w:rPr>
        <w:t>emonstrate an understanding of the parliamentary process</w:t>
      </w:r>
    </w:p>
    <w:p w:rsidR="00F60762" w:rsidRPr="00C96A75" w:rsidRDefault="00F50ED8" w:rsidP="00C96A75">
      <w:pPr>
        <w:pStyle w:val="ListParagraph"/>
        <w:numPr>
          <w:ilvl w:val="0"/>
          <w:numId w:val="22"/>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60762" w:rsidRPr="00C96A75">
        <w:rPr>
          <w:rFonts w:asciiTheme="minorHAnsi" w:eastAsia="Times New Roman" w:hAnsiTheme="minorHAnsi" w:cstheme="minorHAnsi"/>
          <w:lang w:eastAsia="en-AU"/>
        </w:rPr>
        <w:t>emonstrate an understanding of the legislative process</w:t>
      </w:r>
    </w:p>
    <w:p w:rsidR="00587341" w:rsidRPr="00C96A75" w:rsidRDefault="00F50ED8" w:rsidP="00C96A75">
      <w:pPr>
        <w:pStyle w:val="ListParagraph"/>
        <w:numPr>
          <w:ilvl w:val="0"/>
          <w:numId w:val="22"/>
        </w:numPr>
        <w:spacing w:after="0"/>
        <w:ind w:left="714" w:hanging="357"/>
        <w:rPr>
          <w:rFonts w:asciiTheme="minorHAnsi" w:hAnsiTheme="minorHAnsi" w:cstheme="minorHAnsi"/>
        </w:rPr>
      </w:pPr>
      <w:r w:rsidRPr="00C96A75">
        <w:rPr>
          <w:rFonts w:asciiTheme="minorHAnsi" w:eastAsia="Times New Roman" w:hAnsiTheme="minorHAnsi" w:cstheme="minorHAnsi"/>
          <w:lang w:eastAsia="en-AU"/>
        </w:rPr>
        <w:t>e</w:t>
      </w:r>
      <w:r w:rsidR="00F60762" w:rsidRPr="00C96A75">
        <w:rPr>
          <w:rFonts w:asciiTheme="minorHAnsi" w:eastAsia="Times New Roman" w:hAnsiTheme="minorHAnsi" w:cstheme="minorHAnsi"/>
          <w:lang w:eastAsia="en-AU"/>
        </w:rPr>
        <w:t>xplain the budget process and the role of Senate Estimates</w:t>
      </w:r>
    </w:p>
    <w:p w:rsidR="00C96A75" w:rsidRDefault="00C96A75" w:rsidP="00C96A75">
      <w:pPr>
        <w:spacing w:after="0"/>
        <w:rPr>
          <w:rFonts w:asciiTheme="minorHAnsi" w:hAnsiTheme="minorHAnsi" w:cstheme="minorHAnsi"/>
        </w:rPr>
      </w:pPr>
    </w:p>
    <w:p w:rsidR="00BE6FC1" w:rsidRPr="00C96A75" w:rsidRDefault="00BE6FC1" w:rsidP="00C96A75">
      <w:pPr>
        <w:spacing w:after="0"/>
        <w:rPr>
          <w:rFonts w:asciiTheme="minorHAnsi" w:hAnsiTheme="minorHAnsi" w:cstheme="minorHAnsi"/>
        </w:rPr>
      </w:pPr>
      <w:r w:rsidRPr="00C96A75">
        <w:rPr>
          <w:rFonts w:asciiTheme="minorHAnsi" w:hAnsiTheme="minorHAnsi" w:cstheme="minorHAnsi"/>
        </w:rPr>
        <w:t>Suitable for APS3 – EL2</w:t>
      </w:r>
    </w:p>
    <w:p w:rsidR="00C96A75" w:rsidRDefault="00C96A75" w:rsidP="00C96A75">
      <w:pPr>
        <w:pStyle w:val="Heading3"/>
        <w:spacing w:before="0" w:after="0" w:line="288" w:lineRule="auto"/>
        <w:rPr>
          <w:rFonts w:asciiTheme="minorHAnsi" w:hAnsiTheme="minorHAnsi" w:cstheme="minorHAnsi"/>
        </w:rPr>
      </w:pPr>
      <w:bookmarkStart w:id="25" w:name="_Briefing_and_Responding"/>
      <w:bookmarkEnd w:id="25"/>
    </w:p>
    <w:p w:rsidR="00D30E4D" w:rsidRDefault="00D30E4D">
      <w:pPr>
        <w:rPr>
          <w:rFonts w:eastAsiaTheme="majorEastAsia" w:cs="Times New Roman (Headings CS)"/>
          <w:b/>
          <w:color w:val="1E73D8" w:themeColor="accent2"/>
          <w:sz w:val="28"/>
          <w:szCs w:val="24"/>
        </w:rPr>
      </w:pPr>
      <w:r>
        <w:br w:type="page"/>
      </w:r>
    </w:p>
    <w:p w:rsidR="00AF45D3" w:rsidRPr="00C96A75" w:rsidRDefault="00815951" w:rsidP="00C96A75">
      <w:pPr>
        <w:pStyle w:val="Heading3"/>
        <w:spacing w:before="0" w:after="0" w:line="288" w:lineRule="auto"/>
        <w:rPr>
          <w:rFonts w:asciiTheme="minorHAnsi" w:hAnsiTheme="minorHAnsi" w:cstheme="minorHAnsi"/>
        </w:rPr>
      </w:pPr>
      <w:hyperlink w:anchor="_Briefing_and_Responding" w:history="1">
        <w:r w:rsidR="00AF45D3" w:rsidRPr="00C96A75">
          <w:rPr>
            <w:rStyle w:val="Hyperlink"/>
            <w:rFonts w:asciiTheme="minorHAnsi" w:hAnsiTheme="minorHAnsi" w:cstheme="minorHAnsi"/>
          </w:rPr>
          <w:t xml:space="preserve">Briefing and Responding to APS Decision Makers - </w:t>
        </w:r>
        <w:r w:rsidR="00F60686" w:rsidRPr="00C96A75">
          <w:rPr>
            <w:rStyle w:val="Hyperlink"/>
            <w:rFonts w:asciiTheme="minorHAnsi" w:hAnsiTheme="minorHAnsi" w:cstheme="minorHAnsi"/>
          </w:rPr>
          <w:t>P</w:t>
        </w:r>
        <w:r w:rsidR="00AF45D3" w:rsidRPr="00C96A75">
          <w:rPr>
            <w:rStyle w:val="Hyperlink"/>
            <w:rFonts w:asciiTheme="minorHAnsi" w:hAnsiTheme="minorHAnsi" w:cstheme="minorHAnsi"/>
          </w:rPr>
          <w:t>ractitioner</w:t>
        </w:r>
      </w:hyperlink>
    </w:p>
    <w:p w:rsidR="00AF45D3" w:rsidRPr="00A02B8A" w:rsidRDefault="00116A13" w:rsidP="00A02B8A">
      <w:pPr>
        <w:pStyle w:val="Heading4"/>
      </w:pPr>
      <w:r w:rsidRPr="00A02B8A">
        <w:t>Course</w:t>
      </w:r>
      <w:r w:rsidR="00AF45D3" w:rsidRPr="00A02B8A">
        <w:t xml:space="preserve"> overview</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hAnsiTheme="minorHAnsi" w:cstheme="minorHAnsi"/>
        </w:rPr>
        <w:t>This</w:t>
      </w:r>
      <w:r w:rsidR="00BE6FC1" w:rsidRPr="00C96A75">
        <w:rPr>
          <w:rFonts w:asciiTheme="minorHAnsi" w:hAnsiTheme="minorHAnsi" w:cstheme="minorHAnsi"/>
        </w:rPr>
        <w:t xml:space="preserve"> program</w:t>
      </w:r>
      <w:r w:rsidRPr="00C96A75">
        <w:rPr>
          <w:rFonts w:asciiTheme="minorHAnsi" w:hAnsiTheme="minorHAnsi" w:cstheme="minorHAnsi"/>
        </w:rPr>
        <w:t xml:space="preserve"> takes an in-depth look at decision-making and covers the skills required to design, develop and deliver a briefing. Understand the development and role of question time briefs, ministerial talking points for media engagements, ministerial advisor briefings, hot issues briefings, ministerial submissions and second reading speeches. Experience 'real-life' briefing scenarios that simulate the high-pressure and stakes of a government briefing. Learn effective briefing techniques and workshop approaches that build relationships with </w:t>
      </w:r>
      <w:r w:rsidRPr="00C96A75">
        <w:rPr>
          <w:rFonts w:asciiTheme="minorHAnsi" w:eastAsia="Times New Roman" w:hAnsiTheme="minorHAnsi" w:cstheme="minorHAnsi"/>
          <w:lang w:eastAsia="en-AU"/>
        </w:rPr>
        <w:t>senior APS decision-makers, ministers and advisers.</w:t>
      </w:r>
    </w:p>
    <w:p w:rsidR="00AF45D3" w:rsidRPr="00A02B8A" w:rsidRDefault="00AF45D3" w:rsidP="00A02B8A">
      <w:pPr>
        <w:pStyle w:val="Heading4"/>
      </w:pPr>
      <w:r w:rsidRPr="00A02B8A">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F50ED8" w:rsidP="00C96A75">
      <w:pPr>
        <w:pStyle w:val="ListParagraph"/>
        <w:numPr>
          <w:ilvl w:val="0"/>
          <w:numId w:val="23"/>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AF45D3" w:rsidRPr="00C96A75">
        <w:rPr>
          <w:rFonts w:asciiTheme="minorHAnsi" w:eastAsia="Times New Roman" w:hAnsiTheme="minorHAnsi" w:cstheme="minorHAnsi"/>
          <w:lang w:eastAsia="en-AU"/>
        </w:rPr>
        <w:t>earn the needs of APS decision-makers, ministers and advisers and ho</w:t>
      </w:r>
      <w:r w:rsidR="00A872DC" w:rsidRPr="00C96A75">
        <w:rPr>
          <w:rFonts w:asciiTheme="minorHAnsi" w:eastAsia="Times New Roman" w:hAnsiTheme="minorHAnsi" w:cstheme="minorHAnsi"/>
          <w:lang w:eastAsia="en-AU"/>
        </w:rPr>
        <w:t>w to manage those relationships</w:t>
      </w:r>
    </w:p>
    <w:p w:rsidR="00C105F4" w:rsidRPr="00C96A75" w:rsidRDefault="00F50ED8" w:rsidP="00C96A75">
      <w:pPr>
        <w:pStyle w:val="ListParagraph"/>
        <w:numPr>
          <w:ilvl w:val="0"/>
          <w:numId w:val="23"/>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AF45D3" w:rsidRPr="00C96A75">
        <w:rPr>
          <w:rFonts w:asciiTheme="minorHAnsi" w:eastAsia="Times New Roman" w:hAnsiTheme="minorHAnsi" w:cstheme="minorHAnsi"/>
          <w:lang w:eastAsia="en-AU"/>
        </w:rPr>
        <w:t xml:space="preserve">ecognise </w:t>
      </w:r>
      <w:r w:rsidR="00A872DC" w:rsidRPr="00C96A75">
        <w:rPr>
          <w:rFonts w:asciiTheme="minorHAnsi" w:eastAsia="Times New Roman" w:hAnsiTheme="minorHAnsi" w:cstheme="minorHAnsi"/>
          <w:lang w:eastAsia="en-AU"/>
        </w:rPr>
        <w:t>and present crucial information</w:t>
      </w:r>
    </w:p>
    <w:p w:rsidR="00AF45D3" w:rsidRPr="00C96A75" w:rsidRDefault="00F50ED8" w:rsidP="00C96A75">
      <w:pPr>
        <w:pStyle w:val="ListParagraph"/>
        <w:numPr>
          <w:ilvl w:val="0"/>
          <w:numId w:val="23"/>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AF45D3" w:rsidRPr="00C96A75">
        <w:rPr>
          <w:rFonts w:asciiTheme="minorHAnsi" w:eastAsia="Times New Roman" w:hAnsiTheme="minorHAnsi" w:cstheme="minorHAnsi"/>
          <w:lang w:eastAsia="en-AU"/>
        </w:rPr>
        <w:t>reate quality and</w:t>
      </w:r>
      <w:r w:rsidR="00C105F4" w:rsidRPr="00C96A75">
        <w:rPr>
          <w:rFonts w:asciiTheme="minorHAnsi" w:eastAsia="Times New Roman" w:hAnsiTheme="minorHAnsi" w:cstheme="minorHAnsi"/>
          <w:lang w:eastAsia="en-AU"/>
        </w:rPr>
        <w:t xml:space="preserve"> timely briefs in the workplace</w:t>
      </w:r>
    </w:p>
    <w:p w:rsidR="00C96A75" w:rsidRDefault="00C96A75" w:rsidP="00C96A75">
      <w:pPr>
        <w:spacing w:after="0"/>
        <w:rPr>
          <w:rFonts w:asciiTheme="minorHAnsi" w:eastAsia="Times New Roman" w:hAnsiTheme="minorHAnsi" w:cstheme="minorHAnsi"/>
          <w:lang w:eastAsia="en-AU"/>
        </w:rPr>
      </w:pPr>
    </w:p>
    <w:p w:rsidR="00BE6FC1" w:rsidRDefault="00BE6FC1"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APS5 – EL2</w:t>
      </w:r>
    </w:p>
    <w:p w:rsidR="00E4565A" w:rsidRPr="00C96A75" w:rsidRDefault="00E4565A" w:rsidP="00C96A75">
      <w:pPr>
        <w:spacing w:after="0"/>
        <w:rPr>
          <w:rFonts w:asciiTheme="minorHAnsi" w:eastAsia="Times New Roman" w:hAnsiTheme="minorHAnsi" w:cstheme="minorHAnsi"/>
          <w:lang w:eastAsia="en-AU"/>
        </w:rPr>
      </w:pPr>
    </w:p>
    <w:p w:rsidR="00D30E4D" w:rsidRDefault="00D30E4D">
      <w:pPr>
        <w:rPr>
          <w:rFonts w:eastAsiaTheme="majorEastAsia" w:cstheme="majorBidi"/>
          <w:b/>
          <w:color w:val="FF9900"/>
          <w:sz w:val="32"/>
          <w:szCs w:val="28"/>
        </w:rPr>
      </w:pPr>
      <w:r>
        <w:br w:type="page"/>
      </w:r>
    </w:p>
    <w:p w:rsidR="00AF45D3" w:rsidRPr="00C96A75" w:rsidRDefault="0088292E" w:rsidP="00E4565A">
      <w:pPr>
        <w:pStyle w:val="Heading2"/>
      </w:pPr>
      <w:bookmarkStart w:id="26" w:name="_Toc205554366"/>
      <w:r w:rsidRPr="00C96A75">
        <w:t>Leadership and Management</w:t>
      </w:r>
      <w:r w:rsidR="007216A6" w:rsidRPr="00C96A75">
        <w:t xml:space="preserve"> - </w:t>
      </w:r>
      <w:r w:rsidR="00F60686" w:rsidRPr="00C96A75">
        <w:t>C</w:t>
      </w:r>
      <w:r w:rsidR="00AF45D3" w:rsidRPr="00C96A75">
        <w:t>r</w:t>
      </w:r>
      <w:r w:rsidR="00F60686" w:rsidRPr="00C96A75">
        <w:t>aft o</w:t>
      </w:r>
      <w:r w:rsidR="00AF45D3" w:rsidRPr="00C96A75">
        <w:t>verview</w:t>
      </w:r>
      <w:bookmarkEnd w:id="26"/>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rPr>
        <w:t>Effective leadership and management inspires a sense of purpose and drives high performance.</w:t>
      </w:r>
    </w:p>
    <w:p w:rsidR="003A29F9" w:rsidRPr="00C96A75" w:rsidRDefault="00AF45D3" w:rsidP="00C96A75">
      <w:pPr>
        <w:spacing w:after="0"/>
        <w:rPr>
          <w:rFonts w:asciiTheme="minorHAnsi" w:hAnsiTheme="minorHAnsi" w:cstheme="minorHAnsi"/>
        </w:rPr>
      </w:pPr>
      <w:r w:rsidRPr="00C96A75">
        <w:rPr>
          <w:rFonts w:asciiTheme="minorHAnsi" w:hAnsiTheme="minorHAnsi" w:cstheme="minorHAnsi"/>
        </w:rPr>
        <w:t>Leadership is demonstrated by action at all levels and enables others to achieve goals. APS leaders focus and continuously develop their skills in response to evolving challenges and complexity.</w:t>
      </w:r>
    </w:p>
    <w:p w:rsidR="003A29F9" w:rsidRPr="00C96A75" w:rsidRDefault="003A29F9" w:rsidP="00C96A75">
      <w:pPr>
        <w:spacing w:after="0"/>
        <w:rPr>
          <w:rFonts w:asciiTheme="minorHAnsi" w:hAnsiTheme="minorHAnsi" w:cstheme="minorHAnsi"/>
        </w:rPr>
      </w:pPr>
      <w:r w:rsidRPr="00C96A75">
        <w:rPr>
          <w:rFonts w:asciiTheme="minorHAnsi" w:hAnsiTheme="minorHAnsi" w:cstheme="minorHAnsi"/>
        </w:rPr>
        <w:t>Managers use formal authority and processes to ‘get things done’ in the right way. Effective management is critical to promote high performance in the APS.</w:t>
      </w:r>
    </w:p>
    <w:p w:rsidR="00D30E4D" w:rsidRDefault="00D30E4D" w:rsidP="00C96A75">
      <w:pPr>
        <w:spacing w:after="0"/>
        <w:rPr>
          <w:rFonts w:asciiTheme="minorHAnsi" w:hAnsiTheme="minorHAnsi" w:cstheme="minorHAnsi"/>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rPr>
        <w:t>Effective leaders must:</w:t>
      </w:r>
    </w:p>
    <w:p w:rsidR="00AF45D3" w:rsidRPr="00C96A75" w:rsidRDefault="00597814" w:rsidP="00C96A75">
      <w:pPr>
        <w:pStyle w:val="ListParagraph"/>
        <w:numPr>
          <w:ilvl w:val="0"/>
          <w:numId w:val="24"/>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emonstrate ethical leadership, leading for wellbeing and valuing diversity and inclusion</w:t>
      </w:r>
    </w:p>
    <w:p w:rsidR="00AF45D3" w:rsidRPr="00C96A75" w:rsidRDefault="00597814" w:rsidP="00C96A75">
      <w:pPr>
        <w:pStyle w:val="ListParagraph"/>
        <w:numPr>
          <w:ilvl w:val="0"/>
          <w:numId w:val="24"/>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n</w:t>
      </w:r>
      <w:r w:rsidR="00AF45D3" w:rsidRPr="00C96A75">
        <w:rPr>
          <w:rFonts w:asciiTheme="minorHAnsi" w:eastAsia="Times New Roman" w:hAnsiTheme="minorHAnsi" w:cstheme="minorHAnsi"/>
          <w:lang w:eastAsia="en-AU"/>
        </w:rPr>
        <w:t>avigate complexity within a strategic and political context to achieve positive outcomes</w:t>
      </w:r>
    </w:p>
    <w:p w:rsidR="00AF45D3" w:rsidRPr="00C96A75" w:rsidRDefault="00597814" w:rsidP="00C96A75">
      <w:pPr>
        <w:pStyle w:val="ListParagraph"/>
        <w:numPr>
          <w:ilvl w:val="0"/>
          <w:numId w:val="24"/>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AF45D3" w:rsidRPr="00C96A75">
        <w:rPr>
          <w:rFonts w:asciiTheme="minorHAnsi" w:eastAsia="Times New Roman" w:hAnsiTheme="minorHAnsi" w:cstheme="minorHAnsi"/>
          <w:lang w:eastAsia="en-AU"/>
        </w:rPr>
        <w:t>can the horizon for emerging trends, identify opportunities and challenges and inspir</w:t>
      </w:r>
      <w:r w:rsidR="002D68EE" w:rsidRPr="00C96A75">
        <w:rPr>
          <w:rFonts w:asciiTheme="minorHAnsi" w:eastAsia="Times New Roman" w:hAnsiTheme="minorHAnsi" w:cstheme="minorHAnsi"/>
          <w:lang w:eastAsia="en-AU"/>
        </w:rPr>
        <w:t>e</w:t>
      </w:r>
      <w:r w:rsidR="00AF45D3" w:rsidRPr="00C96A75">
        <w:rPr>
          <w:rFonts w:asciiTheme="minorHAnsi" w:eastAsia="Times New Roman" w:hAnsiTheme="minorHAnsi" w:cstheme="minorHAnsi"/>
          <w:lang w:eastAsia="en-AU"/>
        </w:rPr>
        <w:t xml:space="preserve"> a collective purpose</w:t>
      </w:r>
    </w:p>
    <w:p w:rsidR="00AF45D3" w:rsidRPr="00C96A75" w:rsidRDefault="00597814" w:rsidP="00C96A75">
      <w:pPr>
        <w:pStyle w:val="ListParagraph"/>
        <w:numPr>
          <w:ilvl w:val="0"/>
          <w:numId w:val="24"/>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AF45D3" w:rsidRPr="00C96A75">
        <w:rPr>
          <w:rFonts w:asciiTheme="minorHAnsi" w:eastAsia="Times New Roman" w:hAnsiTheme="minorHAnsi" w:cstheme="minorHAnsi"/>
          <w:lang w:eastAsia="en-AU"/>
        </w:rPr>
        <w:t xml:space="preserve">kilfully influence stakeholders to ensure </w:t>
      </w:r>
      <w:r w:rsidR="002D68EE" w:rsidRPr="00C96A75">
        <w:rPr>
          <w:rFonts w:asciiTheme="minorHAnsi" w:eastAsia="Times New Roman" w:hAnsiTheme="minorHAnsi" w:cstheme="minorHAnsi"/>
          <w:lang w:eastAsia="en-AU"/>
        </w:rPr>
        <w:t xml:space="preserve">productive </w:t>
      </w:r>
      <w:r w:rsidR="00AF45D3" w:rsidRPr="00C96A75">
        <w:rPr>
          <w:rFonts w:asciiTheme="minorHAnsi" w:eastAsia="Times New Roman" w:hAnsiTheme="minorHAnsi" w:cstheme="minorHAnsi"/>
          <w:lang w:eastAsia="en-AU"/>
        </w:rPr>
        <w:t xml:space="preserve">relationships </w:t>
      </w:r>
    </w:p>
    <w:p w:rsidR="00AF45D3" w:rsidRPr="00C96A75" w:rsidRDefault="00597814" w:rsidP="00C96A75">
      <w:pPr>
        <w:pStyle w:val="ListParagraph"/>
        <w:numPr>
          <w:ilvl w:val="0"/>
          <w:numId w:val="24"/>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AF45D3" w:rsidRPr="00C96A75">
        <w:rPr>
          <w:rFonts w:asciiTheme="minorHAnsi" w:eastAsia="Times New Roman" w:hAnsiTheme="minorHAnsi" w:cstheme="minorHAnsi"/>
          <w:lang w:eastAsia="en-AU"/>
        </w:rPr>
        <w:t xml:space="preserve">rovide </w:t>
      </w:r>
      <w:r w:rsidR="002D68EE" w:rsidRPr="00C96A75">
        <w:rPr>
          <w:rFonts w:asciiTheme="minorHAnsi" w:eastAsia="Times New Roman" w:hAnsiTheme="minorHAnsi" w:cstheme="minorHAnsi"/>
          <w:lang w:eastAsia="en-AU"/>
        </w:rPr>
        <w:t xml:space="preserve">honest </w:t>
      </w:r>
      <w:r w:rsidR="00AF45D3" w:rsidRPr="00C96A75">
        <w:rPr>
          <w:rFonts w:asciiTheme="minorHAnsi" w:eastAsia="Times New Roman" w:hAnsiTheme="minorHAnsi" w:cstheme="minorHAnsi"/>
          <w:lang w:eastAsia="en-AU"/>
        </w:rPr>
        <w:t xml:space="preserve">and fearless advice to create integrity </w:t>
      </w:r>
      <w:r w:rsidR="005D119A" w:rsidRPr="00C96A75">
        <w:rPr>
          <w:rFonts w:asciiTheme="minorHAnsi" w:eastAsia="Times New Roman" w:hAnsiTheme="minorHAnsi" w:cstheme="minorHAnsi"/>
          <w:lang w:eastAsia="en-AU"/>
        </w:rPr>
        <w:t xml:space="preserve">within </w:t>
      </w:r>
      <w:r w:rsidR="00AF45D3" w:rsidRPr="00C96A75">
        <w:rPr>
          <w:rFonts w:asciiTheme="minorHAnsi" w:eastAsia="Times New Roman" w:hAnsiTheme="minorHAnsi" w:cstheme="minorHAnsi"/>
          <w:lang w:eastAsia="en-AU"/>
        </w:rPr>
        <w:t>service</w:t>
      </w:r>
    </w:p>
    <w:p w:rsidR="00C96A75" w:rsidRDefault="00C96A75" w:rsidP="00C96A75">
      <w:pPr>
        <w:pStyle w:val="Heading3"/>
        <w:spacing w:before="0" w:after="0" w:line="288" w:lineRule="auto"/>
        <w:rPr>
          <w:rStyle w:val="Hyperlink"/>
          <w:rFonts w:asciiTheme="minorHAnsi" w:hAnsiTheme="minorHAnsi" w:cstheme="minorHAnsi"/>
        </w:rPr>
      </w:pPr>
      <w:bookmarkStart w:id="27" w:name="_Building_and_Leading"/>
      <w:bookmarkEnd w:id="27"/>
    </w:p>
    <w:p w:rsidR="00AF45D3" w:rsidRPr="00C96A75" w:rsidRDefault="00815951" w:rsidP="00C96A75">
      <w:pPr>
        <w:pStyle w:val="Heading3"/>
        <w:spacing w:before="0" w:after="0" w:line="288" w:lineRule="auto"/>
        <w:rPr>
          <w:rStyle w:val="Hyperlink"/>
          <w:rFonts w:asciiTheme="minorHAnsi" w:hAnsiTheme="minorHAnsi" w:cstheme="minorHAnsi"/>
        </w:rPr>
      </w:pPr>
      <w:hyperlink w:anchor="_Building_and_Leading" w:history="1">
        <w:r w:rsidR="00AF45D3" w:rsidRPr="00C96A75">
          <w:rPr>
            <w:rStyle w:val="Hyperlink"/>
            <w:rFonts w:asciiTheme="minorHAnsi" w:hAnsiTheme="minorHAnsi" w:cstheme="minorHAnsi"/>
          </w:rPr>
          <w:t>Building and Leading High Performing Teams - Foundation</w:t>
        </w:r>
      </w:hyperlink>
    </w:p>
    <w:p w:rsidR="00AF45D3" w:rsidRPr="00A02B8A" w:rsidRDefault="00116A13" w:rsidP="00A02B8A">
      <w:pPr>
        <w:pStyle w:val="Heading4"/>
      </w:pPr>
      <w:r w:rsidRPr="00A02B8A">
        <w:t>Course</w:t>
      </w:r>
      <w:r w:rsidR="00AF45D3" w:rsidRPr="00A02B8A">
        <w:t xml:space="preserve"> overview</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 xml:space="preserve">This </w:t>
      </w:r>
      <w:r w:rsidR="00D43DF7" w:rsidRPr="00C96A75">
        <w:rPr>
          <w:rFonts w:asciiTheme="minorHAnsi" w:hAnsiTheme="minorHAnsi" w:cstheme="minorHAnsi"/>
          <w:shd w:val="clear" w:color="auto" w:fill="FFFFFF"/>
        </w:rPr>
        <w:t xml:space="preserve">program </w:t>
      </w:r>
      <w:r w:rsidRPr="00C96A75">
        <w:rPr>
          <w:rFonts w:asciiTheme="minorHAnsi" w:hAnsiTheme="minorHAnsi" w:cstheme="minorHAnsi"/>
          <w:shd w:val="clear" w:color="auto" w:fill="FFFFFF"/>
        </w:rPr>
        <w:t>helps managers create and maintain high-performing teams where work is aligned with government priorities. Learn how to analyse and describe high-performing teams, identify the enablers and barriers, and explain the management practices required. Examine team strengths and areas for improvement and plan pathways to build a high-performance culture in the workplace. Benefit from meeting and sharing thoughts, experiences and ideas about building and leading high-performing teams with other managers.</w:t>
      </w:r>
    </w:p>
    <w:p w:rsidR="00AF45D3" w:rsidRPr="00A02B8A" w:rsidRDefault="00AF45D3" w:rsidP="00A02B8A">
      <w:pPr>
        <w:pStyle w:val="Heading4"/>
      </w:pPr>
      <w:r w:rsidRPr="00A02B8A">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597814" w:rsidP="00C96A75">
      <w:pPr>
        <w:pStyle w:val="ListParagraph"/>
        <w:numPr>
          <w:ilvl w:val="0"/>
          <w:numId w:val="2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nalyse and describe the business imperative for having a high-performing team in the APS</w:t>
      </w:r>
    </w:p>
    <w:p w:rsidR="00AF45D3" w:rsidRPr="00C96A75" w:rsidRDefault="00597814" w:rsidP="00C96A75">
      <w:pPr>
        <w:pStyle w:val="ListParagraph"/>
        <w:numPr>
          <w:ilvl w:val="0"/>
          <w:numId w:val="2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escribe the characteristics of a high-performing team and how they translate to your team</w:t>
      </w:r>
    </w:p>
    <w:p w:rsidR="00AF45D3" w:rsidRPr="00C96A75" w:rsidRDefault="00597814" w:rsidP="00C96A75">
      <w:pPr>
        <w:pStyle w:val="ListParagraph"/>
        <w:numPr>
          <w:ilvl w:val="0"/>
          <w:numId w:val="2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ssess and plan your team’s pathway to being a high-performing team</w:t>
      </w:r>
    </w:p>
    <w:p w:rsidR="00AF45D3" w:rsidRPr="00C96A75" w:rsidRDefault="00597814" w:rsidP="00C96A75">
      <w:pPr>
        <w:pStyle w:val="ListParagraph"/>
        <w:numPr>
          <w:ilvl w:val="0"/>
          <w:numId w:val="2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AF45D3" w:rsidRPr="00C96A75">
        <w:rPr>
          <w:rFonts w:asciiTheme="minorHAnsi" w:eastAsia="Times New Roman" w:hAnsiTheme="minorHAnsi" w:cstheme="minorHAnsi"/>
          <w:lang w:eastAsia="en-AU"/>
        </w:rPr>
        <w:t>dentify management practices that you can adopt to build a high-performing team</w:t>
      </w:r>
    </w:p>
    <w:p w:rsidR="00C96A75" w:rsidRDefault="00C96A75" w:rsidP="00C96A75">
      <w:pPr>
        <w:spacing w:after="0"/>
        <w:rPr>
          <w:rFonts w:asciiTheme="minorHAnsi" w:eastAsia="Times New Roman" w:hAnsiTheme="minorHAnsi" w:cstheme="minorHAnsi"/>
          <w:lang w:eastAsia="en-AU"/>
        </w:rPr>
      </w:pPr>
    </w:p>
    <w:p w:rsidR="00A02B8A" w:rsidRDefault="00837CD2" w:rsidP="00D30E4D">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APS6 – EL2</w:t>
      </w:r>
      <w:bookmarkStart w:id="28" w:name="_Coaching_and_Developing"/>
      <w:bookmarkEnd w:id="28"/>
    </w:p>
    <w:p w:rsidR="00D30E4D" w:rsidRPr="00D30E4D" w:rsidRDefault="00D30E4D" w:rsidP="00D30E4D">
      <w:pPr>
        <w:spacing w:after="0"/>
        <w:rPr>
          <w:rStyle w:val="Hyperlink"/>
          <w:rFonts w:asciiTheme="minorHAnsi" w:eastAsia="Times New Roman" w:hAnsiTheme="minorHAnsi" w:cstheme="minorHAnsi"/>
          <w:color w:val="auto"/>
          <w:u w:val="none"/>
          <w:lang w:eastAsia="en-AU"/>
        </w:rPr>
      </w:pPr>
    </w:p>
    <w:p w:rsidR="00AF45D3" w:rsidRPr="00C96A75" w:rsidRDefault="00815951" w:rsidP="00C96A75">
      <w:pPr>
        <w:pStyle w:val="Heading3"/>
        <w:spacing w:before="0" w:after="0" w:line="288" w:lineRule="auto"/>
        <w:rPr>
          <w:rStyle w:val="Hyperlink"/>
          <w:rFonts w:asciiTheme="minorHAnsi" w:hAnsiTheme="minorHAnsi" w:cstheme="minorHAnsi"/>
        </w:rPr>
      </w:pPr>
      <w:hyperlink w:anchor="_Building_and_Leading" w:history="1">
        <w:r w:rsidR="00AF45D3" w:rsidRPr="00C96A75">
          <w:rPr>
            <w:rStyle w:val="Hyperlink"/>
            <w:rFonts w:asciiTheme="minorHAnsi" w:hAnsiTheme="minorHAnsi" w:cstheme="minorHAnsi"/>
          </w:rPr>
          <w:t>Coaching and Developing Others - Foundation</w:t>
        </w:r>
      </w:hyperlink>
    </w:p>
    <w:p w:rsidR="00AF45D3" w:rsidRPr="00A02B8A" w:rsidRDefault="00116A13" w:rsidP="00A02B8A">
      <w:pPr>
        <w:pStyle w:val="Heading4"/>
      </w:pPr>
      <w:r w:rsidRPr="00A02B8A">
        <w:t>Course</w:t>
      </w:r>
      <w:r w:rsidR="00AF45D3" w:rsidRPr="00A02B8A">
        <w:t xml:space="preserve"> overview</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course is designed to improve the way APS employees coach and manage others so they can deliver improved outcomes, ultimately resulting in higher APS productivity.</w:t>
      </w:r>
    </w:p>
    <w:p w:rsidR="00AF45D3" w:rsidRPr="00A02B8A" w:rsidRDefault="00AF45D3" w:rsidP="00A02B8A">
      <w:pPr>
        <w:pStyle w:val="Heading4"/>
      </w:pPr>
      <w:r w:rsidRPr="00A02B8A">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4E0418" w:rsidP="00C96A75">
      <w:pPr>
        <w:pStyle w:val="ListParagraph"/>
        <w:numPr>
          <w:ilvl w:val="0"/>
          <w:numId w:val="2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evelop individuals and teams, using a variety of coaching tools and methods, to better achieve organisational outcomes</w:t>
      </w:r>
    </w:p>
    <w:p w:rsidR="000669C0" w:rsidRPr="00C96A75" w:rsidRDefault="004E0418" w:rsidP="00C96A75">
      <w:pPr>
        <w:pStyle w:val="ListParagraph"/>
        <w:numPr>
          <w:ilvl w:val="0"/>
          <w:numId w:val="2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AF45D3" w:rsidRPr="00C96A75">
        <w:rPr>
          <w:rFonts w:asciiTheme="minorHAnsi" w:eastAsia="Times New Roman" w:hAnsiTheme="minorHAnsi" w:cstheme="minorHAnsi"/>
          <w:lang w:eastAsia="en-AU"/>
        </w:rPr>
        <w:t>se coaching techniques to create an engaged and high performing workplace</w:t>
      </w:r>
    </w:p>
    <w:p w:rsidR="00C96A75" w:rsidRDefault="00C96A75" w:rsidP="00C96A75">
      <w:pPr>
        <w:spacing w:after="0"/>
        <w:rPr>
          <w:rFonts w:asciiTheme="minorHAnsi" w:eastAsia="Times New Roman" w:hAnsiTheme="minorHAnsi" w:cstheme="minorHAnsi"/>
          <w:lang w:eastAsia="en-AU"/>
        </w:rPr>
      </w:pPr>
    </w:p>
    <w:p w:rsidR="00837CD2" w:rsidRPr="00C96A75" w:rsidRDefault="00837CD2"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EL1 – EL2</w:t>
      </w:r>
    </w:p>
    <w:bookmarkStart w:id="29" w:name="_Managing_Remote_Teams"/>
    <w:bookmarkStart w:id="30" w:name="_Conflict_Resolution"/>
    <w:bookmarkEnd w:id="29"/>
    <w:bookmarkEnd w:id="30"/>
    <w:p w:rsidR="000E4458" w:rsidRPr="00C96A75" w:rsidRDefault="00B64C39" w:rsidP="00C96A75">
      <w:pPr>
        <w:pStyle w:val="Heading3"/>
        <w:spacing w:before="0" w:after="0" w:line="288" w:lineRule="auto"/>
        <w:rPr>
          <w:rStyle w:val="Hyperlink"/>
          <w:rFonts w:asciiTheme="minorHAnsi" w:hAnsiTheme="minorHAnsi" w:cstheme="minorHAnsi"/>
        </w:rPr>
      </w:pPr>
      <w:r>
        <w:fldChar w:fldCharType="begin"/>
      </w:r>
      <w:r>
        <w:instrText xml:space="preserve"> HYPERLINK \l "_Conflict_Resolution" </w:instrText>
      </w:r>
      <w:r>
        <w:fldChar w:fldCharType="separate"/>
      </w:r>
      <w:r w:rsidR="000E4458" w:rsidRPr="00C96A75">
        <w:rPr>
          <w:rStyle w:val="Hyperlink"/>
          <w:rFonts w:asciiTheme="minorHAnsi" w:hAnsiTheme="minorHAnsi" w:cstheme="minorHAnsi"/>
        </w:rPr>
        <w:t xml:space="preserve">Conflict Resolution </w:t>
      </w:r>
      <w:r w:rsidR="00837CD2" w:rsidRPr="00C96A75">
        <w:rPr>
          <w:rStyle w:val="Hyperlink"/>
          <w:rFonts w:asciiTheme="minorHAnsi" w:hAnsiTheme="minorHAnsi" w:cstheme="minorHAnsi"/>
        </w:rPr>
        <w:t>for Employees</w:t>
      </w:r>
      <w:r>
        <w:rPr>
          <w:rStyle w:val="Hyperlink"/>
          <w:rFonts w:asciiTheme="minorHAnsi" w:hAnsiTheme="minorHAnsi" w:cstheme="minorHAnsi"/>
        </w:rPr>
        <w:fldChar w:fldCharType="end"/>
      </w:r>
    </w:p>
    <w:p w:rsidR="000E4458" w:rsidRPr="00A02B8A" w:rsidRDefault="000E4458" w:rsidP="00A02B8A">
      <w:pPr>
        <w:pStyle w:val="Heading4"/>
      </w:pPr>
      <w:r w:rsidRPr="00A02B8A">
        <w:t>Course overview</w:t>
      </w:r>
    </w:p>
    <w:p w:rsidR="00B70C69" w:rsidRPr="00C96A75" w:rsidRDefault="00B70C69"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program teaches the skills to respond to workplace and organisational conflict. This practical skills-based program explores the causes of workplace conflict, ways to identify and address the early signs, tools to reduce anxiety and talk skilfully about difficult issues and behaviours in a professional and resilient manner.</w:t>
      </w:r>
    </w:p>
    <w:p w:rsidR="000E4458" w:rsidRPr="00A02B8A" w:rsidRDefault="000E4458" w:rsidP="00A02B8A">
      <w:pPr>
        <w:pStyle w:val="Heading4"/>
      </w:pPr>
      <w:r w:rsidRPr="00A02B8A">
        <w:t>Participant benefits</w:t>
      </w:r>
    </w:p>
    <w:p w:rsidR="00B57BCE" w:rsidRPr="00C96A75" w:rsidRDefault="00B57BCE"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B70C69" w:rsidRPr="00C96A75" w:rsidRDefault="00837CD2" w:rsidP="00C96A75">
      <w:pPr>
        <w:numPr>
          <w:ilvl w:val="0"/>
          <w:numId w:val="31"/>
        </w:numPr>
        <w:spacing w:after="0"/>
        <w:ind w:left="540"/>
        <w:textAlignment w:val="center"/>
        <w:rPr>
          <w:rFonts w:asciiTheme="minorHAnsi" w:eastAsia="Times New Roman" w:hAnsiTheme="minorHAnsi" w:cstheme="minorHAnsi"/>
          <w:lang w:eastAsia="en-AU"/>
        </w:rPr>
      </w:pPr>
      <w:bookmarkStart w:id="31" w:name="_Conflict_Resolution_for"/>
      <w:bookmarkEnd w:id="31"/>
      <w:r w:rsidRPr="00C96A75">
        <w:rPr>
          <w:rFonts w:asciiTheme="minorHAnsi" w:eastAsia="Times New Roman" w:hAnsiTheme="minorHAnsi" w:cstheme="minorHAnsi"/>
          <w:lang w:eastAsia="en-AU"/>
        </w:rPr>
        <w:t>h</w:t>
      </w:r>
      <w:r w:rsidR="00B70C69" w:rsidRPr="00C96A75">
        <w:rPr>
          <w:rFonts w:asciiTheme="minorHAnsi" w:eastAsia="Times New Roman" w:hAnsiTheme="minorHAnsi" w:cstheme="minorHAnsi"/>
          <w:lang w:eastAsia="en-AU"/>
        </w:rPr>
        <w:t>ave increased self-awareness around conflict and enhanced personal skill of self-regulation (managing onese</w:t>
      </w:r>
      <w:r w:rsidR="000165DB" w:rsidRPr="00C96A75">
        <w:rPr>
          <w:rFonts w:asciiTheme="minorHAnsi" w:eastAsia="Times New Roman" w:hAnsiTheme="minorHAnsi" w:cstheme="minorHAnsi"/>
          <w:lang w:eastAsia="en-AU"/>
        </w:rPr>
        <w:t>lf)</w:t>
      </w:r>
    </w:p>
    <w:p w:rsidR="00B70C69" w:rsidRPr="00C96A75" w:rsidRDefault="00837CD2" w:rsidP="00C96A75">
      <w:pPr>
        <w:numPr>
          <w:ilvl w:val="0"/>
          <w:numId w:val="31"/>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B70C69" w:rsidRPr="00C96A75">
        <w:rPr>
          <w:rFonts w:asciiTheme="minorHAnsi" w:eastAsia="Times New Roman" w:hAnsiTheme="minorHAnsi" w:cstheme="minorHAnsi"/>
          <w:lang w:eastAsia="en-AU"/>
        </w:rPr>
        <w:t xml:space="preserve">e able to respond to conflict to </w:t>
      </w:r>
      <w:r w:rsidR="000165DB" w:rsidRPr="00C96A75">
        <w:rPr>
          <w:rFonts w:asciiTheme="minorHAnsi" w:eastAsia="Times New Roman" w:hAnsiTheme="minorHAnsi" w:cstheme="minorHAnsi"/>
          <w:lang w:eastAsia="en-AU"/>
        </w:rPr>
        <w:t>create choice rather than react</w:t>
      </w:r>
    </w:p>
    <w:p w:rsidR="00B70C69" w:rsidRPr="00C96A75" w:rsidRDefault="00837CD2" w:rsidP="00C96A75">
      <w:pPr>
        <w:numPr>
          <w:ilvl w:val="0"/>
          <w:numId w:val="31"/>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B70C69" w:rsidRPr="00C96A75">
        <w:rPr>
          <w:rFonts w:asciiTheme="minorHAnsi" w:eastAsia="Times New Roman" w:hAnsiTheme="minorHAnsi" w:cstheme="minorHAnsi"/>
          <w:lang w:eastAsia="en-AU"/>
        </w:rPr>
        <w:t>e able to promote a collaborative</w:t>
      </w:r>
      <w:r w:rsidR="000165DB" w:rsidRPr="00C96A75">
        <w:rPr>
          <w:rFonts w:asciiTheme="minorHAnsi" w:eastAsia="Times New Roman" w:hAnsiTheme="minorHAnsi" w:cstheme="minorHAnsi"/>
          <w:lang w:eastAsia="en-AU"/>
        </w:rPr>
        <w:t xml:space="preserve"> approach to resolving conflict</w:t>
      </w:r>
    </w:p>
    <w:p w:rsidR="00B70C69" w:rsidRPr="00C96A75" w:rsidRDefault="00837CD2" w:rsidP="00C96A75">
      <w:pPr>
        <w:numPr>
          <w:ilvl w:val="0"/>
          <w:numId w:val="31"/>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B70C69" w:rsidRPr="00C96A75">
        <w:rPr>
          <w:rFonts w:asciiTheme="minorHAnsi" w:eastAsia="Times New Roman" w:hAnsiTheme="minorHAnsi" w:cstheme="minorHAnsi"/>
          <w:lang w:eastAsia="en-AU"/>
        </w:rPr>
        <w:t>e able to influence others by m</w:t>
      </w:r>
      <w:r w:rsidR="000165DB" w:rsidRPr="00C96A75">
        <w:rPr>
          <w:rFonts w:asciiTheme="minorHAnsi" w:eastAsia="Times New Roman" w:hAnsiTheme="minorHAnsi" w:cstheme="minorHAnsi"/>
          <w:lang w:eastAsia="en-AU"/>
        </w:rPr>
        <w:t>odelling a non-anxious response</w:t>
      </w:r>
    </w:p>
    <w:p w:rsidR="00B70C69" w:rsidRPr="00C96A75" w:rsidRDefault="00837CD2" w:rsidP="00C96A75">
      <w:pPr>
        <w:numPr>
          <w:ilvl w:val="0"/>
          <w:numId w:val="31"/>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B70C69" w:rsidRPr="00C96A75">
        <w:rPr>
          <w:rFonts w:asciiTheme="minorHAnsi" w:eastAsia="Times New Roman" w:hAnsiTheme="minorHAnsi" w:cstheme="minorHAnsi"/>
          <w:lang w:eastAsia="en-AU"/>
        </w:rPr>
        <w:t>romote a productive workplace that encourages respe</w:t>
      </w:r>
      <w:r w:rsidR="000165DB" w:rsidRPr="00C96A75">
        <w:rPr>
          <w:rFonts w:asciiTheme="minorHAnsi" w:eastAsia="Times New Roman" w:hAnsiTheme="minorHAnsi" w:cstheme="minorHAnsi"/>
          <w:lang w:eastAsia="en-AU"/>
        </w:rPr>
        <w:t>ctful relationships</w:t>
      </w:r>
    </w:p>
    <w:p w:rsidR="00C96A75" w:rsidRDefault="00C96A75" w:rsidP="00C96A75">
      <w:pPr>
        <w:tabs>
          <w:tab w:val="left" w:pos="3260"/>
        </w:tabs>
        <w:spacing w:after="0"/>
        <w:rPr>
          <w:rFonts w:asciiTheme="minorHAnsi" w:eastAsia="Times New Roman" w:hAnsiTheme="minorHAnsi" w:cstheme="minorHAnsi"/>
          <w:lang w:eastAsia="en-AU"/>
        </w:rPr>
      </w:pPr>
    </w:p>
    <w:p w:rsidR="00B70C69" w:rsidRPr="00C96A75" w:rsidRDefault="00B57BCE" w:rsidP="00C96A75">
      <w:pPr>
        <w:tabs>
          <w:tab w:val="left" w:pos="3260"/>
        </w:tabs>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3 - APS 6</w:t>
      </w:r>
    </w:p>
    <w:p w:rsidR="00C96A75" w:rsidRDefault="00C96A75" w:rsidP="00C96A75">
      <w:pPr>
        <w:pStyle w:val="Heading3"/>
        <w:spacing w:before="0" w:after="0" w:line="288" w:lineRule="auto"/>
        <w:rPr>
          <w:rFonts w:asciiTheme="minorHAnsi" w:hAnsiTheme="minorHAnsi" w:cstheme="minorHAnsi"/>
        </w:rPr>
      </w:pPr>
    </w:p>
    <w:p w:rsidR="000E4458" w:rsidRPr="00C96A75" w:rsidRDefault="00815951" w:rsidP="00C96A75">
      <w:pPr>
        <w:pStyle w:val="Heading3"/>
        <w:spacing w:before="0" w:after="0" w:line="288" w:lineRule="auto"/>
        <w:rPr>
          <w:rStyle w:val="Hyperlink"/>
          <w:rFonts w:asciiTheme="minorHAnsi" w:hAnsiTheme="minorHAnsi" w:cstheme="minorHAnsi"/>
        </w:rPr>
      </w:pPr>
      <w:hyperlink w:anchor="_Conflict_Resolution_for" w:history="1">
        <w:r w:rsidR="000E4458" w:rsidRPr="00C96A75">
          <w:rPr>
            <w:rStyle w:val="Hyperlink"/>
            <w:rFonts w:asciiTheme="minorHAnsi" w:hAnsiTheme="minorHAnsi" w:cstheme="minorHAnsi"/>
          </w:rPr>
          <w:t>Conflict Resolution for Managers</w:t>
        </w:r>
      </w:hyperlink>
    </w:p>
    <w:p w:rsidR="00D976D2" w:rsidRPr="00A02B8A" w:rsidRDefault="00D976D2" w:rsidP="00A02B8A">
      <w:pPr>
        <w:pStyle w:val="Heading4"/>
      </w:pPr>
      <w:r w:rsidRPr="00A02B8A">
        <w:t>Course overview</w:t>
      </w:r>
    </w:p>
    <w:p w:rsidR="00D976D2" w:rsidRPr="00C96A75" w:rsidRDefault="00B70C69"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program teaches the skills to respond to workplace and organisational conflict as a manager, including the tools to coach and support others. This practical skills-based program explores the causes of workplace conflict, ways to identify and address the early signs, tools to reduce anxiety and talk skilfully about difficult issues and behaviours in a professional and resilient manner.</w:t>
      </w:r>
    </w:p>
    <w:p w:rsidR="00837CD2" w:rsidRPr="00C96A75" w:rsidRDefault="00837CD2"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p>
    <w:p w:rsidR="00837CD2" w:rsidRPr="00C96A75" w:rsidRDefault="00837CD2"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content has been provided by a third party in consultation with the APS Academy.</w:t>
      </w:r>
    </w:p>
    <w:p w:rsidR="000E4458" w:rsidRPr="00A02B8A" w:rsidRDefault="00D976D2" w:rsidP="00A02B8A">
      <w:pPr>
        <w:pStyle w:val="Heading4"/>
      </w:pPr>
      <w:r w:rsidRPr="00A02B8A">
        <w:t>Participant benefits</w:t>
      </w:r>
    </w:p>
    <w:p w:rsidR="003F6FD8" w:rsidRPr="00C96A75" w:rsidRDefault="003F6FD8" w:rsidP="00C96A75">
      <w:pPr>
        <w:shd w:val="clear" w:color="auto" w:fill="FFFFFF"/>
        <w:spacing w:after="0"/>
        <w:rPr>
          <w:rFonts w:asciiTheme="minorHAnsi" w:eastAsia="Times New Roman" w:hAnsiTheme="minorHAnsi" w:cstheme="minorHAnsi"/>
          <w:szCs w:val="22"/>
          <w:lang w:eastAsia="en-AU"/>
        </w:rPr>
      </w:pPr>
      <w:r w:rsidRPr="00C96A75">
        <w:rPr>
          <w:rFonts w:asciiTheme="minorHAnsi" w:eastAsia="Times New Roman" w:hAnsiTheme="minorHAnsi" w:cstheme="minorHAnsi"/>
          <w:szCs w:val="22"/>
          <w:lang w:eastAsia="en-AU"/>
        </w:rPr>
        <w:t>On completion of this course, participants will</w:t>
      </w:r>
      <w:r w:rsidR="000165DB" w:rsidRPr="00C96A75">
        <w:rPr>
          <w:rFonts w:asciiTheme="minorHAnsi" w:eastAsia="Times New Roman" w:hAnsiTheme="minorHAnsi" w:cstheme="minorHAnsi"/>
          <w:szCs w:val="22"/>
          <w:lang w:eastAsia="en-AU"/>
        </w:rPr>
        <w:t>:</w:t>
      </w:r>
    </w:p>
    <w:p w:rsidR="00B70C69" w:rsidRPr="00C96A75" w:rsidRDefault="000165DB" w:rsidP="00C96A75">
      <w:pPr>
        <w:numPr>
          <w:ilvl w:val="0"/>
          <w:numId w:val="32"/>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h</w:t>
      </w:r>
      <w:r w:rsidR="00B70C69" w:rsidRPr="00C96A75">
        <w:rPr>
          <w:rFonts w:asciiTheme="minorHAnsi" w:eastAsia="Times New Roman" w:hAnsiTheme="minorHAnsi" w:cstheme="minorHAnsi"/>
          <w:lang w:eastAsia="en-AU"/>
        </w:rPr>
        <w:t>ave increased self-awareness around conflict and enhanced personal skill of self-regulation (managing</w:t>
      </w:r>
      <w:r w:rsidR="00B70C69" w:rsidRPr="00C96A75">
        <w:rPr>
          <w:rFonts w:asciiTheme="minorHAnsi" w:hAnsiTheme="minorHAnsi" w:cstheme="minorHAnsi"/>
          <w:shd w:val="clear" w:color="auto" w:fill="EEEEEE"/>
        </w:rPr>
        <w:t xml:space="preserve"> </w:t>
      </w:r>
      <w:r w:rsidR="00B70C69" w:rsidRPr="00C96A75">
        <w:rPr>
          <w:rFonts w:asciiTheme="minorHAnsi" w:eastAsia="Times New Roman" w:hAnsiTheme="minorHAnsi" w:cstheme="minorHAnsi"/>
          <w:lang w:eastAsia="en-AU"/>
        </w:rPr>
        <w:t>on</w:t>
      </w:r>
      <w:r w:rsidRPr="00C96A75">
        <w:rPr>
          <w:rFonts w:asciiTheme="minorHAnsi" w:eastAsia="Times New Roman" w:hAnsiTheme="minorHAnsi" w:cstheme="minorHAnsi"/>
          <w:lang w:eastAsia="en-AU"/>
        </w:rPr>
        <w:t>eself)</w:t>
      </w:r>
    </w:p>
    <w:p w:rsidR="00B70C69" w:rsidRPr="00C96A75" w:rsidRDefault="00B57E31" w:rsidP="00C96A75">
      <w:pPr>
        <w:numPr>
          <w:ilvl w:val="0"/>
          <w:numId w:val="32"/>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0165DB" w:rsidRPr="00C96A75">
        <w:rPr>
          <w:rFonts w:asciiTheme="minorHAnsi" w:eastAsia="Times New Roman" w:hAnsiTheme="minorHAnsi" w:cstheme="minorHAnsi"/>
          <w:lang w:eastAsia="en-AU"/>
        </w:rPr>
        <w:t>e able to r</w:t>
      </w:r>
      <w:r w:rsidR="00B70C69" w:rsidRPr="00C96A75">
        <w:rPr>
          <w:rFonts w:asciiTheme="minorHAnsi" w:eastAsia="Times New Roman" w:hAnsiTheme="minorHAnsi" w:cstheme="minorHAnsi"/>
          <w:lang w:eastAsia="en-AU"/>
        </w:rPr>
        <w:t xml:space="preserve">espond to conflict to </w:t>
      </w:r>
      <w:r w:rsidR="000165DB" w:rsidRPr="00C96A75">
        <w:rPr>
          <w:rFonts w:asciiTheme="minorHAnsi" w:eastAsia="Times New Roman" w:hAnsiTheme="minorHAnsi" w:cstheme="minorHAnsi"/>
          <w:lang w:eastAsia="en-AU"/>
        </w:rPr>
        <w:t>create choice rather than react</w:t>
      </w:r>
    </w:p>
    <w:p w:rsidR="00B70C69" w:rsidRPr="00C96A75" w:rsidRDefault="000165DB" w:rsidP="00C96A75">
      <w:pPr>
        <w:numPr>
          <w:ilvl w:val="0"/>
          <w:numId w:val="32"/>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B70C69" w:rsidRPr="00C96A75">
        <w:rPr>
          <w:rFonts w:asciiTheme="minorHAnsi" w:eastAsia="Times New Roman" w:hAnsiTheme="minorHAnsi" w:cstheme="minorHAnsi"/>
          <w:lang w:eastAsia="en-AU"/>
        </w:rPr>
        <w:t>romote a collaborative approach to resolving conflict</w:t>
      </w:r>
    </w:p>
    <w:p w:rsidR="00B70C69" w:rsidRPr="00C96A75" w:rsidRDefault="000165DB" w:rsidP="00C96A75">
      <w:pPr>
        <w:numPr>
          <w:ilvl w:val="0"/>
          <w:numId w:val="32"/>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B70C69" w:rsidRPr="00C96A75">
        <w:rPr>
          <w:rFonts w:asciiTheme="minorHAnsi" w:eastAsia="Times New Roman" w:hAnsiTheme="minorHAnsi" w:cstheme="minorHAnsi"/>
          <w:lang w:eastAsia="en-AU"/>
        </w:rPr>
        <w:t>nfluence others by m</w:t>
      </w:r>
      <w:r w:rsidRPr="00C96A75">
        <w:rPr>
          <w:rFonts w:asciiTheme="minorHAnsi" w:eastAsia="Times New Roman" w:hAnsiTheme="minorHAnsi" w:cstheme="minorHAnsi"/>
          <w:lang w:eastAsia="en-AU"/>
        </w:rPr>
        <w:t>odelling a non-anxious response</w:t>
      </w:r>
    </w:p>
    <w:p w:rsidR="00B70C69" w:rsidRPr="00C96A75" w:rsidRDefault="000165DB" w:rsidP="00C96A75">
      <w:pPr>
        <w:numPr>
          <w:ilvl w:val="0"/>
          <w:numId w:val="32"/>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B70C69" w:rsidRPr="00C96A75">
        <w:rPr>
          <w:rFonts w:asciiTheme="minorHAnsi" w:eastAsia="Times New Roman" w:hAnsiTheme="minorHAnsi" w:cstheme="minorHAnsi"/>
          <w:lang w:eastAsia="en-AU"/>
        </w:rPr>
        <w:t>pply tools to coach o</w:t>
      </w:r>
      <w:r w:rsidRPr="00C96A75">
        <w:rPr>
          <w:rFonts w:asciiTheme="minorHAnsi" w:eastAsia="Times New Roman" w:hAnsiTheme="minorHAnsi" w:cstheme="minorHAnsi"/>
          <w:lang w:eastAsia="en-AU"/>
        </w:rPr>
        <w:t>thers in responding to conflict</w:t>
      </w:r>
    </w:p>
    <w:p w:rsidR="00C96A75" w:rsidRPr="00A02B8A" w:rsidRDefault="00C96A75" w:rsidP="00A02B8A">
      <w:pPr>
        <w:tabs>
          <w:tab w:val="left" w:pos="3260"/>
        </w:tabs>
        <w:spacing w:after="0"/>
        <w:rPr>
          <w:rFonts w:asciiTheme="minorHAnsi" w:eastAsia="Times New Roman" w:hAnsiTheme="minorHAnsi" w:cstheme="minorHAnsi"/>
          <w:lang w:eastAsia="en-AU"/>
        </w:rPr>
      </w:pPr>
    </w:p>
    <w:p w:rsidR="00B70C69" w:rsidRPr="00C96A75" w:rsidRDefault="00837CD2" w:rsidP="00C96A75">
      <w:pPr>
        <w:tabs>
          <w:tab w:val="left" w:pos="3260"/>
        </w:tabs>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EL1 – EL2</w:t>
      </w:r>
    </w:p>
    <w:p w:rsidR="00B858C8" w:rsidRDefault="00B858C8">
      <w:pPr>
        <w:rPr>
          <w:rFonts w:eastAsiaTheme="majorEastAsia" w:cs="Times New Roman (Headings CS)"/>
          <w:b/>
          <w:color w:val="1E73D8" w:themeColor="accent2"/>
          <w:sz w:val="28"/>
          <w:szCs w:val="24"/>
        </w:rPr>
      </w:pPr>
      <w:bookmarkStart w:id="32" w:name="_Managing_Remote_and"/>
      <w:bookmarkEnd w:id="32"/>
      <w:r>
        <w:br w:type="page"/>
      </w:r>
    </w:p>
    <w:p w:rsidR="00AF45D3" w:rsidRPr="00C96A75" w:rsidRDefault="00815951" w:rsidP="00C96A75">
      <w:pPr>
        <w:pStyle w:val="Heading3"/>
        <w:spacing w:before="0" w:after="0" w:line="288" w:lineRule="auto"/>
        <w:rPr>
          <w:rStyle w:val="Hyperlink"/>
          <w:rFonts w:asciiTheme="minorHAnsi" w:hAnsiTheme="minorHAnsi" w:cstheme="minorHAnsi"/>
        </w:rPr>
      </w:pPr>
      <w:hyperlink w:anchor="_Managing_Remote_and" w:history="1">
        <w:r w:rsidR="00AF45D3" w:rsidRPr="00C96A75">
          <w:rPr>
            <w:rStyle w:val="Hyperlink"/>
            <w:rFonts w:asciiTheme="minorHAnsi" w:hAnsiTheme="minorHAnsi" w:cstheme="minorHAnsi"/>
          </w:rPr>
          <w:t xml:space="preserve">Managing Remote </w:t>
        </w:r>
        <w:r w:rsidR="003D1523" w:rsidRPr="00C96A75">
          <w:rPr>
            <w:rStyle w:val="Hyperlink"/>
            <w:rFonts w:asciiTheme="minorHAnsi" w:hAnsiTheme="minorHAnsi" w:cstheme="minorHAnsi"/>
          </w:rPr>
          <w:t xml:space="preserve">and Hybrid </w:t>
        </w:r>
        <w:r w:rsidR="00AF45D3" w:rsidRPr="00C96A75">
          <w:rPr>
            <w:rStyle w:val="Hyperlink"/>
            <w:rFonts w:asciiTheme="minorHAnsi" w:hAnsiTheme="minorHAnsi" w:cstheme="minorHAnsi"/>
          </w:rPr>
          <w:t>Teams - Foundation</w:t>
        </w:r>
      </w:hyperlink>
    </w:p>
    <w:p w:rsidR="00AF45D3" w:rsidRPr="00B64C39" w:rsidRDefault="00116A13" w:rsidP="00B64C39">
      <w:pPr>
        <w:pStyle w:val="Heading4"/>
      </w:pPr>
      <w:r w:rsidRPr="00B64C39">
        <w:t>Course</w:t>
      </w:r>
      <w:r w:rsidR="00AF45D3" w:rsidRPr="00B64C39">
        <w:t xml:space="preserve"> overview</w:t>
      </w:r>
    </w:p>
    <w:p w:rsidR="003D1523" w:rsidRPr="00C96A75" w:rsidRDefault="003D1523" w:rsidP="00C96A75">
      <w:pPr>
        <w:pStyle w:val="Heading4"/>
        <w:spacing w:before="0" w:after="0" w:line="288" w:lineRule="auto"/>
        <w:rPr>
          <w:rFonts w:asciiTheme="minorHAnsi" w:eastAsia="Times New Roman" w:hAnsiTheme="minorHAnsi" w:cstheme="minorHAnsi"/>
          <w:color w:val="auto"/>
          <w:sz w:val="20"/>
          <w:szCs w:val="21"/>
          <w:lang w:eastAsia="en-AU"/>
        </w:rPr>
      </w:pPr>
      <w:r w:rsidRPr="00C96A75">
        <w:rPr>
          <w:rFonts w:asciiTheme="minorHAnsi" w:eastAsia="Times New Roman" w:hAnsiTheme="minorHAnsi" w:cstheme="minorHAnsi"/>
          <w:color w:val="auto"/>
          <w:sz w:val="20"/>
          <w:szCs w:val="21"/>
          <w:lang w:eastAsia="en-AU"/>
        </w:rPr>
        <w:t>This workshop provides practical training for managers on how to effectively lead remote and hybrid teams in the Australian Public Service (APS). Participants will develop leadership skills, explore best practices for remote team management, and address common challenges such as communication, accountability, team culture, and well-being. Through interactive discussions and real-world case studies, participants will gain a structured approach to fostering high performance, engagement, and collaboration in a flexible work environment.</w:t>
      </w:r>
    </w:p>
    <w:p w:rsidR="00AF45D3" w:rsidRPr="00A02B8A" w:rsidRDefault="00AF45D3" w:rsidP="00A02B8A">
      <w:pPr>
        <w:pStyle w:val="Heading4"/>
      </w:pPr>
      <w:r w:rsidRPr="00A02B8A">
        <w:t>Participant benefits</w:t>
      </w:r>
    </w:p>
    <w:p w:rsidR="00AF45D3" w:rsidRPr="00C96A75" w:rsidRDefault="00AF45D3" w:rsidP="00C96A75">
      <w:pPr>
        <w:pStyle w:val="BulletList-L1"/>
        <w:numPr>
          <w:ilvl w:val="0"/>
          <w:numId w:val="0"/>
        </w:numP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3D1523" w:rsidRPr="00C96A75">
        <w:rPr>
          <w:rFonts w:asciiTheme="minorHAnsi" w:eastAsia="Times New Roman" w:hAnsiTheme="minorHAnsi" w:cstheme="minorHAnsi"/>
          <w:lang w:eastAsia="en-AU"/>
        </w:rPr>
        <w:t>nderstand the latest trends and challenges of remote and hybrid work in the APS.</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3D1523" w:rsidRPr="00C96A75">
        <w:rPr>
          <w:rFonts w:asciiTheme="minorHAnsi" w:eastAsia="Times New Roman" w:hAnsiTheme="minorHAnsi" w:cstheme="minorHAnsi"/>
          <w:lang w:eastAsia="en-AU"/>
        </w:rPr>
        <w:t>earn strategies to build and sustain a strong remote team culture that fosters trust, collaboration, accountability, and inclusion.</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3D1523" w:rsidRPr="00C96A75">
        <w:rPr>
          <w:rFonts w:asciiTheme="minorHAnsi" w:eastAsia="Times New Roman" w:hAnsiTheme="minorHAnsi" w:cstheme="minorHAnsi"/>
          <w:lang w:eastAsia="en-AU"/>
        </w:rPr>
        <w:t>evelop clear communication practices to enhance team cohesion and performance.</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3D1523" w:rsidRPr="00C96A75">
        <w:rPr>
          <w:rFonts w:asciiTheme="minorHAnsi" w:eastAsia="Times New Roman" w:hAnsiTheme="minorHAnsi" w:cstheme="minorHAnsi"/>
          <w:lang w:eastAsia="en-AU"/>
        </w:rPr>
        <w:t>xplore effective leadership approaches, including situational leadership for remote contexts.</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g</w:t>
      </w:r>
      <w:r w:rsidR="003D1523" w:rsidRPr="00C96A75">
        <w:rPr>
          <w:rFonts w:asciiTheme="minorHAnsi" w:eastAsia="Times New Roman" w:hAnsiTheme="minorHAnsi" w:cstheme="minorHAnsi"/>
          <w:lang w:eastAsia="en-AU"/>
        </w:rPr>
        <w:t>ain techniques for setting expectations, monitoring performance, and fostering a results-driven team culture.</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3D1523" w:rsidRPr="00C96A75">
        <w:rPr>
          <w:rFonts w:asciiTheme="minorHAnsi" w:eastAsia="Times New Roman" w:hAnsiTheme="minorHAnsi" w:cstheme="minorHAnsi"/>
          <w:lang w:eastAsia="en-AU"/>
        </w:rPr>
        <w:t>dentify strategies to support employee well-being and maintain a healthy work-life balance.</w:t>
      </w:r>
    </w:p>
    <w:p w:rsidR="003D1523" w:rsidRPr="00C96A75" w:rsidRDefault="00B57BCE" w:rsidP="00C96A75">
      <w:pPr>
        <w:pStyle w:val="BulletList-L1"/>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3D1523" w:rsidRPr="00C96A75">
        <w:rPr>
          <w:rFonts w:asciiTheme="minorHAnsi" w:eastAsia="Times New Roman" w:hAnsiTheme="minorHAnsi" w:cstheme="minorHAnsi"/>
          <w:lang w:eastAsia="en-AU"/>
        </w:rPr>
        <w:t>pply learning through interactive exercises, discussions, and real-world scenarios.</w:t>
      </w:r>
    </w:p>
    <w:p w:rsidR="00C96A75" w:rsidRPr="00A02B8A" w:rsidRDefault="00C96A75" w:rsidP="00A02B8A">
      <w:pPr>
        <w:tabs>
          <w:tab w:val="left" w:pos="3260"/>
        </w:tabs>
        <w:spacing w:after="0"/>
        <w:rPr>
          <w:rFonts w:asciiTheme="minorHAnsi" w:eastAsia="Times New Roman" w:hAnsiTheme="minorHAnsi" w:cstheme="minorHAnsi"/>
          <w:lang w:eastAsia="en-AU"/>
        </w:rPr>
      </w:pPr>
    </w:p>
    <w:p w:rsidR="00B57BCE" w:rsidRPr="00C96A75" w:rsidRDefault="00B57BCE" w:rsidP="00C96A75">
      <w:pPr>
        <w:pStyle w:val="Heading3"/>
        <w:spacing w:before="0" w:after="0" w:line="288" w:lineRule="auto"/>
        <w:rPr>
          <w:rFonts w:asciiTheme="minorHAnsi" w:eastAsia="Times New Roman" w:hAnsiTheme="minorHAnsi" w:cstheme="minorHAnsi"/>
          <w:b w:val="0"/>
          <w:color w:val="auto"/>
          <w:sz w:val="20"/>
          <w:szCs w:val="21"/>
          <w:lang w:eastAsia="en-AU"/>
        </w:rPr>
      </w:pPr>
      <w:r w:rsidRPr="00C96A75">
        <w:rPr>
          <w:rFonts w:asciiTheme="minorHAnsi" w:eastAsia="Times New Roman" w:hAnsiTheme="minorHAnsi" w:cstheme="minorHAnsi"/>
          <w:b w:val="0"/>
          <w:color w:val="auto"/>
          <w:sz w:val="20"/>
          <w:szCs w:val="21"/>
          <w:lang w:eastAsia="en-AU"/>
        </w:rPr>
        <w:t>Suitable for APS5 – EL1</w:t>
      </w:r>
    </w:p>
    <w:p w:rsidR="008711EA" w:rsidRDefault="008711EA" w:rsidP="00C96A75">
      <w:pPr>
        <w:pStyle w:val="Heading3"/>
        <w:spacing w:before="0" w:after="0" w:line="288" w:lineRule="auto"/>
      </w:pPr>
    </w:p>
    <w:p w:rsidR="00EC0870" w:rsidRPr="00C96A75" w:rsidRDefault="00815951" w:rsidP="00C96A75">
      <w:pPr>
        <w:pStyle w:val="Heading3"/>
        <w:spacing w:before="0" w:after="0" w:line="288" w:lineRule="auto"/>
        <w:rPr>
          <w:rStyle w:val="Hyperlink"/>
          <w:rFonts w:asciiTheme="minorHAnsi" w:hAnsiTheme="minorHAnsi" w:cstheme="minorHAnsi"/>
        </w:rPr>
      </w:pPr>
      <w:hyperlink w:anchor="_Management_in_Action" w:history="1">
        <w:r w:rsidR="00EC0870" w:rsidRPr="00C96A75">
          <w:rPr>
            <w:rStyle w:val="Hyperlink"/>
            <w:rFonts w:asciiTheme="minorHAnsi" w:hAnsiTheme="minorHAnsi" w:cstheme="minorHAnsi"/>
          </w:rPr>
          <w:t>Management in Action</w:t>
        </w:r>
      </w:hyperlink>
    </w:p>
    <w:p w:rsidR="00EC0870" w:rsidRPr="00A02B8A" w:rsidRDefault="00EC0870" w:rsidP="00A02B8A">
      <w:pPr>
        <w:pStyle w:val="Heading4"/>
      </w:pPr>
      <w:bookmarkStart w:id="33" w:name="_Craft_-_Leadership"/>
      <w:bookmarkStart w:id="34" w:name="_Leadership_and_Management"/>
      <w:bookmarkEnd w:id="33"/>
      <w:bookmarkEnd w:id="34"/>
      <w:r w:rsidRPr="00A02B8A">
        <w:t>Course overview</w:t>
      </w:r>
    </w:p>
    <w:p w:rsidR="00EC0870" w:rsidRPr="00C96A75" w:rsidRDefault="00121F2C"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program aims to increase the confidence of managers in using formal authority to achieve business outcomes. This will be done by examining managerial responsibilities in a series of workplace simulations and role plays. Learners will be immersed in plausible scenarios to facilitate learning through practice. This allows the exploration of options and decisions without concern for real time consequences.</w:t>
      </w:r>
    </w:p>
    <w:p w:rsidR="00EC0870" w:rsidRPr="00A02B8A" w:rsidRDefault="00EC0870" w:rsidP="00A02B8A">
      <w:pPr>
        <w:pStyle w:val="Heading4"/>
      </w:pPr>
      <w:r w:rsidRPr="00A02B8A">
        <w:t>Participant benefits</w:t>
      </w:r>
    </w:p>
    <w:p w:rsidR="003F6FD8" w:rsidRPr="00C96A75" w:rsidRDefault="003F6FD8" w:rsidP="00C96A75">
      <w:pPr>
        <w:shd w:val="clear" w:color="auto" w:fill="FFFFFF"/>
        <w:spacing w:after="0"/>
        <w:rPr>
          <w:rFonts w:asciiTheme="minorHAnsi" w:eastAsia="Times New Roman" w:hAnsiTheme="minorHAnsi" w:cstheme="minorHAnsi"/>
          <w:szCs w:val="22"/>
          <w:lang w:eastAsia="en-AU"/>
        </w:rPr>
      </w:pPr>
      <w:bookmarkStart w:id="35" w:name="_Producing_Quality_Cabinet"/>
      <w:bookmarkEnd w:id="35"/>
      <w:r w:rsidRPr="00C96A75">
        <w:rPr>
          <w:rFonts w:asciiTheme="minorHAnsi" w:eastAsia="Times New Roman" w:hAnsiTheme="minorHAnsi" w:cstheme="minorHAnsi"/>
          <w:szCs w:val="22"/>
          <w:lang w:eastAsia="en-AU"/>
        </w:rPr>
        <w:t>On completion of this course, participants will be able to:</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B70C69" w:rsidRPr="00C96A75">
        <w:rPr>
          <w:rFonts w:asciiTheme="minorHAnsi" w:eastAsia="Times New Roman" w:hAnsiTheme="minorHAnsi" w:cstheme="minorHAnsi"/>
          <w:lang w:eastAsia="en-AU"/>
        </w:rPr>
        <w:t>lan business activities that support the stra</w:t>
      </w:r>
      <w:r w:rsidRPr="00C96A75">
        <w:rPr>
          <w:rFonts w:asciiTheme="minorHAnsi" w:eastAsia="Times New Roman" w:hAnsiTheme="minorHAnsi" w:cstheme="minorHAnsi"/>
          <w:lang w:eastAsia="en-AU"/>
        </w:rPr>
        <w:t>tegic priorities of your entity</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B70C69" w:rsidRPr="00C96A75">
        <w:rPr>
          <w:rFonts w:asciiTheme="minorHAnsi" w:eastAsia="Times New Roman" w:hAnsiTheme="minorHAnsi" w:cstheme="minorHAnsi"/>
          <w:lang w:eastAsia="en-AU"/>
        </w:rPr>
        <w:t>lan, re</w:t>
      </w:r>
      <w:r w:rsidRPr="00C96A75">
        <w:rPr>
          <w:rFonts w:asciiTheme="minorHAnsi" w:eastAsia="Times New Roman" w:hAnsiTheme="minorHAnsi" w:cstheme="minorHAnsi"/>
          <w:lang w:eastAsia="en-AU"/>
        </w:rPr>
        <w:t>cruit and deploy your workforce</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B70C69" w:rsidRPr="00C96A75">
        <w:rPr>
          <w:rFonts w:asciiTheme="minorHAnsi" w:eastAsia="Times New Roman" w:hAnsiTheme="minorHAnsi" w:cstheme="minorHAnsi"/>
          <w:lang w:eastAsia="en-AU"/>
        </w:rPr>
        <w:t>anage the perform</w:t>
      </w:r>
      <w:r w:rsidRPr="00C96A75">
        <w:rPr>
          <w:rFonts w:asciiTheme="minorHAnsi" w:eastAsia="Times New Roman" w:hAnsiTheme="minorHAnsi" w:cstheme="minorHAnsi"/>
          <w:lang w:eastAsia="en-AU"/>
        </w:rPr>
        <w:t>ance of individuals and teams</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B70C69" w:rsidRPr="00C96A75">
        <w:rPr>
          <w:rFonts w:asciiTheme="minorHAnsi" w:eastAsia="Times New Roman" w:hAnsiTheme="minorHAnsi" w:cstheme="minorHAnsi"/>
          <w:lang w:eastAsia="en-AU"/>
        </w:rPr>
        <w:t>evelop the capabi</w:t>
      </w:r>
      <w:r w:rsidRPr="00C96A75">
        <w:rPr>
          <w:rFonts w:asciiTheme="minorHAnsi" w:eastAsia="Times New Roman" w:hAnsiTheme="minorHAnsi" w:cstheme="minorHAnsi"/>
          <w:lang w:eastAsia="en-AU"/>
        </w:rPr>
        <w:t>lities of individuals and teams</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B70C69" w:rsidRPr="00C96A75">
        <w:rPr>
          <w:rFonts w:asciiTheme="minorHAnsi" w:eastAsia="Times New Roman" w:hAnsiTheme="minorHAnsi" w:cstheme="minorHAnsi"/>
          <w:lang w:eastAsia="en-AU"/>
        </w:rPr>
        <w:t xml:space="preserve">ake decisions around entitlements, placements </w:t>
      </w:r>
      <w:r w:rsidRPr="00C96A75">
        <w:rPr>
          <w:rFonts w:asciiTheme="minorHAnsi" w:eastAsia="Times New Roman" w:hAnsiTheme="minorHAnsi" w:cstheme="minorHAnsi"/>
          <w:lang w:eastAsia="en-AU"/>
        </w:rPr>
        <w:t>and opportunities for employees</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B70C69" w:rsidRPr="00C96A75">
        <w:rPr>
          <w:rFonts w:asciiTheme="minorHAnsi" w:eastAsia="Times New Roman" w:hAnsiTheme="minorHAnsi" w:cstheme="minorHAnsi"/>
          <w:lang w:eastAsia="en-AU"/>
        </w:rPr>
        <w:t>anage a budg</w:t>
      </w:r>
      <w:r w:rsidRPr="00C96A75">
        <w:rPr>
          <w:rFonts w:asciiTheme="minorHAnsi" w:eastAsia="Times New Roman" w:hAnsiTheme="minorHAnsi" w:cstheme="minorHAnsi"/>
          <w:lang w:eastAsia="en-AU"/>
        </w:rPr>
        <w:t>et to achieve business outcomes</w:t>
      </w:r>
    </w:p>
    <w:p w:rsidR="00B70C69"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exercise delegations</w:t>
      </w:r>
    </w:p>
    <w:p w:rsidR="00B57E31"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B70C69" w:rsidRPr="00C96A75">
        <w:rPr>
          <w:rFonts w:asciiTheme="minorHAnsi" w:eastAsia="Times New Roman" w:hAnsiTheme="minorHAnsi" w:cstheme="minorHAnsi"/>
          <w:lang w:eastAsia="en-AU"/>
        </w:rPr>
        <w:t>aintain a safe and health</w:t>
      </w:r>
      <w:r w:rsidRPr="00C96A75">
        <w:rPr>
          <w:rFonts w:asciiTheme="minorHAnsi" w:eastAsia="Times New Roman" w:hAnsiTheme="minorHAnsi" w:cstheme="minorHAnsi"/>
          <w:lang w:eastAsia="en-AU"/>
        </w:rPr>
        <w:t>y workplace</w:t>
      </w:r>
    </w:p>
    <w:p w:rsidR="00B57E31" w:rsidRPr="00C96A75" w:rsidRDefault="000165DB" w:rsidP="00C96A75">
      <w:pPr>
        <w:numPr>
          <w:ilvl w:val="0"/>
          <w:numId w:val="29"/>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B70C69" w:rsidRPr="00C96A75">
        <w:rPr>
          <w:rFonts w:asciiTheme="minorHAnsi" w:eastAsia="Times New Roman" w:hAnsiTheme="minorHAnsi" w:cstheme="minorHAnsi"/>
          <w:lang w:eastAsia="en-AU"/>
        </w:rPr>
        <w:t>ultivate a professional</w:t>
      </w:r>
      <w:r w:rsidRPr="00C96A75">
        <w:rPr>
          <w:rFonts w:asciiTheme="minorHAnsi" w:eastAsia="Times New Roman" w:hAnsiTheme="minorHAnsi" w:cstheme="minorHAnsi"/>
          <w:lang w:eastAsia="en-AU"/>
        </w:rPr>
        <w:t xml:space="preserve"> and positive workplace cultur</w:t>
      </w:r>
      <w:r w:rsidR="00B57E31" w:rsidRPr="00C96A75">
        <w:rPr>
          <w:rFonts w:asciiTheme="minorHAnsi" w:eastAsia="Times New Roman" w:hAnsiTheme="minorHAnsi" w:cstheme="minorHAnsi"/>
          <w:lang w:eastAsia="en-AU"/>
        </w:rPr>
        <w:t>e</w:t>
      </w:r>
    </w:p>
    <w:p w:rsidR="00C96A75" w:rsidRDefault="00C96A75" w:rsidP="00C96A75">
      <w:pPr>
        <w:spacing w:after="0"/>
        <w:ind w:left="180"/>
        <w:textAlignment w:val="center"/>
        <w:rPr>
          <w:rFonts w:asciiTheme="minorHAnsi" w:eastAsia="Times New Roman" w:hAnsiTheme="minorHAnsi" w:cstheme="minorHAnsi"/>
          <w:lang w:eastAsia="en-AU"/>
        </w:rPr>
      </w:pPr>
    </w:p>
    <w:p w:rsidR="009D26B3" w:rsidRPr="00C96A75" w:rsidRDefault="009D26B3" w:rsidP="00C96A75">
      <w:pPr>
        <w:spacing w:after="0"/>
        <w:ind w:left="18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5 - EL 1 and APS employees who are new to management, new to management in the APS, hoping to advance to a management position or in need of a refresher.</w:t>
      </w:r>
    </w:p>
    <w:p w:rsidR="00A30C25" w:rsidRDefault="00A30C25" w:rsidP="00C96A75">
      <w:pPr>
        <w:pStyle w:val="Heading3"/>
        <w:spacing w:before="0" w:after="0" w:line="288" w:lineRule="auto"/>
      </w:pPr>
    </w:p>
    <w:p w:rsidR="00A30C25" w:rsidRDefault="00A30C25">
      <w:pPr>
        <w:rPr>
          <w:rFonts w:eastAsiaTheme="majorEastAsia" w:cs="Times New Roman (Headings CS)"/>
          <w:b/>
          <w:color w:val="1E73D8" w:themeColor="accent2"/>
          <w:sz w:val="28"/>
          <w:szCs w:val="24"/>
        </w:rPr>
      </w:pPr>
      <w:r>
        <w:br w:type="page"/>
      </w:r>
    </w:p>
    <w:p w:rsidR="00EC0870" w:rsidRPr="00C96A75" w:rsidRDefault="00815951" w:rsidP="00C96A75">
      <w:pPr>
        <w:pStyle w:val="Heading3"/>
        <w:spacing w:before="0" w:after="0" w:line="288" w:lineRule="auto"/>
        <w:rPr>
          <w:rStyle w:val="Hyperlink"/>
          <w:rFonts w:asciiTheme="minorHAnsi" w:hAnsiTheme="minorHAnsi" w:cstheme="minorHAnsi"/>
        </w:rPr>
      </w:pPr>
      <w:hyperlink w:anchor="_Producing_Quality_Cabinet" w:history="1">
        <w:r w:rsidR="00EC0870" w:rsidRPr="00C96A75">
          <w:rPr>
            <w:rStyle w:val="Hyperlink"/>
            <w:rFonts w:asciiTheme="minorHAnsi" w:hAnsiTheme="minorHAnsi" w:cstheme="minorHAnsi"/>
          </w:rPr>
          <w:t>Producing Quality Cabinet Submissions</w:t>
        </w:r>
      </w:hyperlink>
      <w:r w:rsidR="00EC0870" w:rsidRPr="00C96A75">
        <w:rPr>
          <w:rStyle w:val="Hyperlink"/>
          <w:rFonts w:asciiTheme="minorHAnsi" w:hAnsiTheme="minorHAnsi" w:cstheme="minorHAnsi"/>
        </w:rPr>
        <w:t xml:space="preserve"> </w:t>
      </w:r>
    </w:p>
    <w:p w:rsidR="00EC0870" w:rsidRPr="00A02B8A" w:rsidRDefault="00EC0870" w:rsidP="00A02B8A">
      <w:pPr>
        <w:pStyle w:val="Heading4"/>
      </w:pPr>
      <w:r w:rsidRPr="00A02B8A">
        <w:t>Course overview</w:t>
      </w:r>
    </w:p>
    <w:p w:rsidR="00EC0870" w:rsidRPr="00C96A75" w:rsidRDefault="00121F2C"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You will get the most current information and insights into the Cabinet system, delivered in an engaging and educational way. You will become familiar with Cabinet principles and conventions, key steps and timeframes, template requirements, and who to consult. With lots of practical activities, you will develop your drafting skills and get tips for how to write for a Cabinet audience. You will also benefit from meeting and engaging with other APS staff on these topics.</w:t>
      </w:r>
    </w:p>
    <w:p w:rsidR="00EC0870" w:rsidRPr="00A02B8A" w:rsidRDefault="00EC0870" w:rsidP="00A02B8A">
      <w:pPr>
        <w:pStyle w:val="Heading4"/>
      </w:pPr>
      <w:r w:rsidRPr="00A02B8A">
        <w:t>Participant benefits</w:t>
      </w:r>
    </w:p>
    <w:p w:rsidR="00121F2C" w:rsidRPr="00C96A75" w:rsidRDefault="00EC0870"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3F6FD8" w:rsidRPr="00C96A75">
        <w:rPr>
          <w:rFonts w:asciiTheme="minorHAnsi" w:eastAsia="Times New Roman" w:hAnsiTheme="minorHAnsi" w:cstheme="minorHAnsi"/>
          <w:lang w:eastAsia="en-AU"/>
        </w:rPr>
        <w:t>escribe the characteristics of Cabinet government and how they influence Cabinet wor</w:t>
      </w:r>
      <w:r w:rsidR="00F60686" w:rsidRPr="00C96A75">
        <w:rPr>
          <w:rFonts w:asciiTheme="minorHAnsi" w:eastAsia="Times New Roman" w:hAnsiTheme="minorHAnsi" w:cstheme="minorHAnsi"/>
          <w:lang w:eastAsia="en-AU"/>
        </w:rPr>
        <w:t>k</w:t>
      </w:r>
    </w:p>
    <w:p w:rsidR="003F6FD8"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3F6FD8" w:rsidRPr="00C96A75">
        <w:rPr>
          <w:rFonts w:asciiTheme="minorHAnsi" w:eastAsia="Times New Roman" w:hAnsiTheme="minorHAnsi" w:cstheme="minorHAnsi"/>
          <w:lang w:eastAsia="en-AU"/>
        </w:rPr>
        <w:t>ummarise the key roles within Cabinet and how these assist the functioning of Cabinet</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121F2C" w:rsidRPr="00C96A75">
        <w:rPr>
          <w:rFonts w:asciiTheme="minorHAnsi" w:eastAsia="Times New Roman" w:hAnsiTheme="minorHAnsi" w:cstheme="minorHAnsi"/>
          <w:lang w:eastAsia="en-AU"/>
        </w:rPr>
        <w:t xml:space="preserve">xplain the products of Cabinet and match </w:t>
      </w:r>
      <w:r w:rsidR="00F60686" w:rsidRPr="00C96A75">
        <w:rPr>
          <w:rFonts w:asciiTheme="minorHAnsi" w:eastAsia="Times New Roman" w:hAnsiTheme="minorHAnsi" w:cstheme="minorHAnsi"/>
          <w:lang w:eastAsia="en-AU"/>
        </w:rPr>
        <w:t>with their corresponding use</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121F2C" w:rsidRPr="00C96A75">
        <w:rPr>
          <w:rFonts w:asciiTheme="minorHAnsi" w:eastAsia="Times New Roman" w:hAnsiTheme="minorHAnsi" w:cstheme="minorHAnsi"/>
          <w:lang w:eastAsia="en-AU"/>
        </w:rPr>
        <w:t>ummarise the steps for a Cabinet submission and</w:t>
      </w:r>
      <w:r w:rsidR="00F60686" w:rsidRPr="00C96A75">
        <w:rPr>
          <w:rFonts w:asciiTheme="minorHAnsi" w:eastAsia="Times New Roman" w:hAnsiTheme="minorHAnsi" w:cstheme="minorHAnsi"/>
          <w:lang w:eastAsia="en-AU"/>
        </w:rPr>
        <w:t xml:space="preserve"> their corresponding timeframes</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121F2C" w:rsidRPr="00C96A75">
        <w:rPr>
          <w:rFonts w:asciiTheme="minorHAnsi" w:eastAsia="Times New Roman" w:hAnsiTheme="minorHAnsi" w:cstheme="minorHAnsi"/>
          <w:lang w:eastAsia="en-AU"/>
        </w:rPr>
        <w:t>ummarise the linkages between A</w:t>
      </w:r>
      <w:r w:rsidR="00F60686" w:rsidRPr="00C96A75">
        <w:rPr>
          <w:rFonts w:asciiTheme="minorHAnsi" w:eastAsia="Times New Roman" w:hAnsiTheme="minorHAnsi" w:cstheme="minorHAnsi"/>
          <w:lang w:eastAsia="en-AU"/>
        </w:rPr>
        <w:t>PS work and the work of Cabinet</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w:t>
      </w:r>
      <w:r w:rsidR="00121F2C" w:rsidRPr="00C96A75">
        <w:rPr>
          <w:rFonts w:asciiTheme="minorHAnsi" w:eastAsia="Times New Roman" w:hAnsiTheme="minorHAnsi" w:cstheme="minorHAnsi"/>
          <w:lang w:eastAsia="en-AU"/>
        </w:rPr>
        <w:t>utline an initial plan for the deve</w:t>
      </w:r>
      <w:r w:rsidR="00F60686" w:rsidRPr="00C96A75">
        <w:rPr>
          <w:rFonts w:asciiTheme="minorHAnsi" w:eastAsia="Times New Roman" w:hAnsiTheme="minorHAnsi" w:cstheme="minorHAnsi"/>
          <w:lang w:eastAsia="en-AU"/>
        </w:rPr>
        <w:t>lopment of a Cabinet submission</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121F2C" w:rsidRPr="00C96A75">
        <w:rPr>
          <w:rFonts w:asciiTheme="minorHAnsi" w:eastAsia="Times New Roman" w:hAnsiTheme="minorHAnsi" w:cstheme="minorHAnsi"/>
          <w:lang w:eastAsia="en-AU"/>
        </w:rPr>
        <w:t>escribe the intended a</w:t>
      </w:r>
      <w:r w:rsidR="00F60686" w:rsidRPr="00C96A75">
        <w:rPr>
          <w:rFonts w:asciiTheme="minorHAnsi" w:eastAsia="Times New Roman" w:hAnsiTheme="minorHAnsi" w:cstheme="minorHAnsi"/>
          <w:lang w:eastAsia="en-AU"/>
        </w:rPr>
        <w:t>udience of a Cabinet submission</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121F2C" w:rsidRPr="00C96A75">
        <w:rPr>
          <w:rFonts w:asciiTheme="minorHAnsi" w:eastAsia="Times New Roman" w:hAnsiTheme="minorHAnsi" w:cstheme="minorHAnsi"/>
          <w:lang w:eastAsia="en-AU"/>
        </w:rPr>
        <w:t>ffectively draft submissions that comply wi</w:t>
      </w:r>
      <w:r w:rsidR="00F60686" w:rsidRPr="00C96A75">
        <w:rPr>
          <w:rFonts w:asciiTheme="minorHAnsi" w:eastAsia="Times New Roman" w:hAnsiTheme="minorHAnsi" w:cstheme="minorHAnsi"/>
          <w:lang w:eastAsia="en-AU"/>
        </w:rPr>
        <w:t>th Cabinet submission templates</w:t>
      </w:r>
    </w:p>
    <w:p w:rsidR="00121F2C" w:rsidRPr="00C96A75" w:rsidRDefault="000165DB" w:rsidP="00C96A75">
      <w:pPr>
        <w:numPr>
          <w:ilvl w:val="0"/>
          <w:numId w:val="29"/>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121F2C" w:rsidRPr="00C96A75">
        <w:rPr>
          <w:rFonts w:asciiTheme="minorHAnsi" w:eastAsia="Times New Roman" w:hAnsiTheme="minorHAnsi" w:cstheme="minorHAnsi"/>
          <w:lang w:eastAsia="en-AU"/>
        </w:rPr>
        <w:t>xplain the measures of quality as the</w:t>
      </w:r>
      <w:r w:rsidR="00F60686" w:rsidRPr="00C96A75">
        <w:rPr>
          <w:rFonts w:asciiTheme="minorHAnsi" w:eastAsia="Times New Roman" w:hAnsiTheme="minorHAnsi" w:cstheme="minorHAnsi"/>
          <w:lang w:eastAsia="en-AU"/>
        </w:rPr>
        <w:t>y relate to Cabinet submissions</w:t>
      </w:r>
    </w:p>
    <w:p w:rsidR="00C96A75" w:rsidRDefault="00C96A75" w:rsidP="00C96A75">
      <w:pPr>
        <w:spacing w:after="0"/>
        <w:ind w:left="180"/>
        <w:textAlignment w:val="center"/>
        <w:rPr>
          <w:rFonts w:asciiTheme="minorHAnsi" w:eastAsia="Times New Roman" w:hAnsiTheme="minorHAnsi" w:cstheme="minorHAnsi"/>
          <w:lang w:eastAsia="en-AU"/>
        </w:rPr>
      </w:pPr>
    </w:p>
    <w:p w:rsidR="00EC0870" w:rsidRPr="00C96A75" w:rsidRDefault="009D26B3"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APS5 – SES Band 3</w:t>
      </w:r>
    </w:p>
    <w:p w:rsidR="00C96A75" w:rsidRDefault="00C96A75" w:rsidP="00C96A75">
      <w:pPr>
        <w:pStyle w:val="Heading3"/>
        <w:spacing w:before="0" w:after="0" w:line="288" w:lineRule="auto"/>
        <w:rPr>
          <w:rStyle w:val="Hyperlink"/>
          <w:rFonts w:asciiTheme="minorHAnsi" w:hAnsiTheme="minorHAnsi" w:cstheme="minorHAnsi"/>
        </w:rPr>
      </w:pPr>
      <w:bookmarkStart w:id="36" w:name="_Strategic_Leadership"/>
      <w:bookmarkEnd w:id="36"/>
    </w:p>
    <w:p w:rsidR="00EC0870" w:rsidRPr="00C96A75" w:rsidRDefault="00815951" w:rsidP="00C96A75">
      <w:pPr>
        <w:pStyle w:val="Heading3"/>
        <w:spacing w:before="0" w:after="0" w:line="288" w:lineRule="auto"/>
        <w:rPr>
          <w:rStyle w:val="Hyperlink"/>
          <w:rFonts w:asciiTheme="minorHAnsi" w:hAnsiTheme="minorHAnsi" w:cstheme="minorHAnsi"/>
        </w:rPr>
      </w:pPr>
      <w:hyperlink w:anchor="_Strategic_Leadership" w:history="1">
        <w:r w:rsidR="00175874" w:rsidRPr="00C96A75">
          <w:rPr>
            <w:rStyle w:val="Hyperlink"/>
            <w:rFonts w:asciiTheme="minorHAnsi" w:hAnsiTheme="minorHAnsi" w:cstheme="minorHAnsi"/>
          </w:rPr>
          <w:t>Strategic Leadership</w:t>
        </w:r>
      </w:hyperlink>
    </w:p>
    <w:p w:rsidR="00175874" w:rsidRPr="00A02B8A" w:rsidRDefault="00175874" w:rsidP="00A02B8A">
      <w:pPr>
        <w:pStyle w:val="Heading4"/>
      </w:pPr>
      <w:r w:rsidRPr="00A02B8A">
        <w:t>Course overview</w:t>
      </w:r>
    </w:p>
    <w:p w:rsidR="005470AD" w:rsidRPr="00C96A75" w:rsidRDefault="005470AD"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Take an in-depth look at shaping strategy with a sense of purpose and direction, using information and opportunities, and showing judgement and common sense. Use environmental scanning and best practice models and tools to help anticipate the consequences and trade-offs of actions.</w:t>
      </w:r>
    </w:p>
    <w:p w:rsidR="00175874" w:rsidRPr="00A02B8A" w:rsidRDefault="00175874" w:rsidP="00A02B8A">
      <w:pPr>
        <w:pStyle w:val="Heading4"/>
      </w:pPr>
      <w:r w:rsidRPr="00A02B8A">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5470AD" w:rsidRPr="00C96A75" w:rsidRDefault="000165DB" w:rsidP="00C96A75">
      <w:pPr>
        <w:numPr>
          <w:ilvl w:val="0"/>
          <w:numId w:val="36"/>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5470AD" w:rsidRPr="00C96A75">
        <w:rPr>
          <w:rFonts w:asciiTheme="minorHAnsi" w:eastAsia="Times New Roman" w:hAnsiTheme="minorHAnsi" w:cstheme="minorHAnsi"/>
          <w:lang w:eastAsia="en-AU"/>
        </w:rPr>
        <w:t>nhance existing capability of the processes of str</w:t>
      </w:r>
      <w:r w:rsidRPr="00C96A75">
        <w:rPr>
          <w:rFonts w:asciiTheme="minorHAnsi" w:eastAsia="Times New Roman" w:hAnsiTheme="minorHAnsi" w:cstheme="minorHAnsi"/>
          <w:lang w:eastAsia="en-AU"/>
        </w:rPr>
        <w:t>ategic decision making</w:t>
      </w:r>
    </w:p>
    <w:p w:rsidR="005470AD" w:rsidRPr="00C96A75" w:rsidRDefault="000165DB" w:rsidP="00C96A75">
      <w:pPr>
        <w:numPr>
          <w:ilvl w:val="0"/>
          <w:numId w:val="36"/>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5470AD" w:rsidRPr="00C96A75">
        <w:rPr>
          <w:rFonts w:asciiTheme="minorHAnsi" w:eastAsia="Times New Roman" w:hAnsiTheme="minorHAnsi" w:cstheme="minorHAnsi"/>
          <w:lang w:eastAsia="en-AU"/>
        </w:rPr>
        <w:t>dentify, reflect, and practice str</w:t>
      </w:r>
      <w:r w:rsidRPr="00C96A75">
        <w:rPr>
          <w:rFonts w:asciiTheme="minorHAnsi" w:eastAsia="Times New Roman" w:hAnsiTheme="minorHAnsi" w:cstheme="minorHAnsi"/>
          <w:lang w:eastAsia="en-AU"/>
        </w:rPr>
        <w:t>ategic influence and persuasion</w:t>
      </w:r>
    </w:p>
    <w:p w:rsidR="005470AD" w:rsidRPr="00C96A75" w:rsidRDefault="000165DB" w:rsidP="00C96A75">
      <w:pPr>
        <w:numPr>
          <w:ilvl w:val="0"/>
          <w:numId w:val="36"/>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5470AD" w:rsidRPr="00C96A75">
        <w:rPr>
          <w:rFonts w:asciiTheme="minorHAnsi" w:eastAsia="Times New Roman" w:hAnsiTheme="minorHAnsi" w:cstheme="minorHAnsi"/>
          <w:lang w:eastAsia="en-AU"/>
        </w:rPr>
        <w:t>emonstrate capabilities in applying str</w:t>
      </w:r>
      <w:r w:rsidRPr="00C96A75">
        <w:rPr>
          <w:rFonts w:asciiTheme="minorHAnsi" w:eastAsia="Times New Roman" w:hAnsiTheme="minorHAnsi" w:cstheme="minorHAnsi"/>
          <w:lang w:eastAsia="en-AU"/>
        </w:rPr>
        <w:t>ategic thought in the workplace</w:t>
      </w:r>
    </w:p>
    <w:p w:rsidR="005470AD" w:rsidRPr="00C96A75" w:rsidRDefault="000165DB" w:rsidP="00C96A75">
      <w:pPr>
        <w:numPr>
          <w:ilvl w:val="0"/>
          <w:numId w:val="36"/>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5470AD" w:rsidRPr="00C96A75">
        <w:rPr>
          <w:rFonts w:asciiTheme="minorHAnsi" w:eastAsia="Times New Roman" w:hAnsiTheme="minorHAnsi" w:cstheme="minorHAnsi"/>
          <w:lang w:eastAsia="en-AU"/>
        </w:rPr>
        <w:t>dentify the actions needed moving from strategic thinking to strategic leadership (plannin</w:t>
      </w:r>
      <w:r w:rsidRPr="00C96A75">
        <w:rPr>
          <w:rFonts w:asciiTheme="minorHAnsi" w:eastAsia="Times New Roman" w:hAnsiTheme="minorHAnsi" w:cstheme="minorHAnsi"/>
          <w:lang w:eastAsia="en-AU"/>
        </w:rPr>
        <w:t xml:space="preserve">g vs. application) </w:t>
      </w:r>
    </w:p>
    <w:p w:rsidR="005470AD" w:rsidRPr="00C96A75" w:rsidRDefault="000165DB" w:rsidP="00C96A75">
      <w:pPr>
        <w:numPr>
          <w:ilvl w:val="0"/>
          <w:numId w:val="36"/>
        </w:numPr>
        <w:spacing w:after="0"/>
        <w:ind w:left="538" w:hanging="357"/>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5470AD" w:rsidRPr="00C96A75">
        <w:rPr>
          <w:rFonts w:asciiTheme="minorHAnsi" w:eastAsia="Times New Roman" w:hAnsiTheme="minorHAnsi" w:cstheme="minorHAnsi"/>
          <w:lang w:eastAsia="en-AU"/>
        </w:rPr>
        <w:t>ead change in the public sector setting by linking strategic planning to operational requirements (internally an</w:t>
      </w:r>
      <w:r w:rsidRPr="00C96A75">
        <w:rPr>
          <w:rFonts w:asciiTheme="minorHAnsi" w:eastAsia="Times New Roman" w:hAnsiTheme="minorHAnsi" w:cstheme="minorHAnsi"/>
          <w:lang w:eastAsia="en-AU"/>
        </w:rPr>
        <w:t>d other government departments)</w:t>
      </w:r>
    </w:p>
    <w:p w:rsidR="00C96A75" w:rsidRDefault="00C96A75" w:rsidP="00C96A75">
      <w:pPr>
        <w:pStyle w:val="BodyText"/>
        <w:spacing w:after="0"/>
        <w:rPr>
          <w:rFonts w:asciiTheme="minorHAnsi" w:hAnsiTheme="minorHAnsi" w:cstheme="minorHAnsi"/>
          <w:lang w:eastAsia="en-AU"/>
        </w:rPr>
      </w:pPr>
    </w:p>
    <w:p w:rsidR="00175874" w:rsidRPr="00C96A75" w:rsidRDefault="009D26B3" w:rsidP="00C96A75">
      <w:pPr>
        <w:pStyle w:val="BodyText"/>
        <w:spacing w:after="0"/>
        <w:rPr>
          <w:rFonts w:asciiTheme="minorHAnsi" w:hAnsiTheme="minorHAnsi" w:cstheme="minorHAnsi"/>
          <w:lang w:eastAsia="en-AU"/>
        </w:rPr>
      </w:pPr>
      <w:r w:rsidRPr="00C96A75">
        <w:rPr>
          <w:rFonts w:asciiTheme="minorHAnsi" w:hAnsiTheme="minorHAnsi" w:cstheme="minorHAnsi"/>
          <w:lang w:eastAsia="en-AU"/>
        </w:rPr>
        <w:t>Suitable for EL1 – EL2</w:t>
      </w:r>
    </w:p>
    <w:p w:rsidR="00C96A75" w:rsidRDefault="00C96A75" w:rsidP="00C96A75">
      <w:pPr>
        <w:pStyle w:val="BodyText"/>
        <w:spacing w:after="0"/>
        <w:rPr>
          <w:rFonts w:asciiTheme="minorHAnsi" w:hAnsiTheme="minorHAnsi" w:cstheme="minorHAnsi"/>
          <w:lang w:eastAsia="en-AU"/>
        </w:rPr>
      </w:pPr>
      <w:bookmarkStart w:id="37" w:name="_Strategic_Thinking"/>
      <w:bookmarkEnd w:id="37"/>
    </w:p>
    <w:p w:rsidR="00A30C25" w:rsidRDefault="00A30C25">
      <w:pPr>
        <w:rPr>
          <w:rFonts w:eastAsiaTheme="majorEastAsia" w:cs="Times New Roman (Headings CS)"/>
          <w:b/>
          <w:color w:val="1E73D8" w:themeColor="accent2"/>
          <w:sz w:val="28"/>
          <w:szCs w:val="24"/>
        </w:rPr>
      </w:pPr>
      <w:r>
        <w:br w:type="page"/>
      </w:r>
    </w:p>
    <w:p w:rsidR="00175874" w:rsidRPr="00C96A75" w:rsidRDefault="00815951" w:rsidP="00C96A75">
      <w:pPr>
        <w:pStyle w:val="Heading3"/>
        <w:spacing w:before="0" w:after="0" w:line="288" w:lineRule="auto"/>
        <w:rPr>
          <w:rStyle w:val="Hyperlink"/>
          <w:rFonts w:asciiTheme="minorHAnsi" w:hAnsiTheme="minorHAnsi" w:cstheme="minorHAnsi"/>
        </w:rPr>
      </w:pPr>
      <w:hyperlink w:anchor="_Strategic_Thinking" w:history="1">
        <w:r w:rsidR="00175874" w:rsidRPr="00C96A75">
          <w:rPr>
            <w:rStyle w:val="Hyperlink"/>
            <w:rFonts w:asciiTheme="minorHAnsi" w:hAnsiTheme="minorHAnsi" w:cstheme="minorHAnsi"/>
          </w:rPr>
          <w:t>Strategic Thinking</w:t>
        </w:r>
      </w:hyperlink>
    </w:p>
    <w:p w:rsidR="00175874" w:rsidRPr="00A02B8A" w:rsidRDefault="00175874" w:rsidP="00A02B8A">
      <w:pPr>
        <w:pStyle w:val="Heading4"/>
      </w:pPr>
      <w:r w:rsidRPr="00A02B8A">
        <w:t>Course overview</w:t>
      </w:r>
    </w:p>
    <w:p w:rsidR="00175874" w:rsidRPr="00C96A75" w:rsidRDefault="005470AD"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Understand the processes of strategy, the language of strategic thinking and strategic planning. Examine the methods and models used including group-based planning processes. Discuss and share experiences about professional thought practices, work and team planning, and operating strategically in the APS.</w:t>
      </w:r>
    </w:p>
    <w:p w:rsidR="00175874" w:rsidRPr="00A02B8A" w:rsidRDefault="00175874" w:rsidP="00A02B8A">
      <w:pPr>
        <w:pStyle w:val="Heading4"/>
      </w:pPr>
      <w:r w:rsidRPr="00A02B8A">
        <w:t>Participant benefits</w:t>
      </w:r>
    </w:p>
    <w:p w:rsidR="003F6FD8" w:rsidRPr="00C96A75" w:rsidRDefault="003F6FD8" w:rsidP="00C96A75">
      <w:pPr>
        <w:spacing w:after="0"/>
        <w:rPr>
          <w:rFonts w:asciiTheme="minorHAnsi" w:eastAsia="Times New Roman" w:hAnsiTheme="minorHAnsi" w:cstheme="minorHAnsi"/>
          <w:lang w:eastAsia="en-AU"/>
        </w:rPr>
      </w:pPr>
      <w:bookmarkStart w:id="38" w:name="_Working_in_Teams"/>
      <w:bookmarkEnd w:id="38"/>
      <w:r w:rsidRPr="00C96A75">
        <w:rPr>
          <w:rFonts w:asciiTheme="minorHAnsi" w:eastAsia="Times New Roman" w:hAnsiTheme="minorHAnsi" w:cstheme="minorHAnsi"/>
          <w:lang w:eastAsia="en-AU"/>
        </w:rPr>
        <w:t>On completion of this course, participants will be able to:</w:t>
      </w:r>
    </w:p>
    <w:p w:rsidR="005470AD" w:rsidRPr="00C96A75" w:rsidRDefault="000165DB" w:rsidP="00C96A75">
      <w:pPr>
        <w:numPr>
          <w:ilvl w:val="0"/>
          <w:numId w:val="36"/>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5470AD" w:rsidRPr="00C96A75">
        <w:rPr>
          <w:rFonts w:asciiTheme="minorHAnsi" w:eastAsia="Times New Roman" w:hAnsiTheme="minorHAnsi" w:cstheme="minorHAnsi"/>
          <w:lang w:eastAsia="en-AU"/>
        </w:rPr>
        <w:t xml:space="preserve">earn planning frameworks and techniques and identify concepts of </w:t>
      </w:r>
      <w:r w:rsidRPr="00C96A75">
        <w:rPr>
          <w:rFonts w:asciiTheme="minorHAnsi" w:eastAsia="Times New Roman" w:hAnsiTheme="minorHAnsi" w:cstheme="minorHAnsi"/>
          <w:lang w:eastAsia="en-AU"/>
        </w:rPr>
        <w:t>strategic thinking and planning</w:t>
      </w:r>
    </w:p>
    <w:p w:rsidR="005470AD" w:rsidRPr="00C96A75" w:rsidRDefault="000165DB" w:rsidP="00C96A75">
      <w:pPr>
        <w:numPr>
          <w:ilvl w:val="0"/>
          <w:numId w:val="36"/>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5470AD" w:rsidRPr="00C96A75">
        <w:rPr>
          <w:rFonts w:asciiTheme="minorHAnsi" w:eastAsia="Times New Roman" w:hAnsiTheme="minorHAnsi" w:cstheme="minorHAnsi"/>
          <w:lang w:eastAsia="en-AU"/>
        </w:rPr>
        <w:t>ecognise links between strategic planning and operational developmen</w:t>
      </w:r>
      <w:r w:rsidRPr="00C96A75">
        <w:rPr>
          <w:rFonts w:asciiTheme="minorHAnsi" w:eastAsia="Times New Roman" w:hAnsiTheme="minorHAnsi" w:cstheme="minorHAnsi"/>
          <w:lang w:eastAsia="en-AU"/>
        </w:rPr>
        <w:t>t</w:t>
      </w:r>
    </w:p>
    <w:p w:rsidR="000165DB" w:rsidRPr="00C96A75" w:rsidRDefault="000165DB" w:rsidP="00C96A75">
      <w:pPr>
        <w:numPr>
          <w:ilvl w:val="0"/>
          <w:numId w:val="36"/>
        </w:numPr>
        <w:spacing w:after="0"/>
        <w:ind w:left="54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5470AD" w:rsidRPr="00C96A75">
        <w:rPr>
          <w:rFonts w:asciiTheme="minorHAnsi" w:eastAsia="Times New Roman" w:hAnsiTheme="minorHAnsi" w:cstheme="minorHAnsi"/>
          <w:lang w:eastAsia="en-AU"/>
        </w:rPr>
        <w:t>pply strategic thinking to</w:t>
      </w:r>
      <w:r w:rsidRPr="00C96A75">
        <w:rPr>
          <w:rFonts w:asciiTheme="minorHAnsi" w:eastAsia="Times New Roman" w:hAnsiTheme="minorHAnsi" w:cstheme="minorHAnsi"/>
          <w:lang w:eastAsia="en-AU"/>
        </w:rPr>
        <w:t xml:space="preserve"> your work and in the workplace</w:t>
      </w:r>
    </w:p>
    <w:p w:rsidR="00C96A75" w:rsidRDefault="00C96A75" w:rsidP="00C96A75">
      <w:pPr>
        <w:spacing w:after="0"/>
        <w:rPr>
          <w:rFonts w:asciiTheme="minorHAnsi" w:eastAsia="Times New Roman" w:hAnsiTheme="minorHAnsi" w:cstheme="minorHAnsi"/>
          <w:lang w:eastAsia="en-AU"/>
        </w:rPr>
      </w:pPr>
    </w:p>
    <w:p w:rsidR="168F545E" w:rsidRPr="00C96A75" w:rsidRDefault="009D26B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Suitable for APS4 </w:t>
      </w:r>
      <w:r w:rsidR="00A92882" w:rsidRPr="00C96A75">
        <w:rPr>
          <w:rFonts w:asciiTheme="minorHAnsi" w:eastAsia="Times New Roman" w:hAnsiTheme="minorHAnsi" w:cstheme="minorHAnsi"/>
          <w:lang w:eastAsia="en-AU"/>
        </w:rPr>
        <w:t>–</w:t>
      </w:r>
      <w:r w:rsidRPr="00C96A75">
        <w:rPr>
          <w:rFonts w:asciiTheme="minorHAnsi" w:eastAsia="Times New Roman" w:hAnsiTheme="minorHAnsi" w:cstheme="minorHAnsi"/>
          <w:lang w:eastAsia="en-AU"/>
        </w:rPr>
        <w:t xml:space="preserve"> APS</w:t>
      </w:r>
      <w:r w:rsidR="00A92882" w:rsidRPr="00C96A75">
        <w:rPr>
          <w:rFonts w:asciiTheme="minorHAnsi" w:eastAsia="Times New Roman" w:hAnsiTheme="minorHAnsi" w:cstheme="minorHAnsi"/>
          <w:lang w:eastAsia="en-AU"/>
        </w:rPr>
        <w:t>6</w:t>
      </w:r>
    </w:p>
    <w:p w:rsidR="00C96A75" w:rsidRDefault="00C96A75" w:rsidP="00C96A75">
      <w:pPr>
        <w:spacing w:after="0"/>
        <w:rPr>
          <w:rFonts w:asciiTheme="minorHAnsi" w:eastAsia="Times New Roman" w:hAnsiTheme="minorHAnsi" w:cstheme="minorHAnsi"/>
          <w:lang w:eastAsia="en-AU"/>
        </w:rPr>
      </w:pPr>
      <w:bookmarkStart w:id="39" w:name="_Planning_and_Managing"/>
      <w:bookmarkEnd w:id="39"/>
    </w:p>
    <w:p w:rsidR="00A30C25" w:rsidRDefault="00A30C25" w:rsidP="00C96A75">
      <w:pPr>
        <w:pStyle w:val="Heading3"/>
        <w:spacing w:before="0" w:after="0" w:line="288" w:lineRule="auto"/>
      </w:pPr>
    </w:p>
    <w:p w:rsidR="00AF45D3" w:rsidRPr="00815951" w:rsidRDefault="00815951" w:rsidP="00C96A75">
      <w:pPr>
        <w:pStyle w:val="Heading3"/>
        <w:spacing w:before="0" w:after="0" w:line="288" w:lineRule="auto"/>
        <w:rPr>
          <w:rStyle w:val="Hyperlink"/>
        </w:rPr>
      </w:pPr>
      <w:r>
        <w:rPr>
          <w:rStyle w:val="Hyperlink"/>
          <w:rFonts w:asciiTheme="minorHAnsi" w:hAnsiTheme="minorHAnsi" w:cstheme="minorHAnsi"/>
        </w:rPr>
        <w:fldChar w:fldCharType="begin"/>
      </w:r>
      <w:r>
        <w:rPr>
          <w:rStyle w:val="Hyperlink"/>
          <w:rFonts w:asciiTheme="minorHAnsi" w:hAnsiTheme="minorHAnsi" w:cstheme="minorHAnsi"/>
        </w:rPr>
        <w:instrText xml:space="preserve"> HYPERLINK "https://apslearn.apsacademy.gov.au/view_facetoface/64" </w:instrText>
      </w:r>
      <w:r>
        <w:rPr>
          <w:rStyle w:val="Hyperlink"/>
          <w:rFonts w:asciiTheme="minorHAnsi" w:hAnsiTheme="minorHAnsi" w:cstheme="minorHAnsi"/>
        </w:rPr>
      </w:r>
      <w:r>
        <w:rPr>
          <w:rStyle w:val="Hyperlink"/>
          <w:rFonts w:asciiTheme="minorHAnsi" w:hAnsiTheme="minorHAnsi" w:cstheme="minorHAnsi"/>
        </w:rPr>
        <w:fldChar w:fldCharType="separate"/>
      </w:r>
      <w:r w:rsidRPr="00815951">
        <w:rPr>
          <w:rStyle w:val="Hyperlink"/>
          <w:rFonts w:asciiTheme="minorHAnsi" w:hAnsiTheme="minorHAnsi" w:cstheme="minorHAnsi"/>
        </w:rPr>
        <w:t xml:space="preserve">Leading Change – (Previously Known as </w:t>
      </w:r>
      <w:r w:rsidR="00AF45D3" w:rsidRPr="00815951">
        <w:rPr>
          <w:rStyle w:val="Hyperlink"/>
          <w:rFonts w:asciiTheme="minorHAnsi" w:hAnsiTheme="minorHAnsi" w:cstheme="minorHAnsi"/>
        </w:rPr>
        <w:t>Planning and Managing Change</w:t>
      </w:r>
      <w:r w:rsidRPr="00815951">
        <w:rPr>
          <w:rStyle w:val="Hyperlink"/>
          <w:rFonts w:asciiTheme="minorHAnsi" w:hAnsiTheme="minorHAnsi" w:cstheme="minorHAnsi"/>
        </w:rPr>
        <w:t>)</w:t>
      </w:r>
      <w:r w:rsidR="00AF45D3" w:rsidRPr="00815951">
        <w:rPr>
          <w:rStyle w:val="Hyperlink"/>
          <w:rFonts w:asciiTheme="minorHAnsi" w:hAnsiTheme="minorHAnsi" w:cstheme="minorHAnsi"/>
        </w:rPr>
        <w:t xml:space="preserve"> - Practitioner</w:t>
      </w:r>
    </w:p>
    <w:p w:rsidR="00AF45D3" w:rsidRPr="00A02B8A" w:rsidRDefault="00815951" w:rsidP="00A02B8A">
      <w:pPr>
        <w:pStyle w:val="Heading4"/>
      </w:pPr>
      <w:r>
        <w:rPr>
          <w:rStyle w:val="Hyperlink"/>
          <w:rFonts w:asciiTheme="minorHAnsi" w:hAnsiTheme="minorHAnsi" w:cstheme="minorHAnsi"/>
          <w:b/>
          <w:sz w:val="28"/>
          <w:szCs w:val="24"/>
        </w:rPr>
        <w:fldChar w:fldCharType="end"/>
      </w:r>
      <w:r w:rsidR="00116A13" w:rsidRPr="00A02B8A">
        <w:t>Course</w:t>
      </w:r>
      <w:r w:rsidR="00AF45D3" w:rsidRPr="00A02B8A">
        <w:t xml:space="preserve"> overview</w:t>
      </w:r>
      <w:r w:rsidR="001E09C1" w:rsidRPr="00A02B8A">
        <w:t xml:space="preserve"> </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course details the role of management and leadership in times of change. Explore leadership personality types and develop behaviours to successfully introduce and integrate new practices in the workplace. Identify and adopt models of basic change management and understand the processes involved using workplace.</w:t>
      </w:r>
    </w:p>
    <w:p w:rsidR="00AF45D3" w:rsidRPr="00A02B8A" w:rsidRDefault="00AF45D3" w:rsidP="00A02B8A">
      <w:pPr>
        <w:pStyle w:val="Heading4"/>
      </w:pPr>
      <w:r w:rsidRPr="00A02B8A">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815951" w:rsidRDefault="00815951" w:rsidP="00815951">
      <w:pPr>
        <w:pStyle w:val="ListParagraph"/>
        <w:numPr>
          <w:ilvl w:val="0"/>
          <w:numId w:val="27"/>
        </w:numPr>
        <w:spacing w:after="0"/>
        <w:rPr>
          <w:rFonts w:asciiTheme="minorHAnsi" w:eastAsia="Times New Roman" w:hAnsiTheme="minorHAnsi" w:cstheme="minorHAnsi"/>
          <w:lang w:eastAsia="en-AU"/>
        </w:rPr>
      </w:pPr>
      <w:r w:rsidRPr="00815951">
        <w:rPr>
          <w:rFonts w:asciiTheme="minorHAnsi" w:eastAsia="Times New Roman" w:hAnsiTheme="minorHAnsi" w:cstheme="minorHAnsi"/>
          <w:lang w:eastAsia="en-AU"/>
        </w:rPr>
        <w:t xml:space="preserve">Recognise and adopt a range of leadership practices, processes, and behaviours required to successfully lead change </w:t>
      </w:r>
    </w:p>
    <w:p w:rsidR="00815951" w:rsidRPr="00815951" w:rsidRDefault="00815951" w:rsidP="00815951">
      <w:pPr>
        <w:pStyle w:val="ListParagraph"/>
        <w:numPr>
          <w:ilvl w:val="0"/>
          <w:numId w:val="27"/>
        </w:numPr>
        <w:spacing w:after="0"/>
        <w:rPr>
          <w:rFonts w:asciiTheme="minorHAnsi" w:eastAsia="Times New Roman" w:hAnsiTheme="minorHAnsi" w:cstheme="minorHAnsi"/>
          <w:lang w:eastAsia="en-AU"/>
        </w:rPr>
      </w:pPr>
      <w:r w:rsidRPr="00815951">
        <w:rPr>
          <w:rFonts w:asciiTheme="minorHAnsi" w:eastAsia="Times New Roman" w:hAnsiTheme="minorHAnsi" w:cstheme="minorHAnsi"/>
          <w:lang w:eastAsia="en-AU"/>
        </w:rPr>
        <w:t>Identify a variety of reasons why resistance to change occurs, and ways to work with resistance as it arises.</w:t>
      </w:r>
    </w:p>
    <w:p w:rsidR="00815951" w:rsidRPr="00815951" w:rsidRDefault="00815951" w:rsidP="00815951">
      <w:pPr>
        <w:pStyle w:val="ListParagraph"/>
        <w:numPr>
          <w:ilvl w:val="0"/>
          <w:numId w:val="27"/>
        </w:numPr>
        <w:rPr>
          <w:rFonts w:asciiTheme="minorHAnsi" w:eastAsia="Times New Roman" w:hAnsiTheme="minorHAnsi" w:cstheme="minorHAnsi"/>
          <w:lang w:eastAsia="en-AU"/>
        </w:rPr>
      </w:pPr>
      <w:r w:rsidRPr="00815951">
        <w:rPr>
          <w:rFonts w:asciiTheme="minorHAnsi" w:eastAsia="Times New Roman" w:hAnsiTheme="minorHAnsi" w:cstheme="minorHAnsi"/>
          <w:lang w:eastAsia="en-AU"/>
        </w:rPr>
        <w:t xml:space="preserve"> Identify a variety of reasons why resistance to change occurs, and ways to work with resistance as it arises.</w:t>
      </w:r>
    </w:p>
    <w:p w:rsidR="00351798" w:rsidRPr="00C96A75" w:rsidRDefault="0035179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w:t>
      </w:r>
      <w:r w:rsidR="00815951">
        <w:rPr>
          <w:rFonts w:asciiTheme="minorHAnsi" w:eastAsia="Times New Roman" w:hAnsiTheme="minorHAnsi" w:cstheme="minorHAnsi"/>
          <w:lang w:eastAsia="en-AU"/>
        </w:rPr>
        <w:t>5</w:t>
      </w:r>
      <w:r w:rsidRPr="00C96A75">
        <w:rPr>
          <w:rFonts w:asciiTheme="minorHAnsi" w:eastAsia="Times New Roman" w:hAnsiTheme="minorHAnsi" w:cstheme="minorHAnsi"/>
          <w:lang w:eastAsia="en-AU"/>
        </w:rPr>
        <w:t xml:space="preserve"> – EL1</w:t>
      </w:r>
    </w:p>
    <w:p w:rsidR="00D30E4D" w:rsidRDefault="00D30E4D" w:rsidP="00E4565A">
      <w:pPr>
        <w:pStyle w:val="Heading2"/>
      </w:pPr>
      <w:bookmarkStart w:id="40" w:name="_Management_in_Action"/>
      <w:bookmarkStart w:id="41" w:name="_Craft_Overview"/>
      <w:bookmarkStart w:id="42" w:name="_Strategy,_Policy_and"/>
      <w:bookmarkEnd w:id="40"/>
      <w:bookmarkEnd w:id="41"/>
      <w:bookmarkEnd w:id="42"/>
    </w:p>
    <w:p w:rsidR="00D30E4D" w:rsidRDefault="00D30E4D">
      <w:pPr>
        <w:rPr>
          <w:rFonts w:eastAsiaTheme="majorEastAsia" w:cstheme="majorBidi"/>
          <w:b/>
          <w:color w:val="FF9900"/>
          <w:sz w:val="32"/>
          <w:szCs w:val="28"/>
        </w:rPr>
      </w:pPr>
      <w:r>
        <w:br w:type="page"/>
      </w:r>
    </w:p>
    <w:p w:rsidR="00AF45D3" w:rsidRPr="00C96A75" w:rsidRDefault="0088292E" w:rsidP="00E4565A">
      <w:pPr>
        <w:pStyle w:val="Heading2"/>
      </w:pPr>
      <w:bookmarkStart w:id="43" w:name="_Toc205554367"/>
      <w:r w:rsidRPr="00C96A75">
        <w:t xml:space="preserve">Strategy, Policy and Evaluation - </w:t>
      </w:r>
      <w:r w:rsidR="00AF45D3" w:rsidRPr="00C96A75">
        <w:t xml:space="preserve">Craft </w:t>
      </w:r>
      <w:r w:rsidR="00F60686" w:rsidRPr="00C96A75">
        <w:t>o</w:t>
      </w:r>
      <w:r w:rsidR="00AF45D3" w:rsidRPr="00C96A75">
        <w:t>verview</w:t>
      </w:r>
      <w:bookmarkEnd w:id="43"/>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rPr>
        <w:t>The public service</w:t>
      </w:r>
      <w:r w:rsidR="003A29F9" w:rsidRPr="00C96A75">
        <w:rPr>
          <w:rFonts w:asciiTheme="minorHAnsi" w:hAnsiTheme="minorHAnsi" w:cstheme="minorHAnsi"/>
        </w:rPr>
        <w:t xml:space="preserve"> plays a</w:t>
      </w:r>
      <w:r w:rsidRPr="00C96A75">
        <w:rPr>
          <w:rFonts w:asciiTheme="minorHAnsi" w:hAnsiTheme="minorHAnsi" w:cstheme="minorHAnsi"/>
        </w:rPr>
        <w:t xml:space="preserve"> </w:t>
      </w:r>
      <w:r w:rsidR="003A29F9" w:rsidRPr="00C96A75">
        <w:rPr>
          <w:rFonts w:asciiTheme="minorHAnsi" w:hAnsiTheme="minorHAnsi" w:cstheme="minorHAnsi"/>
        </w:rPr>
        <w:t xml:space="preserve">critical </w:t>
      </w:r>
      <w:r w:rsidRPr="00C96A75">
        <w:rPr>
          <w:rFonts w:asciiTheme="minorHAnsi" w:hAnsiTheme="minorHAnsi" w:cstheme="minorHAnsi"/>
        </w:rPr>
        <w:t>role in providing high quality policy advice to successive governments. Proficiency in strategy, policy and evaluation is key to the capability and professionalism of the public service.</w:t>
      </w:r>
    </w:p>
    <w:p w:rsidR="001E76A4" w:rsidRDefault="001E76A4" w:rsidP="00C96A75">
      <w:pPr>
        <w:spacing w:after="0"/>
        <w:rPr>
          <w:rFonts w:asciiTheme="minorHAnsi" w:hAnsiTheme="minorHAnsi" w:cstheme="minorHAnsi"/>
          <w:b/>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b/>
        </w:rPr>
        <w:t>Strategy</w:t>
      </w:r>
      <w:r w:rsidRPr="00C96A75">
        <w:rPr>
          <w:rFonts w:asciiTheme="minorHAnsi" w:hAnsiTheme="minorHAnsi" w:cstheme="minorHAnsi"/>
        </w:rPr>
        <w:t>: Understanding the strategic objectives, purpose and desired outcome is critical to</w:t>
      </w:r>
      <w:r w:rsidR="00C8448C" w:rsidRPr="00C96A75">
        <w:rPr>
          <w:rFonts w:asciiTheme="minorHAnsi" w:hAnsiTheme="minorHAnsi" w:cstheme="minorHAnsi"/>
        </w:rPr>
        <w:t xml:space="preserve"> </w:t>
      </w:r>
      <w:r w:rsidRPr="00C96A75">
        <w:rPr>
          <w:rFonts w:asciiTheme="minorHAnsi" w:hAnsiTheme="minorHAnsi" w:cstheme="minorHAnsi"/>
        </w:rPr>
        <w:t>effective policy development.</w:t>
      </w:r>
    </w:p>
    <w:p w:rsidR="001E76A4" w:rsidRDefault="001E76A4" w:rsidP="00C96A75">
      <w:pPr>
        <w:spacing w:after="0"/>
        <w:rPr>
          <w:rFonts w:asciiTheme="minorHAnsi" w:hAnsiTheme="minorHAnsi" w:cstheme="minorHAnsi"/>
          <w:b/>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b/>
        </w:rPr>
        <w:t>Policy</w:t>
      </w:r>
      <w:r w:rsidRPr="00C96A75">
        <w:rPr>
          <w:rFonts w:asciiTheme="minorHAnsi" w:hAnsiTheme="minorHAnsi" w:cstheme="minorHAnsi"/>
        </w:rPr>
        <w:t xml:space="preserve">: Delivering great policy advice to government is at the heart of what we do as a public service. </w:t>
      </w:r>
      <w:r w:rsidR="0097558E" w:rsidRPr="00C96A75">
        <w:rPr>
          <w:rFonts w:asciiTheme="minorHAnsi" w:hAnsiTheme="minorHAnsi" w:cstheme="minorHAnsi"/>
        </w:rPr>
        <w:t xml:space="preserve">Accurate advice </w:t>
      </w:r>
      <w:r w:rsidR="00815A6C" w:rsidRPr="00C96A75">
        <w:rPr>
          <w:rFonts w:asciiTheme="minorHAnsi" w:hAnsiTheme="minorHAnsi" w:cstheme="minorHAnsi"/>
        </w:rPr>
        <w:t>results in</w:t>
      </w:r>
      <w:r w:rsidR="0097558E" w:rsidRPr="00C96A75">
        <w:rPr>
          <w:rFonts w:asciiTheme="minorHAnsi" w:hAnsiTheme="minorHAnsi" w:cstheme="minorHAnsi"/>
        </w:rPr>
        <w:t xml:space="preserve"> </w:t>
      </w:r>
      <w:r w:rsidRPr="00C96A75">
        <w:rPr>
          <w:rFonts w:asciiTheme="minorHAnsi" w:hAnsiTheme="minorHAnsi" w:cstheme="minorHAnsi"/>
        </w:rPr>
        <w:t>better outcomes for all Australians. Great policy advice is achieved when it is:</w:t>
      </w:r>
    </w:p>
    <w:p w:rsidR="00AF45D3" w:rsidRPr="00C96A75" w:rsidRDefault="00AF45D3"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clear on intent</w:t>
      </w:r>
    </w:p>
    <w:p w:rsidR="00AF45D3" w:rsidRPr="00C96A75" w:rsidRDefault="00AF45D3"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well informed</w:t>
      </w:r>
    </w:p>
    <w:p w:rsidR="00AF45D3" w:rsidRPr="00C96A75" w:rsidRDefault="00AF45D3"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practical to implement</w:t>
      </w:r>
    </w:p>
    <w:p w:rsidR="00AF45D3" w:rsidRPr="00C96A75" w:rsidRDefault="007F2ECB"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Influential</w:t>
      </w:r>
    </w:p>
    <w:p w:rsidR="001E76A4" w:rsidRDefault="001E76A4" w:rsidP="00C96A75">
      <w:pPr>
        <w:spacing w:after="0"/>
        <w:rPr>
          <w:rFonts w:asciiTheme="minorHAnsi" w:hAnsiTheme="minorHAnsi" w:cstheme="minorHAnsi"/>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rPr>
        <w:t xml:space="preserve">Whether there is a need for immediate advice, or for long term policy development, our policy capability must evolve and </w:t>
      </w:r>
      <w:r w:rsidR="003A29F9" w:rsidRPr="00C96A75">
        <w:rPr>
          <w:rFonts w:asciiTheme="minorHAnsi" w:hAnsiTheme="minorHAnsi" w:cstheme="minorHAnsi"/>
        </w:rPr>
        <w:t>adhere to</w:t>
      </w:r>
      <w:r w:rsidRPr="00C96A75">
        <w:rPr>
          <w:rFonts w:asciiTheme="minorHAnsi" w:hAnsiTheme="minorHAnsi" w:cstheme="minorHAnsi"/>
        </w:rPr>
        <w:t xml:space="preserve"> policy environment</w:t>
      </w:r>
      <w:r w:rsidR="003A29F9" w:rsidRPr="00C96A75">
        <w:rPr>
          <w:rFonts w:asciiTheme="minorHAnsi" w:hAnsiTheme="minorHAnsi" w:cstheme="minorHAnsi"/>
        </w:rPr>
        <w:t xml:space="preserve"> changes</w:t>
      </w:r>
      <w:r w:rsidRPr="00C96A75">
        <w:rPr>
          <w:rFonts w:asciiTheme="minorHAnsi" w:hAnsiTheme="minorHAnsi" w:cstheme="minorHAnsi"/>
        </w:rPr>
        <w:t>. Great policy also requires whole of government coordination and genuine engagement with stakeholders within, and outside, government.</w:t>
      </w:r>
    </w:p>
    <w:p w:rsidR="001E76A4" w:rsidRDefault="001E76A4" w:rsidP="00C96A75">
      <w:pPr>
        <w:spacing w:after="0"/>
        <w:rPr>
          <w:rFonts w:asciiTheme="minorHAnsi" w:hAnsiTheme="minorHAnsi" w:cstheme="minorHAnsi"/>
          <w:b/>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b/>
        </w:rPr>
        <w:t>Evaluation</w:t>
      </w:r>
      <w:r w:rsidRPr="00C96A75">
        <w:rPr>
          <w:rFonts w:asciiTheme="minorHAnsi" w:hAnsiTheme="minorHAnsi" w:cstheme="minorHAnsi"/>
        </w:rPr>
        <w:t xml:space="preserve">: Robust evaluation is critical at all stages of policy development to achieve desired strategic outcomes. </w:t>
      </w:r>
      <w:r w:rsidR="00B9645C" w:rsidRPr="00C96A75">
        <w:rPr>
          <w:rFonts w:asciiTheme="minorHAnsi" w:hAnsiTheme="minorHAnsi" w:cstheme="minorHAnsi"/>
        </w:rPr>
        <w:t xml:space="preserve">The public service must </w:t>
      </w:r>
      <w:r w:rsidR="00E51FB1" w:rsidRPr="00C96A75">
        <w:rPr>
          <w:rFonts w:asciiTheme="minorHAnsi" w:hAnsiTheme="minorHAnsi" w:cstheme="minorHAnsi"/>
        </w:rPr>
        <w:t>regularly review, test and evaluate outcomes</w:t>
      </w:r>
      <w:r w:rsidR="00B9645C" w:rsidRPr="00C96A75">
        <w:rPr>
          <w:rFonts w:asciiTheme="minorHAnsi" w:hAnsiTheme="minorHAnsi" w:cstheme="minorHAnsi"/>
        </w:rPr>
        <w:t xml:space="preserve">, learn from findings and </w:t>
      </w:r>
      <w:r w:rsidR="00E51FB1" w:rsidRPr="00C96A75">
        <w:rPr>
          <w:rFonts w:asciiTheme="minorHAnsi" w:hAnsiTheme="minorHAnsi" w:cstheme="minorHAnsi"/>
        </w:rPr>
        <w:t xml:space="preserve">improve and </w:t>
      </w:r>
      <w:r w:rsidR="00B9645C" w:rsidRPr="00C96A75">
        <w:rPr>
          <w:rFonts w:asciiTheme="minorHAnsi" w:hAnsiTheme="minorHAnsi" w:cstheme="minorHAnsi"/>
        </w:rPr>
        <w:t>iterate accordingly to achieve desired outcomes</w:t>
      </w:r>
      <w:r w:rsidR="00990E94" w:rsidRPr="00C96A75">
        <w:rPr>
          <w:rFonts w:asciiTheme="minorHAnsi" w:hAnsiTheme="minorHAnsi" w:cstheme="minorHAnsi"/>
        </w:rPr>
        <w:t>.</w:t>
      </w:r>
    </w:p>
    <w:p w:rsidR="00D30E4D" w:rsidRDefault="00D30E4D" w:rsidP="00C96A75">
      <w:pPr>
        <w:pStyle w:val="Heading3"/>
        <w:spacing w:before="0" w:after="0" w:line="288" w:lineRule="auto"/>
      </w:pPr>
      <w:bookmarkStart w:id="44" w:name="_Delivering_Great_Policy_1"/>
      <w:bookmarkEnd w:id="44"/>
    </w:p>
    <w:p w:rsidR="00AF45D3" w:rsidRPr="00C96A75" w:rsidRDefault="00815951" w:rsidP="00C96A75">
      <w:pPr>
        <w:pStyle w:val="Heading3"/>
        <w:spacing w:before="0" w:after="0" w:line="288" w:lineRule="auto"/>
        <w:rPr>
          <w:rFonts w:asciiTheme="minorHAnsi" w:hAnsiTheme="minorHAnsi" w:cstheme="minorHAnsi"/>
          <w:b w:val="0"/>
          <w:sz w:val="24"/>
          <w:szCs w:val="22"/>
        </w:rPr>
      </w:pPr>
      <w:hyperlink r:id="rId30" w:history="1">
        <w:r w:rsidR="00AF45D3" w:rsidRPr="00C96A75">
          <w:rPr>
            <w:rStyle w:val="Hyperlink"/>
            <w:rFonts w:asciiTheme="minorHAnsi" w:hAnsiTheme="minorHAnsi" w:cstheme="minorHAnsi"/>
          </w:rPr>
          <w:t>Delivering Great Policy - Foundation</w:t>
        </w:r>
      </w:hyperlink>
    </w:p>
    <w:p w:rsidR="00AF45D3" w:rsidRPr="00A02B8A" w:rsidRDefault="00116A13" w:rsidP="00A02B8A">
      <w:pPr>
        <w:pStyle w:val="Heading4"/>
      </w:pPr>
      <w:r w:rsidRPr="00A02B8A">
        <w:t>Course</w:t>
      </w:r>
      <w:r w:rsidR="00AF45D3" w:rsidRPr="00A02B8A">
        <w:t xml:space="preserve"> overview</w:t>
      </w:r>
    </w:p>
    <w:p w:rsidR="006167CB" w:rsidRPr="00C96A75" w:rsidRDefault="000165DB" w:rsidP="00C96A75">
      <w:pPr>
        <w:spacing w:after="0"/>
        <w:rPr>
          <w:rFonts w:asciiTheme="minorHAnsi" w:hAnsiTheme="minorHAnsi" w:cstheme="minorHAnsi"/>
        </w:rPr>
      </w:pPr>
      <w:r w:rsidRPr="00C96A75">
        <w:rPr>
          <w:rFonts w:asciiTheme="minorHAnsi" w:hAnsiTheme="minorHAnsi" w:cstheme="minorHAnsi"/>
        </w:rPr>
        <w:t>This package delivers all 4</w:t>
      </w:r>
      <w:r w:rsidR="006167CB" w:rsidRPr="00C96A75">
        <w:rPr>
          <w:rFonts w:asciiTheme="minorHAnsi" w:hAnsiTheme="minorHAnsi" w:cstheme="minorHAnsi"/>
        </w:rPr>
        <w:t xml:space="preserve"> modules of Delivering Great Policy Foundations. This package defines the four core elements required for delivering great policy advice: being clear on intent; being well informed; </w:t>
      </w:r>
      <w:r w:rsidR="009549FC" w:rsidRPr="00C96A75">
        <w:rPr>
          <w:rFonts w:asciiTheme="minorHAnsi" w:hAnsiTheme="minorHAnsi" w:cstheme="minorHAnsi"/>
        </w:rPr>
        <w:t>practical to</w:t>
      </w:r>
      <w:r w:rsidR="00B14FDC" w:rsidRPr="00C96A75">
        <w:rPr>
          <w:rFonts w:asciiTheme="minorHAnsi" w:hAnsiTheme="minorHAnsi" w:cstheme="minorHAnsi"/>
        </w:rPr>
        <w:t xml:space="preserve"> </w:t>
      </w:r>
      <w:r w:rsidR="006167CB" w:rsidRPr="00C96A75">
        <w:rPr>
          <w:rFonts w:asciiTheme="minorHAnsi" w:hAnsiTheme="minorHAnsi" w:cstheme="minorHAnsi"/>
        </w:rPr>
        <w:t xml:space="preserve">implement; and advice is influential. Participants will complete </w:t>
      </w:r>
      <w:r w:rsidRPr="00C96A75">
        <w:rPr>
          <w:rFonts w:asciiTheme="minorHAnsi" w:hAnsiTheme="minorHAnsi" w:cstheme="minorHAnsi"/>
        </w:rPr>
        <w:t>all 4</w:t>
      </w:r>
      <w:r w:rsidR="006167CB" w:rsidRPr="00C96A75">
        <w:rPr>
          <w:rFonts w:asciiTheme="minorHAnsi" w:hAnsiTheme="minorHAnsi" w:cstheme="minorHAnsi"/>
        </w:rPr>
        <w:t xml:space="preserve"> modules in sequence.</w:t>
      </w:r>
    </w:p>
    <w:p w:rsidR="007B3E95" w:rsidRPr="00C96A75" w:rsidRDefault="007B3E95" w:rsidP="00C96A75">
      <w:pPr>
        <w:pStyle w:val="NoSpacing"/>
        <w:numPr>
          <w:ilvl w:val="0"/>
          <w:numId w:val="42"/>
        </w:numPr>
        <w:spacing w:line="288" w:lineRule="auto"/>
        <w:rPr>
          <w:rFonts w:cstheme="minorHAnsi"/>
          <w:sz w:val="20"/>
        </w:rPr>
      </w:pPr>
      <w:r w:rsidRPr="00C96A75">
        <w:rPr>
          <w:rFonts w:cstheme="minorHAnsi"/>
          <w:sz w:val="20"/>
        </w:rPr>
        <w:t>Day 1: Clear on Intent (9:00am-12:30pm)</w:t>
      </w:r>
    </w:p>
    <w:p w:rsidR="007B3E95" w:rsidRPr="00C96A75" w:rsidRDefault="007B3E95" w:rsidP="00C96A75">
      <w:pPr>
        <w:pStyle w:val="NoSpacing"/>
        <w:numPr>
          <w:ilvl w:val="0"/>
          <w:numId w:val="42"/>
        </w:numPr>
        <w:spacing w:line="288" w:lineRule="auto"/>
        <w:rPr>
          <w:rFonts w:cstheme="minorHAnsi"/>
          <w:sz w:val="20"/>
        </w:rPr>
      </w:pPr>
      <w:r w:rsidRPr="00C96A75">
        <w:rPr>
          <w:rFonts w:cstheme="minorHAnsi"/>
          <w:sz w:val="20"/>
        </w:rPr>
        <w:t>Day 1: Well Informed (1:00pm-5:00pm)</w:t>
      </w:r>
    </w:p>
    <w:p w:rsidR="007B3E95" w:rsidRPr="00C96A75" w:rsidRDefault="007B3E95" w:rsidP="00C96A75">
      <w:pPr>
        <w:pStyle w:val="NoSpacing"/>
        <w:numPr>
          <w:ilvl w:val="0"/>
          <w:numId w:val="42"/>
        </w:numPr>
        <w:spacing w:line="288" w:lineRule="auto"/>
        <w:rPr>
          <w:rFonts w:cstheme="minorHAnsi"/>
          <w:sz w:val="20"/>
        </w:rPr>
      </w:pPr>
      <w:r w:rsidRPr="00C96A75">
        <w:rPr>
          <w:rFonts w:cstheme="minorHAnsi"/>
          <w:sz w:val="20"/>
        </w:rPr>
        <w:t>Day 2: Practical to Implement (9:00am-12:30pm)</w:t>
      </w:r>
    </w:p>
    <w:p w:rsidR="007B3E95" w:rsidRPr="00C96A75" w:rsidRDefault="007B3E95" w:rsidP="00C96A75">
      <w:pPr>
        <w:pStyle w:val="NoSpacing"/>
        <w:numPr>
          <w:ilvl w:val="0"/>
          <w:numId w:val="42"/>
        </w:numPr>
        <w:spacing w:line="288" w:lineRule="auto"/>
        <w:rPr>
          <w:rFonts w:cstheme="minorHAnsi"/>
          <w:sz w:val="20"/>
        </w:rPr>
      </w:pPr>
      <w:r w:rsidRPr="00C96A75">
        <w:rPr>
          <w:rFonts w:cstheme="minorHAnsi"/>
          <w:sz w:val="20"/>
        </w:rPr>
        <w:t>Day 2: Influential (1:00pm-5:00pm)</w:t>
      </w:r>
    </w:p>
    <w:p w:rsidR="006167CB" w:rsidRPr="00C96A75" w:rsidRDefault="006167CB" w:rsidP="00C96A75">
      <w:pPr>
        <w:pStyle w:val="NoSpacing"/>
        <w:spacing w:line="288" w:lineRule="auto"/>
        <w:ind w:left="720"/>
        <w:rPr>
          <w:rFonts w:cstheme="minorHAnsi"/>
          <w:sz w:val="20"/>
        </w:rPr>
      </w:pPr>
    </w:p>
    <w:p w:rsidR="007B3E95" w:rsidRPr="00C96A75" w:rsidRDefault="007B3E95" w:rsidP="00C96A75">
      <w:pPr>
        <w:spacing w:after="0"/>
        <w:rPr>
          <w:rFonts w:asciiTheme="minorHAnsi" w:hAnsiTheme="minorHAnsi" w:cstheme="minorHAnsi"/>
          <w:b/>
        </w:rPr>
      </w:pPr>
      <w:r w:rsidRPr="00C96A75">
        <w:rPr>
          <w:rFonts w:asciiTheme="minorHAnsi" w:hAnsiTheme="minorHAnsi" w:cstheme="minorHAnsi"/>
        </w:rPr>
        <w:t xml:space="preserve">When scheduling a </w:t>
      </w:r>
      <w:r w:rsidRPr="00C96A75">
        <w:rPr>
          <w:rFonts w:asciiTheme="minorHAnsi" w:hAnsiTheme="minorHAnsi" w:cstheme="minorHAnsi"/>
          <w:i/>
        </w:rPr>
        <w:t>Delivering Great Policy Foundation</w:t>
      </w:r>
      <w:r w:rsidRPr="00C96A75">
        <w:rPr>
          <w:rFonts w:asciiTheme="minorHAnsi" w:hAnsiTheme="minorHAnsi" w:cstheme="minorHAnsi"/>
        </w:rPr>
        <w:t xml:space="preserve"> course, your agency is responsible for sourcing a policy practitioner for the role of </w:t>
      </w:r>
      <w:r w:rsidRPr="00C96A75">
        <w:rPr>
          <w:rFonts w:asciiTheme="minorHAnsi" w:hAnsiTheme="minorHAnsi" w:cstheme="minorHAnsi"/>
          <w:i/>
        </w:rPr>
        <w:t>Guest Speaker</w:t>
      </w:r>
      <w:r w:rsidRPr="00C96A75">
        <w:rPr>
          <w:rFonts w:asciiTheme="minorHAnsi" w:hAnsiTheme="minorHAnsi" w:cstheme="minorHAnsi"/>
        </w:rPr>
        <w:t xml:space="preserve"> in each model</w:t>
      </w:r>
      <w:r w:rsidRPr="00C96A75">
        <w:rPr>
          <w:rFonts w:asciiTheme="minorHAnsi" w:hAnsiTheme="minorHAnsi" w:cstheme="minorHAnsi"/>
          <w:b/>
        </w:rPr>
        <w:t xml:space="preserve">. </w:t>
      </w:r>
    </w:p>
    <w:p w:rsidR="00D30E4D" w:rsidRDefault="00D30E4D" w:rsidP="00C96A75">
      <w:pPr>
        <w:spacing w:after="0"/>
        <w:rPr>
          <w:rFonts w:asciiTheme="minorHAnsi" w:hAnsiTheme="minorHAnsi" w:cstheme="minorHAnsi"/>
          <w:b/>
        </w:rPr>
      </w:pPr>
    </w:p>
    <w:p w:rsidR="007B3E95" w:rsidRPr="00C96A75" w:rsidRDefault="007B3E95" w:rsidP="00C96A75">
      <w:pPr>
        <w:spacing w:after="0"/>
        <w:rPr>
          <w:rFonts w:asciiTheme="minorHAnsi" w:hAnsiTheme="minorHAnsi" w:cstheme="minorHAnsi"/>
          <w:b/>
        </w:rPr>
      </w:pPr>
      <w:r w:rsidRPr="00C96A75">
        <w:rPr>
          <w:rFonts w:asciiTheme="minorHAnsi" w:hAnsiTheme="minorHAnsi" w:cstheme="minorHAnsi"/>
          <w:b/>
        </w:rPr>
        <w:t>Policy Practitioner specific role</w:t>
      </w:r>
    </w:p>
    <w:p w:rsidR="007B3E95" w:rsidRPr="00C96A75" w:rsidRDefault="007B3E95" w:rsidP="00C96A75">
      <w:pPr>
        <w:spacing w:after="0"/>
        <w:rPr>
          <w:rFonts w:asciiTheme="minorHAnsi" w:hAnsiTheme="minorHAnsi" w:cstheme="minorHAnsi"/>
          <w:b/>
        </w:rPr>
      </w:pPr>
      <w:r w:rsidRPr="00C96A75">
        <w:rPr>
          <w:rFonts w:asciiTheme="minorHAnsi" w:hAnsiTheme="minorHAnsi" w:cstheme="minorHAnsi"/>
        </w:rPr>
        <w:t xml:space="preserve">The policy practitioner role is to share personal stories to assist with the learning of participants, alongside our professional facilitator, </w:t>
      </w:r>
      <w:r w:rsidR="009549FC" w:rsidRPr="00C96A75">
        <w:rPr>
          <w:rFonts w:asciiTheme="minorHAnsi" w:hAnsiTheme="minorHAnsi" w:cstheme="minorHAnsi"/>
        </w:rPr>
        <w:t>and to</w:t>
      </w:r>
      <w:r w:rsidRPr="00C96A75">
        <w:rPr>
          <w:rFonts w:asciiTheme="minorHAnsi" w:hAnsiTheme="minorHAnsi" w:cstheme="minorHAnsi"/>
        </w:rPr>
        <w:t xml:space="preserve">: </w:t>
      </w:r>
    </w:p>
    <w:p w:rsidR="007B3E95" w:rsidRPr="00C96A75" w:rsidRDefault="007B3E95" w:rsidP="00C96A75">
      <w:pPr>
        <w:numPr>
          <w:ilvl w:val="0"/>
          <w:numId w:val="39"/>
        </w:numPr>
        <w:spacing w:after="0"/>
        <w:rPr>
          <w:rFonts w:asciiTheme="minorHAnsi" w:hAnsiTheme="minorHAnsi" w:cstheme="minorHAnsi"/>
        </w:rPr>
      </w:pPr>
      <w:r w:rsidRPr="00C96A75">
        <w:rPr>
          <w:rFonts w:asciiTheme="minorHAnsi" w:hAnsiTheme="minorHAnsi" w:cstheme="minorHAnsi"/>
        </w:rPr>
        <w:t>answer questions assisted by real life examples</w:t>
      </w:r>
    </w:p>
    <w:p w:rsidR="007B3E95" w:rsidRPr="00C96A75" w:rsidRDefault="007B3E95" w:rsidP="00C96A75">
      <w:pPr>
        <w:numPr>
          <w:ilvl w:val="0"/>
          <w:numId w:val="39"/>
        </w:numPr>
        <w:spacing w:after="0"/>
        <w:rPr>
          <w:rFonts w:asciiTheme="minorHAnsi" w:hAnsiTheme="minorHAnsi" w:cstheme="minorHAnsi"/>
        </w:rPr>
      </w:pPr>
      <w:r w:rsidRPr="00C96A75">
        <w:rPr>
          <w:rFonts w:asciiTheme="minorHAnsi" w:hAnsiTheme="minorHAnsi" w:cstheme="minorHAnsi"/>
        </w:rPr>
        <w:t>bring a personal perspective to the theory</w:t>
      </w:r>
    </w:p>
    <w:p w:rsidR="001E76A4" w:rsidRDefault="007B3E95" w:rsidP="001E76A4">
      <w:pPr>
        <w:spacing w:after="0"/>
      </w:pPr>
      <w:r w:rsidRPr="00C96A75">
        <w:rPr>
          <w:rFonts w:asciiTheme="minorHAnsi" w:hAnsiTheme="minorHAnsi" w:cstheme="minorHAnsi"/>
        </w:rPr>
        <w:t xml:space="preserve">Ideally each module should have a policy practitioner, however this </w:t>
      </w:r>
      <w:r w:rsidR="009549FC" w:rsidRPr="00C96A75">
        <w:rPr>
          <w:rFonts w:asciiTheme="minorHAnsi" w:hAnsiTheme="minorHAnsi" w:cstheme="minorHAnsi"/>
        </w:rPr>
        <w:t xml:space="preserve">is not </w:t>
      </w:r>
      <w:r w:rsidRPr="00C96A75">
        <w:rPr>
          <w:rFonts w:asciiTheme="minorHAnsi" w:hAnsiTheme="minorHAnsi" w:cstheme="minorHAnsi"/>
        </w:rPr>
        <w:t xml:space="preserve">isn’t a requirement for the course to go ahead. </w:t>
      </w:r>
    </w:p>
    <w:p w:rsidR="001E76A4" w:rsidRDefault="001E76A4" w:rsidP="001E76A4">
      <w:pPr>
        <w:spacing w:after="0"/>
      </w:pPr>
    </w:p>
    <w:p w:rsidR="00AF45D3" w:rsidRPr="001E76A4" w:rsidRDefault="00AF45D3" w:rsidP="001E76A4">
      <w:pPr>
        <w:spacing w:after="0"/>
        <w:rPr>
          <w:rFonts w:eastAsiaTheme="majorEastAsia" w:cstheme="majorBidi"/>
          <w:color w:val="1E73D8" w:themeColor="accent2"/>
          <w:sz w:val="24"/>
          <w:szCs w:val="22"/>
        </w:rPr>
      </w:pPr>
      <w:r w:rsidRPr="001E76A4">
        <w:rPr>
          <w:rFonts w:eastAsiaTheme="majorEastAsia" w:cstheme="majorBidi"/>
          <w:color w:val="1E73D8" w:themeColor="accent2"/>
          <w:sz w:val="24"/>
          <w:szCs w:val="22"/>
        </w:rPr>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FA0838" w:rsidRPr="00C96A75">
        <w:rPr>
          <w:rFonts w:asciiTheme="minorHAnsi" w:eastAsia="Times New Roman" w:hAnsiTheme="minorHAnsi" w:cstheme="minorHAnsi"/>
          <w:lang w:eastAsia="en-AU"/>
        </w:rPr>
        <w:t>uild on a practical foundation in being clear on intent</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A0838" w:rsidRPr="00C96A75">
        <w:rPr>
          <w:rFonts w:asciiTheme="minorHAnsi" w:eastAsia="Times New Roman" w:hAnsiTheme="minorHAnsi" w:cstheme="minorHAnsi"/>
          <w:lang w:eastAsia="en-AU"/>
        </w:rPr>
        <w:t>iscern and articulate policy's intent</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FA0838" w:rsidRPr="00C96A75">
        <w:rPr>
          <w:rFonts w:asciiTheme="minorHAnsi" w:eastAsia="Times New Roman" w:hAnsiTheme="minorHAnsi" w:cstheme="minorHAnsi"/>
          <w:lang w:eastAsia="en-AU"/>
        </w:rPr>
        <w:t>nsure advice is considered and relevant</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FA0838" w:rsidRPr="00C96A75">
        <w:rPr>
          <w:rFonts w:asciiTheme="minorHAnsi" w:eastAsia="Times New Roman" w:hAnsiTheme="minorHAnsi" w:cstheme="minorHAnsi"/>
          <w:lang w:eastAsia="en-AU"/>
        </w:rPr>
        <w:t>se outcomes focused language in a policy context</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FA0838" w:rsidRPr="00C96A75">
        <w:rPr>
          <w:rFonts w:asciiTheme="minorHAnsi" w:eastAsia="Times New Roman" w:hAnsiTheme="minorHAnsi" w:cstheme="minorHAnsi"/>
          <w:lang w:eastAsia="en-AU"/>
        </w:rPr>
        <w:t>dentify and draw on multiple, credible sources</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w:t>
      </w:r>
      <w:r w:rsidR="00FA0838" w:rsidRPr="00C96A75">
        <w:rPr>
          <w:rFonts w:asciiTheme="minorHAnsi" w:eastAsia="Times New Roman" w:hAnsiTheme="minorHAnsi" w:cstheme="minorHAnsi"/>
          <w:lang w:eastAsia="en-AU"/>
        </w:rPr>
        <w:t>est the credibility of an evidence base</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A0838" w:rsidRPr="00C96A75">
        <w:rPr>
          <w:rFonts w:asciiTheme="minorHAnsi" w:eastAsia="Times New Roman" w:hAnsiTheme="minorHAnsi" w:cstheme="minorHAnsi"/>
          <w:lang w:eastAsia="en-AU"/>
        </w:rPr>
        <w:t>evelop plan/s that are credible, flexible and of high quality</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FA0838" w:rsidRPr="00C96A75">
        <w:rPr>
          <w:rFonts w:asciiTheme="minorHAnsi" w:eastAsia="Times New Roman" w:hAnsiTheme="minorHAnsi" w:cstheme="minorHAnsi"/>
          <w:lang w:eastAsia="en-AU"/>
        </w:rPr>
        <w:t>elect and embrace approaches that suit evaluation metrics</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FA0838" w:rsidRPr="00C96A75">
        <w:rPr>
          <w:rFonts w:asciiTheme="minorHAnsi" w:eastAsia="Times New Roman" w:hAnsiTheme="minorHAnsi" w:cstheme="minorHAnsi"/>
          <w:lang w:eastAsia="en-AU"/>
        </w:rPr>
        <w:t>ecognise the value of approaches for engaging with implementation stakeholders</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FA0838" w:rsidRPr="00C96A75">
        <w:rPr>
          <w:rFonts w:asciiTheme="minorHAnsi" w:eastAsia="Times New Roman" w:hAnsiTheme="minorHAnsi" w:cstheme="minorHAnsi"/>
          <w:lang w:eastAsia="en-AU"/>
        </w:rPr>
        <w:t>evelop an influence plan incorporating quality standards</w:t>
      </w:r>
    </w:p>
    <w:p w:rsidR="00FA0838"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FA0838" w:rsidRPr="00C96A75">
        <w:rPr>
          <w:rFonts w:asciiTheme="minorHAnsi" w:eastAsia="Times New Roman" w:hAnsiTheme="minorHAnsi" w:cstheme="minorHAnsi"/>
          <w:lang w:eastAsia="en-AU"/>
        </w:rPr>
        <w:t>rticulate an influence plan that is compelling by defined standards</w:t>
      </w:r>
    </w:p>
    <w:p w:rsidR="009549FC"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FA0838" w:rsidRPr="00C96A75">
        <w:rPr>
          <w:rFonts w:asciiTheme="minorHAnsi" w:eastAsia="Times New Roman" w:hAnsiTheme="minorHAnsi" w:cstheme="minorHAnsi"/>
          <w:lang w:eastAsia="en-AU"/>
        </w:rPr>
        <w:t>mplement an influence plan to meet defined objectives</w:t>
      </w:r>
    </w:p>
    <w:p w:rsidR="00C96A75" w:rsidRDefault="00C96A75" w:rsidP="00C96A75">
      <w:pPr>
        <w:spacing w:after="0"/>
        <w:rPr>
          <w:rFonts w:asciiTheme="minorHAnsi" w:eastAsia="Times New Roman" w:hAnsiTheme="minorHAnsi" w:cstheme="minorHAnsi"/>
          <w:lang w:eastAsia="en-AU"/>
        </w:rPr>
      </w:pPr>
    </w:p>
    <w:p w:rsidR="00D30E4D" w:rsidRPr="00D30E4D" w:rsidRDefault="009549FC" w:rsidP="00D30E4D">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3 - APS 6 and APS employees who are new to, or considering a career in, policy development roles.</w:t>
      </w:r>
      <w:bookmarkStart w:id="45" w:name="_Delivering_Great_Policy"/>
      <w:bookmarkEnd w:id="45"/>
    </w:p>
    <w:p w:rsidR="00A02B8A" w:rsidRDefault="00A02B8A" w:rsidP="00C96A75">
      <w:pPr>
        <w:pStyle w:val="Heading3"/>
        <w:spacing w:before="0" w:after="0" w:line="288" w:lineRule="auto"/>
      </w:pPr>
    </w:p>
    <w:p w:rsidR="00FA0838" w:rsidRPr="00C96A75" w:rsidRDefault="00815951" w:rsidP="00C96A75">
      <w:pPr>
        <w:pStyle w:val="Heading3"/>
        <w:spacing w:before="0" w:after="0" w:line="288" w:lineRule="auto"/>
        <w:rPr>
          <w:rFonts w:asciiTheme="minorHAnsi" w:hAnsiTheme="minorHAnsi" w:cstheme="minorHAnsi"/>
        </w:rPr>
      </w:pPr>
      <w:hyperlink r:id="rId31" w:history="1">
        <w:r w:rsidR="00FA0838" w:rsidRPr="00C96A75">
          <w:rPr>
            <w:rStyle w:val="Hyperlink"/>
            <w:rFonts w:asciiTheme="minorHAnsi" w:hAnsiTheme="minorHAnsi" w:cstheme="minorHAnsi"/>
          </w:rPr>
          <w:t>Delivering Great Policy - Level Up!</w:t>
        </w:r>
      </w:hyperlink>
      <w:r w:rsidR="00FA0838" w:rsidRPr="00C96A75">
        <w:rPr>
          <w:rFonts w:asciiTheme="minorHAnsi" w:hAnsiTheme="minorHAnsi" w:cstheme="minorHAnsi"/>
        </w:rPr>
        <w:t xml:space="preserve"> </w:t>
      </w:r>
      <w:r w:rsidR="00707F68" w:rsidRPr="00C96A75">
        <w:rPr>
          <w:rFonts w:asciiTheme="minorHAnsi" w:hAnsiTheme="minorHAnsi" w:cstheme="minorHAnsi"/>
        </w:rPr>
        <w:t>– Currently on hold</w:t>
      </w:r>
    </w:p>
    <w:p w:rsidR="006167CB" w:rsidRDefault="006167CB" w:rsidP="00C96A75">
      <w:pPr>
        <w:pStyle w:val="BodyText"/>
        <w:spacing w:after="0"/>
        <w:rPr>
          <w:rFonts w:asciiTheme="minorHAnsi" w:hAnsiTheme="minorHAnsi" w:cstheme="minorHAnsi"/>
          <w:color w:val="auto"/>
        </w:rPr>
      </w:pPr>
      <w:r w:rsidRPr="00C96A75">
        <w:rPr>
          <w:rFonts w:asciiTheme="minorHAnsi" w:hAnsiTheme="minorHAnsi" w:cstheme="minorHAnsi"/>
          <w:color w:val="auto"/>
        </w:rPr>
        <w:t>A one day facilitated workshop exploring the challenges policy officers face in their day to day work. </w:t>
      </w:r>
      <w:r w:rsidRPr="00C96A75">
        <w:rPr>
          <w:rFonts w:asciiTheme="minorHAnsi" w:hAnsiTheme="minorHAnsi" w:cstheme="minorHAnsi"/>
          <w:color w:val="auto"/>
        </w:rPr>
        <w:br/>
        <w:t>Experienced policy practitioners will come together and share their experiences, learn from each other, and be challenged to think more broadly about tackling policy challenges and structural barriers to deliver great policy advice in the APS. </w:t>
      </w:r>
    </w:p>
    <w:p w:rsidR="00D30E4D" w:rsidRPr="00C96A75" w:rsidRDefault="00D30E4D" w:rsidP="00C96A75">
      <w:pPr>
        <w:pStyle w:val="BodyText"/>
        <w:spacing w:after="0"/>
        <w:rPr>
          <w:rFonts w:asciiTheme="minorHAnsi" w:hAnsiTheme="minorHAnsi" w:cstheme="minorHAnsi"/>
        </w:rPr>
      </w:pPr>
    </w:p>
    <w:p w:rsidR="007B3E95" w:rsidRPr="00C96A75" w:rsidRDefault="007B3E95" w:rsidP="00C96A75">
      <w:pPr>
        <w:spacing w:after="0"/>
        <w:rPr>
          <w:rFonts w:asciiTheme="minorHAnsi" w:hAnsiTheme="minorHAnsi" w:cstheme="minorHAnsi"/>
        </w:rPr>
      </w:pPr>
      <w:r w:rsidRPr="00C96A75">
        <w:rPr>
          <w:rFonts w:asciiTheme="minorHAnsi" w:hAnsiTheme="minorHAnsi" w:cstheme="minorHAnsi"/>
        </w:rPr>
        <w:t>The course is designed to be</w:t>
      </w:r>
      <w:r w:rsidR="009549FC" w:rsidRPr="00C96A75">
        <w:rPr>
          <w:rFonts w:asciiTheme="minorHAnsi" w:hAnsiTheme="minorHAnsi" w:cstheme="minorHAnsi"/>
        </w:rPr>
        <w:t xml:space="preserve"> co-facilitated by an APS Academy facilitator and a </w:t>
      </w:r>
      <w:r w:rsidRPr="00C96A75">
        <w:rPr>
          <w:rFonts w:asciiTheme="minorHAnsi" w:hAnsiTheme="minorHAnsi" w:cstheme="minorHAnsi"/>
        </w:rPr>
        <w:t>policy practitioner from the hosting agency It is the responsibility of the host agency to source this internal policy practitioner with the role to:</w:t>
      </w:r>
    </w:p>
    <w:p w:rsidR="007B3E95" w:rsidRPr="00C96A75" w:rsidRDefault="007B3E95" w:rsidP="001E76A4">
      <w:pPr>
        <w:pStyle w:val="BulletList-L1"/>
        <w:numPr>
          <w:ilvl w:val="0"/>
          <w:numId w:val="55"/>
        </w:numPr>
      </w:pPr>
      <w:r w:rsidRPr="00C96A75">
        <w:t>answer questions with real life examples</w:t>
      </w:r>
    </w:p>
    <w:p w:rsidR="007B3E95" w:rsidRPr="00C96A75" w:rsidRDefault="007B3E95" w:rsidP="001E76A4">
      <w:pPr>
        <w:pStyle w:val="BulletList-L1"/>
        <w:numPr>
          <w:ilvl w:val="0"/>
          <w:numId w:val="55"/>
        </w:numPr>
      </w:pPr>
      <w:r w:rsidRPr="00C96A75">
        <w:t>bring a personal perspective to the theory</w:t>
      </w:r>
    </w:p>
    <w:p w:rsidR="007B3E95" w:rsidRDefault="007B3E95" w:rsidP="001E76A4">
      <w:pPr>
        <w:pStyle w:val="BulletList-L1"/>
        <w:numPr>
          <w:ilvl w:val="0"/>
          <w:numId w:val="55"/>
        </w:numPr>
      </w:pPr>
      <w:r w:rsidRPr="00C96A75">
        <w:t>challenge participants to push their approach and thinking</w:t>
      </w:r>
    </w:p>
    <w:p w:rsidR="00D30E4D" w:rsidRPr="00C96A75" w:rsidRDefault="00D30E4D" w:rsidP="001E76A4">
      <w:pPr>
        <w:pStyle w:val="BulletList-L1"/>
        <w:numPr>
          <w:ilvl w:val="0"/>
          <w:numId w:val="0"/>
        </w:numPr>
        <w:ind w:left="720"/>
      </w:pPr>
    </w:p>
    <w:p w:rsidR="007B3E95" w:rsidRPr="00C96A75" w:rsidRDefault="4FBF02A4" w:rsidP="00D30E4D">
      <w:pPr>
        <w:rPr>
          <w:b/>
          <w:bCs/>
        </w:rPr>
      </w:pPr>
      <w:r w:rsidRPr="00C96A75">
        <w:t>The hosting agency is also required to source two additional policy practitioners to guest speak during the course</w:t>
      </w:r>
      <w:r w:rsidR="2773D71B" w:rsidRPr="00C96A75">
        <w:t xml:space="preserve"> – This is a requirement fo</w:t>
      </w:r>
      <w:r w:rsidR="6ABF3891" w:rsidRPr="00C96A75">
        <w:t>r</w:t>
      </w:r>
      <w:r w:rsidR="2773D71B" w:rsidRPr="00C96A75">
        <w:t xml:space="preserve"> the course to go ahead.</w:t>
      </w:r>
    </w:p>
    <w:p w:rsidR="007B3E95" w:rsidRPr="00C96A75" w:rsidRDefault="007B3E95" w:rsidP="00D30E4D">
      <w:pPr>
        <w:rPr>
          <w:rFonts w:eastAsia="Times New Roman"/>
        </w:rPr>
      </w:pPr>
      <w:r w:rsidRPr="00C96A75">
        <w:rPr>
          <w:rFonts w:eastAsia="Times New Roman"/>
          <w:b/>
          <w:bCs/>
        </w:rPr>
        <w:t>Speaker one – opening remarks</w:t>
      </w:r>
      <w:r w:rsidRPr="00C96A75">
        <w:rPr>
          <w:rFonts w:eastAsia="Times New Roman"/>
        </w:rPr>
        <w:t xml:space="preserve">: </w:t>
      </w:r>
      <w:r w:rsidRPr="00C96A75">
        <w:rPr>
          <w:rFonts w:eastAsia="Times New Roman"/>
          <w:b/>
          <w:bCs/>
        </w:rPr>
        <w:t>(9:45am-10:15am)</w:t>
      </w:r>
      <w:r w:rsidRPr="00C96A75">
        <w:rPr>
          <w:rFonts w:eastAsia="Times New Roman"/>
          <w:szCs w:val="20"/>
          <w:lang w:eastAsia="en-AU"/>
        </w:rPr>
        <w:t xml:space="preserve"> </w:t>
      </w:r>
      <w:r w:rsidRPr="00C96A75">
        <w:rPr>
          <w:rFonts w:eastAsia="Times New Roman"/>
          <w:i/>
          <w:iCs/>
        </w:rPr>
        <w:t>Set the scene.</w:t>
      </w:r>
      <w:r w:rsidRPr="00C96A75">
        <w:rPr>
          <w:rFonts w:eastAsia="Times New Roman"/>
        </w:rPr>
        <w:t xml:space="preserve"> Speaker one will introduce the day, talk about why it</w:t>
      </w:r>
      <w:r w:rsidR="009549FC" w:rsidRPr="00C96A75">
        <w:rPr>
          <w:rFonts w:eastAsia="Times New Roman"/>
        </w:rPr>
        <w:t xml:space="preserve"> i</w:t>
      </w:r>
      <w:r w:rsidRPr="00C96A75">
        <w:rPr>
          <w:rFonts w:eastAsia="Times New Roman"/>
        </w:rPr>
        <w:t>s important for the department at this time, how excited leadership is about this program, and share some personal policy experiences.  </w:t>
      </w:r>
    </w:p>
    <w:p w:rsidR="007B3E95" w:rsidRPr="00C96A75" w:rsidRDefault="007B3E95" w:rsidP="00D30E4D">
      <w:pPr>
        <w:rPr>
          <w:rFonts w:eastAsia="Times New Roman"/>
          <w:highlight w:val="white"/>
        </w:rPr>
      </w:pPr>
      <w:r w:rsidRPr="00C96A75">
        <w:rPr>
          <w:rFonts w:eastAsia="Times New Roman"/>
          <w:b/>
          <w:bCs/>
        </w:rPr>
        <w:t xml:space="preserve">Speaker two – Fireside chat: (4:00pm-4:30pm) </w:t>
      </w:r>
      <w:r w:rsidRPr="00C96A75">
        <w:rPr>
          <w:rFonts w:eastAsia="Times New Roman"/>
          <w:i/>
          <w:iCs/>
        </w:rPr>
        <w:t>Wrap up the day</w:t>
      </w:r>
      <w:r w:rsidR="000165DB" w:rsidRPr="00C96A75">
        <w:rPr>
          <w:rFonts w:eastAsia="Times New Roman"/>
        </w:rPr>
        <w:t xml:space="preserve">. Speaker 2 </w:t>
      </w:r>
      <w:r w:rsidRPr="00C96A75">
        <w:rPr>
          <w:rFonts w:eastAsia="Times New Roman"/>
        </w:rPr>
        <w:t xml:space="preserve">will conduct a ‘fireside chat’, providing candid reflections on their policy experience, and answering </w:t>
      </w:r>
      <w:r w:rsidR="009549FC" w:rsidRPr="00C96A75">
        <w:rPr>
          <w:rFonts w:eastAsia="Times New Roman"/>
        </w:rPr>
        <w:t xml:space="preserve">raised </w:t>
      </w:r>
      <w:r w:rsidRPr="00C96A75">
        <w:rPr>
          <w:rFonts w:eastAsia="Times New Roman"/>
        </w:rPr>
        <w:t xml:space="preserve">questions </w:t>
      </w:r>
      <w:r w:rsidR="009549FC" w:rsidRPr="00C96A75">
        <w:rPr>
          <w:rFonts w:eastAsia="Times New Roman"/>
        </w:rPr>
        <w:t>about the challenges we face in delivering great policy.</w:t>
      </w:r>
      <w:r w:rsidR="009549FC" w:rsidRPr="00C96A75" w:rsidDel="009549FC">
        <w:rPr>
          <w:rFonts w:eastAsia="Times New Roman"/>
        </w:rPr>
        <w:t xml:space="preserve"> </w:t>
      </w:r>
      <w:r w:rsidRPr="00C96A75">
        <w:rPr>
          <w:rFonts w:eastAsia="Times New Roman"/>
        </w:rPr>
        <w:t xml:space="preserve">. </w:t>
      </w:r>
    </w:p>
    <w:p w:rsidR="00FA0838" w:rsidRPr="00A02B8A" w:rsidRDefault="00FA0838" w:rsidP="00A02B8A">
      <w:pPr>
        <w:pStyle w:val="Heading4"/>
      </w:pPr>
      <w:r w:rsidRPr="00A02B8A">
        <w:t>Participant benefits</w:t>
      </w:r>
    </w:p>
    <w:p w:rsidR="00FA0838" w:rsidRPr="00C96A75" w:rsidRDefault="005C2C56"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The course brings together high achieving experienced policy practitioners to share their expertise and experience, learn from each other, and be challenged to think more broadly about how best to approach policy issue</w:t>
      </w:r>
    </w:p>
    <w:p w:rsidR="005C2C56"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5C2C56" w:rsidRPr="00C96A75">
        <w:rPr>
          <w:rFonts w:asciiTheme="minorHAnsi" w:eastAsia="Times New Roman" w:hAnsiTheme="minorHAnsi" w:cstheme="minorHAnsi"/>
          <w:lang w:eastAsia="en-AU"/>
        </w:rPr>
        <w:t>eer learning</w:t>
      </w:r>
    </w:p>
    <w:p w:rsidR="005C2C56"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5C2C56" w:rsidRPr="00C96A75">
        <w:rPr>
          <w:rFonts w:asciiTheme="minorHAnsi" w:eastAsia="Times New Roman" w:hAnsiTheme="minorHAnsi" w:cstheme="minorHAnsi"/>
          <w:lang w:eastAsia="en-AU"/>
        </w:rPr>
        <w:t>hifting mindsets (encouraging participants to think differently about how they approach policy, to test and try things and explore through learning from others)</w:t>
      </w:r>
    </w:p>
    <w:p w:rsidR="005C2C56"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5C2C56" w:rsidRPr="00C96A75">
        <w:rPr>
          <w:rFonts w:asciiTheme="minorHAnsi" w:eastAsia="Times New Roman" w:hAnsiTheme="minorHAnsi" w:cstheme="minorHAnsi"/>
          <w:lang w:eastAsia="en-AU"/>
        </w:rPr>
        <w:t>ractitioner-led focus (learning from other policy practitioners and shared experiences)</w:t>
      </w:r>
    </w:p>
    <w:p w:rsidR="00C96A75" w:rsidRPr="00D30E4D" w:rsidRDefault="00C96A75" w:rsidP="00C96A75">
      <w:pPr>
        <w:pStyle w:val="NormalWeb"/>
        <w:spacing w:before="0" w:beforeAutospacing="0" w:after="0" w:afterAutospacing="0" w:line="288" w:lineRule="auto"/>
        <w:jc w:val="both"/>
        <w:rPr>
          <w:rFonts w:asciiTheme="minorHAnsi" w:eastAsiaTheme="minorEastAsia" w:hAnsiTheme="minorHAnsi" w:cstheme="minorHAnsi"/>
          <w:sz w:val="20"/>
          <w:szCs w:val="21"/>
          <w:lang w:eastAsia="en-US"/>
        </w:rPr>
      </w:pPr>
    </w:p>
    <w:p w:rsidR="00D070FE" w:rsidRPr="00D30E4D" w:rsidRDefault="00707F68" w:rsidP="00D30E4D">
      <w:r w:rsidRPr="00D30E4D">
        <w:t>Suitable for</w:t>
      </w:r>
      <w:r w:rsidR="00D30E4D">
        <w:t xml:space="preserve"> </w:t>
      </w:r>
      <w:r w:rsidR="00D070FE" w:rsidRPr="00D30E4D">
        <w:t>high achieving APS6 and experienced EL1-EL2 policy practitioners to share their expertise and experience, learn from each other, and be challenged to think more broadly about how best to approach policy issues.</w:t>
      </w:r>
    </w:p>
    <w:p w:rsidR="00D30E4D" w:rsidRDefault="00D30E4D">
      <w:pPr>
        <w:rPr>
          <w:rStyle w:val="Hyperlink"/>
          <w:rFonts w:asciiTheme="minorHAnsi" w:eastAsiaTheme="majorEastAsia" w:hAnsiTheme="minorHAnsi" w:cstheme="minorHAnsi"/>
          <w:b/>
          <w:sz w:val="28"/>
          <w:szCs w:val="24"/>
        </w:rPr>
      </w:pPr>
      <w:bookmarkStart w:id="46" w:name="_Crafting_Quality_New"/>
      <w:bookmarkEnd w:id="46"/>
      <w:r>
        <w:rPr>
          <w:rStyle w:val="Hyperlink"/>
          <w:rFonts w:asciiTheme="minorHAnsi" w:hAnsiTheme="minorHAnsi" w:cstheme="minorHAnsi"/>
        </w:rPr>
        <w:br w:type="page"/>
      </w:r>
    </w:p>
    <w:p w:rsidR="00DC4B2C" w:rsidRPr="00C96A75" w:rsidRDefault="00815951" w:rsidP="00C96A75">
      <w:pPr>
        <w:pStyle w:val="Heading3"/>
        <w:spacing w:before="0" w:after="0" w:line="288" w:lineRule="auto"/>
        <w:rPr>
          <w:rStyle w:val="Hyperlink"/>
          <w:rFonts w:asciiTheme="minorHAnsi" w:hAnsiTheme="minorHAnsi" w:cstheme="minorHAnsi"/>
        </w:rPr>
      </w:pPr>
      <w:hyperlink r:id="rId32" w:history="1">
        <w:r w:rsidR="00DC4B2C" w:rsidRPr="00C96A75">
          <w:rPr>
            <w:rStyle w:val="Hyperlink"/>
            <w:rFonts w:asciiTheme="minorHAnsi" w:hAnsiTheme="minorHAnsi" w:cstheme="minorHAnsi"/>
          </w:rPr>
          <w:t>Crafting Quality New Policy Proposals - Practitioner</w:t>
        </w:r>
      </w:hyperlink>
    </w:p>
    <w:p w:rsidR="00DC4B2C" w:rsidRPr="00C96A75" w:rsidRDefault="00116A13" w:rsidP="00432919">
      <w:pPr>
        <w:pStyle w:val="Heading4"/>
      </w:pPr>
      <w:r w:rsidRPr="00C96A75">
        <w:t>Course</w:t>
      </w:r>
      <w:r w:rsidR="00DC4B2C" w:rsidRPr="00C96A75">
        <w:t xml:space="preserve"> overview</w:t>
      </w:r>
    </w:p>
    <w:p w:rsidR="00DC4B2C" w:rsidRPr="00C96A75" w:rsidRDefault="00DC4B2C" w:rsidP="00C96A75">
      <w:pPr>
        <w:tabs>
          <w:tab w:val="left" w:pos="3260"/>
        </w:tabs>
        <w:spacing w:after="0"/>
        <w:rPr>
          <w:rFonts w:asciiTheme="minorHAnsi" w:hAnsiTheme="minorHAnsi" w:cstheme="minorHAnsi"/>
          <w:shd w:val="clear" w:color="auto" w:fill="FFFFFF"/>
        </w:rPr>
      </w:pPr>
      <w:r w:rsidRPr="00C96A75">
        <w:rPr>
          <w:rFonts w:asciiTheme="minorHAnsi" w:hAnsiTheme="minorHAnsi" w:cstheme="minorHAnsi"/>
        </w:rPr>
        <w:t xml:space="preserve">This </w:t>
      </w:r>
      <w:r w:rsidR="00D070FE" w:rsidRPr="00C96A75">
        <w:rPr>
          <w:rFonts w:asciiTheme="minorHAnsi" w:hAnsiTheme="minorHAnsi" w:cstheme="minorHAnsi"/>
        </w:rPr>
        <w:t xml:space="preserve">program </w:t>
      </w:r>
      <w:r w:rsidRPr="00C96A75">
        <w:rPr>
          <w:rFonts w:asciiTheme="minorHAnsi" w:hAnsiTheme="minorHAnsi" w:cstheme="minorHAnsi"/>
        </w:rPr>
        <w:t>is aimed at employees seeking to understand the key processes and considerations for preparing a New Policy Proposal. As this is a skills set that is core for professional public servants, it is suitable for employees from APS, EL, or SES levels</w:t>
      </w:r>
      <w:r w:rsidRPr="00C96A75">
        <w:rPr>
          <w:rFonts w:asciiTheme="minorHAnsi" w:hAnsiTheme="minorHAnsi" w:cstheme="minorHAnsi"/>
          <w:shd w:val="clear" w:color="auto" w:fill="FFFFFF"/>
        </w:rPr>
        <w:t>.</w:t>
      </w:r>
    </w:p>
    <w:p w:rsidR="00DC4B2C" w:rsidRPr="00432919" w:rsidRDefault="00DC4B2C" w:rsidP="00432919">
      <w:pPr>
        <w:pStyle w:val="Heading4"/>
      </w:pPr>
      <w:r w:rsidRPr="00432919">
        <w:t>Participant benefits</w:t>
      </w:r>
    </w:p>
    <w:p w:rsidR="00DC4B2C" w:rsidRPr="00C96A75" w:rsidRDefault="00DC4B2C"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DC4B2C"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DC4B2C" w:rsidRPr="00C96A75">
        <w:rPr>
          <w:rFonts w:asciiTheme="minorHAnsi" w:eastAsia="Times New Roman" w:hAnsiTheme="minorHAnsi" w:cstheme="minorHAnsi"/>
          <w:lang w:eastAsia="en-AU"/>
        </w:rPr>
        <w:t>dentify and clarify policy intent</w:t>
      </w:r>
    </w:p>
    <w:p w:rsidR="00DC4B2C"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DC4B2C" w:rsidRPr="00C96A75">
        <w:rPr>
          <w:rFonts w:asciiTheme="minorHAnsi" w:eastAsia="Times New Roman" w:hAnsiTheme="minorHAnsi" w:cstheme="minorHAnsi"/>
          <w:lang w:eastAsia="en-AU"/>
        </w:rPr>
        <w:t>nderstand the NPP processes and how this aligns with the Cabinet submission, policy and budget cycles</w:t>
      </w:r>
    </w:p>
    <w:p w:rsidR="00DC4B2C"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DC4B2C" w:rsidRPr="00C96A75">
        <w:rPr>
          <w:rFonts w:asciiTheme="minorHAnsi" w:eastAsia="Times New Roman" w:hAnsiTheme="minorHAnsi" w:cstheme="minorHAnsi"/>
          <w:lang w:eastAsia="en-AU"/>
        </w:rPr>
        <w:t>dentify relevant NPP stakeholders and plan approaches for working with them</w:t>
      </w:r>
    </w:p>
    <w:p w:rsidR="00DC4B2C"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DC4B2C" w:rsidRPr="00C96A75">
        <w:rPr>
          <w:rFonts w:asciiTheme="minorHAnsi" w:eastAsia="Times New Roman" w:hAnsiTheme="minorHAnsi" w:cstheme="minorHAnsi"/>
          <w:lang w:eastAsia="en-AU"/>
        </w:rPr>
        <w:t>onstruct clear and compelling arguments</w:t>
      </w:r>
    </w:p>
    <w:p w:rsidR="00C96A75" w:rsidRDefault="00C96A75" w:rsidP="00C96A75">
      <w:pPr>
        <w:spacing w:after="0"/>
        <w:rPr>
          <w:rFonts w:asciiTheme="minorHAnsi" w:eastAsia="Times New Roman" w:hAnsiTheme="minorHAnsi" w:cstheme="minorHAnsi"/>
          <w:lang w:eastAsia="en-AU"/>
        </w:rPr>
      </w:pPr>
    </w:p>
    <w:p w:rsidR="00C96A75" w:rsidRDefault="00D070FE" w:rsidP="00D30E4D">
      <w:pPr>
        <w:spacing w:after="0"/>
      </w:pPr>
      <w:r w:rsidRPr="00C96A75">
        <w:rPr>
          <w:rFonts w:asciiTheme="minorHAnsi" w:eastAsia="Times New Roman" w:hAnsiTheme="minorHAnsi" w:cstheme="minorHAnsi"/>
          <w:lang w:eastAsia="en-AU"/>
        </w:rPr>
        <w:t>Suitable for all staff</w:t>
      </w:r>
      <w:bookmarkStart w:id="47" w:name="_-Engagement_and_Partnership"/>
      <w:bookmarkEnd w:id="47"/>
    </w:p>
    <w:p w:rsidR="00D30E4D" w:rsidRPr="00D30E4D" w:rsidRDefault="00D30E4D" w:rsidP="00D30E4D">
      <w:pPr>
        <w:rPr>
          <w:rFonts w:asciiTheme="minorHAnsi" w:eastAsia="Times New Roman" w:hAnsiTheme="minorHAnsi" w:cstheme="minorHAnsi"/>
          <w:lang w:eastAsia="en-AU"/>
        </w:rPr>
      </w:pPr>
    </w:p>
    <w:p w:rsidR="00D30E4D" w:rsidRDefault="00D30E4D">
      <w:pPr>
        <w:rPr>
          <w:rFonts w:eastAsiaTheme="majorEastAsia" w:cstheme="majorBidi"/>
          <w:b/>
          <w:color w:val="FF9900"/>
          <w:sz w:val="32"/>
          <w:szCs w:val="28"/>
        </w:rPr>
      </w:pPr>
      <w:r>
        <w:br w:type="page"/>
      </w:r>
    </w:p>
    <w:p w:rsidR="00AF45D3" w:rsidRPr="00C96A75" w:rsidRDefault="007216A6" w:rsidP="00E4565A">
      <w:pPr>
        <w:pStyle w:val="Heading2"/>
      </w:pPr>
      <w:bookmarkStart w:id="48" w:name="_Toc205554368"/>
      <w:r w:rsidRPr="00C96A75">
        <w:t xml:space="preserve">Engagement and Partnership - </w:t>
      </w:r>
      <w:r w:rsidR="00AF45D3" w:rsidRPr="00C96A75">
        <w:t>Craft Overview</w:t>
      </w:r>
      <w:bookmarkEnd w:id="48"/>
    </w:p>
    <w:p w:rsidR="00D070FE" w:rsidRPr="00C96A75" w:rsidRDefault="00D070FE" w:rsidP="00C96A75">
      <w:pPr>
        <w:shd w:val="clear" w:color="auto" w:fill="FFFFFF"/>
        <w:spacing w:after="0"/>
        <w:rPr>
          <w:rFonts w:asciiTheme="minorHAnsi" w:eastAsia="Times New Roman" w:hAnsiTheme="minorHAnsi" w:cstheme="minorHAnsi"/>
          <w:color w:val="000000"/>
          <w:szCs w:val="20"/>
          <w:lang w:eastAsia="en-AU"/>
        </w:rPr>
      </w:pPr>
      <w:r w:rsidRPr="00C96A75">
        <w:rPr>
          <w:rFonts w:asciiTheme="minorHAnsi" w:eastAsia="Times New Roman" w:hAnsiTheme="minorHAnsi" w:cstheme="minorHAnsi"/>
          <w:color w:val="000000"/>
          <w:szCs w:val="20"/>
          <w:lang w:eastAsia="en-AU"/>
        </w:rPr>
        <w:t>Effective engagement and partnership is the craft of connecting to and working with stakeholders to harness collective knowledge, professionalism and expertise. It’s how we work, network and collaborate with individuals, communities, businesses and all levels of government to achieve the best possible outcomes for Australia.</w:t>
      </w:r>
    </w:p>
    <w:p w:rsidR="00D070FE" w:rsidRDefault="00D070FE" w:rsidP="00C96A75">
      <w:pPr>
        <w:shd w:val="clear" w:color="auto" w:fill="FFFFFF"/>
        <w:spacing w:after="0"/>
        <w:rPr>
          <w:rFonts w:asciiTheme="minorHAnsi" w:eastAsia="Times New Roman" w:hAnsiTheme="minorHAnsi" w:cstheme="minorHAnsi"/>
          <w:color w:val="000000"/>
          <w:szCs w:val="20"/>
          <w:lang w:eastAsia="en-AU"/>
        </w:rPr>
      </w:pPr>
      <w:r w:rsidRPr="00C96A75">
        <w:rPr>
          <w:rFonts w:asciiTheme="minorHAnsi" w:eastAsia="Times New Roman" w:hAnsiTheme="minorHAnsi" w:cstheme="minorHAnsi"/>
          <w:color w:val="000000"/>
          <w:szCs w:val="20"/>
          <w:lang w:eastAsia="en-AU"/>
        </w:rPr>
        <w:t>Engagement and Partnership is built on a foundation of trust, transparency and open communication, and should always be clear on intent.</w:t>
      </w:r>
    </w:p>
    <w:p w:rsidR="00D30E4D" w:rsidRPr="00C96A75" w:rsidRDefault="00D30E4D" w:rsidP="00C96A75">
      <w:pPr>
        <w:shd w:val="clear" w:color="auto" w:fill="FFFFFF"/>
        <w:spacing w:after="0"/>
        <w:rPr>
          <w:rFonts w:asciiTheme="minorHAnsi" w:eastAsia="Times New Roman" w:hAnsiTheme="minorHAnsi" w:cstheme="minorHAnsi"/>
          <w:color w:val="000000"/>
          <w:szCs w:val="20"/>
          <w:lang w:eastAsia="en-AU"/>
        </w:rPr>
      </w:pPr>
    </w:p>
    <w:p w:rsidR="00AF45D3" w:rsidRPr="00C96A75" w:rsidRDefault="00AF45D3" w:rsidP="00C96A75">
      <w:pPr>
        <w:spacing w:after="0"/>
        <w:rPr>
          <w:rFonts w:asciiTheme="minorHAnsi" w:hAnsiTheme="minorHAnsi" w:cstheme="minorHAnsi"/>
          <w:szCs w:val="20"/>
        </w:rPr>
      </w:pPr>
      <w:r w:rsidRPr="00C96A75">
        <w:rPr>
          <w:rFonts w:asciiTheme="minorHAnsi" w:hAnsiTheme="minorHAnsi" w:cstheme="minorHAnsi"/>
          <w:szCs w:val="20"/>
        </w:rPr>
        <w:t>Engagement and Partnership is established through:</w:t>
      </w:r>
    </w:p>
    <w:p w:rsidR="00AF45D3"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AF45D3" w:rsidRPr="00C96A75">
        <w:rPr>
          <w:rFonts w:asciiTheme="minorHAnsi" w:eastAsia="Times New Roman" w:hAnsiTheme="minorHAnsi" w:cstheme="minorHAnsi"/>
          <w:lang w:eastAsia="en-AU"/>
        </w:rPr>
        <w:t xml:space="preserve">nderstanding the needs of stakeholders, recognising </w:t>
      </w:r>
      <w:r w:rsidR="007A220C" w:rsidRPr="00C96A75">
        <w:rPr>
          <w:rFonts w:asciiTheme="minorHAnsi" w:eastAsia="Times New Roman" w:hAnsiTheme="minorHAnsi" w:cstheme="minorHAnsi"/>
          <w:lang w:eastAsia="en-AU"/>
        </w:rPr>
        <w:t xml:space="preserve">tangible </w:t>
      </w:r>
      <w:r w:rsidR="00AF45D3" w:rsidRPr="00C96A75">
        <w:rPr>
          <w:rFonts w:asciiTheme="minorHAnsi" w:eastAsia="Times New Roman" w:hAnsiTheme="minorHAnsi" w:cstheme="minorHAnsi"/>
          <w:lang w:eastAsia="en-AU"/>
        </w:rPr>
        <w:t xml:space="preserve">issues and </w:t>
      </w:r>
      <w:r w:rsidR="000165DB" w:rsidRPr="00C96A75">
        <w:rPr>
          <w:rFonts w:asciiTheme="minorHAnsi" w:eastAsia="Times New Roman" w:hAnsiTheme="minorHAnsi" w:cstheme="minorHAnsi"/>
          <w:lang w:eastAsia="en-AU"/>
        </w:rPr>
        <w:t>embracing diverse engagement</w:t>
      </w:r>
    </w:p>
    <w:p w:rsidR="00AF45D3"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AF45D3" w:rsidRPr="00C96A75">
        <w:rPr>
          <w:rFonts w:asciiTheme="minorHAnsi" w:eastAsia="Times New Roman" w:hAnsiTheme="minorHAnsi" w:cstheme="minorHAnsi"/>
          <w:lang w:eastAsia="en-AU"/>
        </w:rPr>
        <w:t xml:space="preserve">uilding respectful, mutually beneficial relationships with shared knowledge </w:t>
      </w:r>
    </w:p>
    <w:p w:rsidR="00AF45D3"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AF45D3" w:rsidRPr="00C96A75">
        <w:rPr>
          <w:rFonts w:asciiTheme="minorHAnsi" w:eastAsia="Times New Roman" w:hAnsiTheme="minorHAnsi" w:cstheme="minorHAnsi"/>
          <w:lang w:eastAsia="en-AU"/>
        </w:rPr>
        <w:t>eing transparent about the nature of engagement and  collective risk</w:t>
      </w:r>
      <w:r w:rsidR="007B7E72" w:rsidRPr="00C96A75">
        <w:rPr>
          <w:rFonts w:asciiTheme="minorHAnsi" w:eastAsia="Times New Roman" w:hAnsiTheme="minorHAnsi" w:cstheme="minorHAnsi"/>
          <w:lang w:eastAsia="en-AU"/>
        </w:rPr>
        <w:t>s</w:t>
      </w:r>
    </w:p>
    <w:p w:rsidR="00AF45D3"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AF45D3" w:rsidRPr="00C96A75">
        <w:rPr>
          <w:rFonts w:asciiTheme="minorHAnsi" w:eastAsia="Times New Roman" w:hAnsiTheme="minorHAnsi" w:cstheme="minorHAnsi"/>
          <w:lang w:eastAsia="en-AU"/>
        </w:rPr>
        <w:t xml:space="preserve">haring insights to guide policy, </w:t>
      </w:r>
      <w:r w:rsidR="00E51FB1" w:rsidRPr="00C96A75">
        <w:rPr>
          <w:rFonts w:asciiTheme="minorHAnsi" w:eastAsia="Times New Roman" w:hAnsiTheme="minorHAnsi" w:cstheme="minorHAnsi"/>
          <w:lang w:eastAsia="en-AU"/>
        </w:rPr>
        <w:t>c</w:t>
      </w:r>
      <w:r w:rsidR="00116A13" w:rsidRPr="00C96A75">
        <w:rPr>
          <w:rFonts w:asciiTheme="minorHAnsi" w:eastAsia="Times New Roman" w:hAnsiTheme="minorHAnsi" w:cstheme="minorHAnsi"/>
          <w:lang w:eastAsia="en-AU"/>
        </w:rPr>
        <w:t>ourse</w:t>
      </w:r>
      <w:r w:rsidR="00AF45D3" w:rsidRPr="00C96A75">
        <w:rPr>
          <w:rFonts w:asciiTheme="minorHAnsi" w:eastAsia="Times New Roman" w:hAnsiTheme="minorHAnsi" w:cstheme="minorHAnsi"/>
          <w:lang w:eastAsia="en-AU"/>
        </w:rPr>
        <w:t xml:space="preserve"> development and decisions for impactful delivery</w:t>
      </w:r>
    </w:p>
    <w:p w:rsidR="00AF45D3" w:rsidRPr="00C96A75" w:rsidRDefault="004E0418"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AF45D3" w:rsidRPr="00C96A75">
        <w:rPr>
          <w:rFonts w:asciiTheme="minorHAnsi" w:eastAsia="Times New Roman" w:hAnsiTheme="minorHAnsi" w:cstheme="minorHAnsi"/>
          <w:lang w:eastAsia="en-AU"/>
        </w:rPr>
        <w:t>ecognising the importance of diversity and inclusion and those whose voices may be underrepresented</w:t>
      </w:r>
    </w:p>
    <w:p w:rsidR="00AF45D3" w:rsidRPr="00C96A75" w:rsidRDefault="00D070FE"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continuing </w:t>
      </w:r>
      <w:r w:rsidR="00AF45D3" w:rsidRPr="00C96A75">
        <w:rPr>
          <w:rFonts w:asciiTheme="minorHAnsi" w:eastAsia="Times New Roman" w:hAnsiTheme="minorHAnsi" w:cstheme="minorHAnsi"/>
          <w:lang w:eastAsia="en-AU"/>
        </w:rPr>
        <w:t>engagement</w:t>
      </w:r>
      <w:r w:rsidRPr="00C96A75">
        <w:rPr>
          <w:rFonts w:asciiTheme="minorHAnsi" w:eastAsia="Times New Roman" w:hAnsiTheme="minorHAnsi" w:cstheme="minorHAnsi"/>
          <w:lang w:eastAsia="en-AU"/>
        </w:rPr>
        <w:t xml:space="preserve"> when appropriate</w:t>
      </w:r>
      <w:r w:rsidR="00AF45D3" w:rsidRPr="00C96A75">
        <w:rPr>
          <w:rFonts w:asciiTheme="minorHAnsi" w:eastAsia="Times New Roman" w:hAnsiTheme="minorHAnsi" w:cstheme="minorHAnsi"/>
          <w:lang w:eastAsia="en-AU"/>
        </w:rPr>
        <w:t xml:space="preserve"> by maintaining feedback loops</w:t>
      </w:r>
      <w:r w:rsidR="007B7E72" w:rsidRPr="00C96A75">
        <w:rPr>
          <w:rFonts w:asciiTheme="minorHAnsi" w:eastAsia="Times New Roman" w:hAnsiTheme="minorHAnsi" w:cstheme="minorHAnsi"/>
          <w:lang w:eastAsia="en-AU"/>
        </w:rPr>
        <w:t xml:space="preserve"> to </w:t>
      </w:r>
      <w:r w:rsidR="00AF45D3" w:rsidRPr="00C96A75">
        <w:rPr>
          <w:rFonts w:asciiTheme="minorHAnsi" w:eastAsia="Times New Roman" w:hAnsiTheme="minorHAnsi" w:cstheme="minorHAnsi"/>
          <w:lang w:eastAsia="en-AU"/>
        </w:rPr>
        <w:t>sustain stakeholder relationships</w:t>
      </w:r>
    </w:p>
    <w:p w:rsidR="009D342D" w:rsidRDefault="009D342D" w:rsidP="00C96A75">
      <w:pPr>
        <w:pStyle w:val="Heading3"/>
        <w:spacing w:before="0" w:after="0" w:line="288" w:lineRule="auto"/>
        <w:rPr>
          <w:rStyle w:val="Hyperlink"/>
          <w:rFonts w:asciiTheme="minorHAnsi" w:hAnsiTheme="minorHAnsi" w:cstheme="minorHAnsi"/>
        </w:rPr>
      </w:pPr>
      <w:bookmarkStart w:id="49" w:name="_Building_Relationships_and"/>
      <w:bookmarkEnd w:id="49"/>
    </w:p>
    <w:p w:rsidR="00AF45D3" w:rsidRPr="00C96A75" w:rsidRDefault="00815951" w:rsidP="00C96A75">
      <w:pPr>
        <w:pStyle w:val="Heading3"/>
        <w:spacing w:before="0" w:after="0" w:line="288" w:lineRule="auto"/>
        <w:rPr>
          <w:rStyle w:val="Hyperlink"/>
          <w:rFonts w:asciiTheme="minorHAnsi" w:hAnsiTheme="minorHAnsi" w:cstheme="minorHAnsi"/>
        </w:rPr>
      </w:pPr>
      <w:hyperlink r:id="rId33" w:history="1">
        <w:r w:rsidR="00AF45D3" w:rsidRPr="00C96A75">
          <w:rPr>
            <w:rStyle w:val="Hyperlink"/>
            <w:rFonts w:asciiTheme="minorHAnsi" w:hAnsiTheme="minorHAnsi" w:cstheme="minorHAnsi"/>
          </w:rPr>
          <w:t>Building Relationships and Engagement - Foundation</w:t>
        </w:r>
      </w:hyperlink>
    </w:p>
    <w:p w:rsidR="00AF45D3" w:rsidRPr="00432919" w:rsidRDefault="00116A13" w:rsidP="00432919">
      <w:pPr>
        <w:pStyle w:val="Heading4"/>
      </w:pPr>
      <w:r w:rsidRPr="00432919">
        <w:t>Course</w:t>
      </w:r>
      <w:r w:rsidR="00AF45D3" w:rsidRPr="00432919">
        <w:t xml:space="preserve"> overview</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Identify and examine internal and external work relationships, their relevance and the importance of achieving mutual success. Aspects of self-awareness, personal effectiveness and maintaining productive relationships - even during the difficult times are explored. Share and develop good ways to plan for and participate in meetings.</w:t>
      </w:r>
    </w:p>
    <w:p w:rsidR="00AF45D3" w:rsidRPr="00432919" w:rsidRDefault="00AF45D3" w:rsidP="00432919">
      <w:pPr>
        <w:pStyle w:val="Heading4"/>
      </w:pPr>
      <w:r w:rsidRPr="00432919">
        <w:t>Participant benefits</w:t>
      </w:r>
    </w:p>
    <w:p w:rsidR="00AF45D3" w:rsidRPr="00C96A75" w:rsidRDefault="00AF45D3"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C337E9"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escribe the benefits of building relationships and en</w:t>
      </w:r>
      <w:r w:rsidR="000165DB" w:rsidRPr="00C96A75">
        <w:rPr>
          <w:rFonts w:asciiTheme="minorHAnsi" w:eastAsia="Times New Roman" w:hAnsiTheme="minorHAnsi" w:cstheme="minorHAnsi"/>
          <w:lang w:eastAsia="en-AU"/>
        </w:rPr>
        <w:t>gagement to the work of the APS</w:t>
      </w:r>
    </w:p>
    <w:p w:rsidR="00AF45D3" w:rsidRPr="00C96A75" w:rsidRDefault="00C337E9"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emonstrate commitment to working flexibly with a diversity of indiv</w:t>
      </w:r>
      <w:r w:rsidR="000165DB" w:rsidRPr="00C96A75">
        <w:rPr>
          <w:rFonts w:asciiTheme="minorHAnsi" w:eastAsia="Times New Roman" w:hAnsiTheme="minorHAnsi" w:cstheme="minorHAnsi"/>
          <w:lang w:eastAsia="en-AU"/>
        </w:rPr>
        <w:t>iduals and communication styles</w:t>
      </w:r>
    </w:p>
    <w:p w:rsidR="00AF45D3" w:rsidRPr="00C96A75" w:rsidRDefault="00C337E9"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AF45D3" w:rsidRPr="00C96A75">
        <w:rPr>
          <w:rFonts w:asciiTheme="minorHAnsi" w:eastAsia="Times New Roman" w:hAnsiTheme="minorHAnsi" w:cstheme="minorHAnsi"/>
          <w:lang w:eastAsia="en-AU"/>
        </w:rPr>
        <w:t xml:space="preserve">ontribute to an open, collective working environment within </w:t>
      </w:r>
      <w:r w:rsidR="000165DB" w:rsidRPr="00C96A75">
        <w:rPr>
          <w:rFonts w:asciiTheme="minorHAnsi" w:eastAsia="Times New Roman" w:hAnsiTheme="minorHAnsi" w:cstheme="minorHAnsi"/>
          <w:lang w:eastAsia="en-AU"/>
        </w:rPr>
        <w:t>and between teams and agencies</w:t>
      </w:r>
    </w:p>
    <w:p w:rsidR="00AF45D3" w:rsidRPr="00C96A75" w:rsidRDefault="00C337E9"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AF45D3" w:rsidRPr="00C96A75">
        <w:rPr>
          <w:rFonts w:asciiTheme="minorHAnsi" w:eastAsia="Times New Roman" w:hAnsiTheme="minorHAnsi" w:cstheme="minorHAnsi"/>
          <w:lang w:eastAsia="en-AU"/>
        </w:rPr>
        <w:t>ommunicate effectively with a range of internal and external contacts</w:t>
      </w:r>
    </w:p>
    <w:p w:rsidR="00AF45D3" w:rsidRPr="00C96A75" w:rsidRDefault="00C337E9" w:rsidP="00C96A75">
      <w:pPr>
        <w:pStyle w:val="ListParagraph"/>
        <w:numPr>
          <w:ilvl w:val="0"/>
          <w:numId w:val="2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pply a range of methods and tools for building effective relationships and engagement</w:t>
      </w:r>
    </w:p>
    <w:p w:rsidR="009D342D" w:rsidRDefault="009D342D" w:rsidP="009D342D">
      <w:pPr>
        <w:spacing w:after="0"/>
        <w:rPr>
          <w:rFonts w:asciiTheme="minorHAnsi" w:eastAsia="Times New Roman" w:hAnsiTheme="minorHAnsi" w:cstheme="minorHAnsi"/>
          <w:lang w:eastAsia="en-AU"/>
        </w:rPr>
      </w:pPr>
    </w:p>
    <w:p w:rsidR="00D070FE" w:rsidRPr="00C96A75" w:rsidRDefault="00D070FE" w:rsidP="009D342D">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APS1 – EL2</w:t>
      </w:r>
    </w:p>
    <w:p w:rsidR="009D342D" w:rsidRDefault="009D342D" w:rsidP="00C96A75">
      <w:pPr>
        <w:pStyle w:val="Heading3"/>
        <w:spacing w:before="0" w:after="0" w:line="288" w:lineRule="auto"/>
        <w:rPr>
          <w:rFonts w:asciiTheme="minorHAnsi" w:hAnsiTheme="minorHAnsi" w:cstheme="minorHAnsi"/>
          <w:color w:val="1E73D8"/>
        </w:rPr>
      </w:pPr>
      <w:bookmarkStart w:id="50" w:name="_Engaging_Stakeholders_-"/>
      <w:bookmarkEnd w:id="50"/>
    </w:p>
    <w:p w:rsidR="00A30C25" w:rsidRDefault="00A30C25">
      <w:r>
        <w:br w:type="page"/>
      </w:r>
    </w:p>
    <w:p w:rsidR="00AF45D3" w:rsidRPr="001E76A4" w:rsidRDefault="00815951" w:rsidP="001E76A4">
      <w:pPr>
        <w:rPr>
          <w:rFonts w:eastAsiaTheme="majorEastAsia" w:cs="Times New Roman (Headings CS)"/>
          <w:b/>
          <w:color w:val="1E73D8" w:themeColor="accent2"/>
          <w:sz w:val="28"/>
          <w:szCs w:val="24"/>
        </w:rPr>
      </w:pPr>
      <w:hyperlink r:id="rId34" w:history="1">
        <w:r w:rsidR="00AF45D3" w:rsidRPr="001E76A4">
          <w:rPr>
            <w:rStyle w:val="Hyperlink"/>
            <w:rFonts w:asciiTheme="minorHAnsi" w:eastAsiaTheme="majorEastAsia" w:hAnsiTheme="minorHAnsi" w:cstheme="minorHAnsi"/>
            <w:b/>
            <w:sz w:val="28"/>
            <w:szCs w:val="24"/>
          </w:rPr>
          <w:t>Engaging Stakeholders - Foundation</w:t>
        </w:r>
      </w:hyperlink>
    </w:p>
    <w:p w:rsidR="00AF45D3" w:rsidRPr="00432919" w:rsidRDefault="00116A13" w:rsidP="00432919">
      <w:pPr>
        <w:pStyle w:val="Heading4"/>
      </w:pPr>
      <w:r w:rsidRPr="00432919">
        <w:t>Course</w:t>
      </w:r>
      <w:r w:rsidR="00AF45D3" w:rsidRPr="00432919">
        <w:t xml:space="preserve"> overview</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 xml:space="preserve">This </w:t>
      </w:r>
      <w:r w:rsidR="00D070FE" w:rsidRPr="00C96A75">
        <w:rPr>
          <w:rFonts w:asciiTheme="minorHAnsi" w:hAnsiTheme="minorHAnsi" w:cstheme="minorHAnsi"/>
          <w:shd w:val="clear" w:color="auto" w:fill="FFFFFF"/>
        </w:rPr>
        <w:t xml:space="preserve">program </w:t>
      </w:r>
      <w:r w:rsidRPr="00C96A75">
        <w:rPr>
          <w:rFonts w:asciiTheme="minorHAnsi" w:hAnsiTheme="minorHAnsi" w:cstheme="minorHAnsi"/>
          <w:shd w:val="clear" w:color="auto" w:fill="FFFFFF"/>
        </w:rPr>
        <w:t>helps to identify the benefits of working effectively with stakeholders. Understand the most appropriate stakeholders and the most appropriate form of engagement. Work through case studies and scenarios to develop the necessary analysis, planning, and engagement skills for working successfully with stakeholders.</w:t>
      </w:r>
    </w:p>
    <w:p w:rsidR="00AF45D3" w:rsidRPr="00432919" w:rsidRDefault="00AF45D3" w:rsidP="00432919">
      <w:pPr>
        <w:pStyle w:val="Heading4"/>
      </w:pPr>
      <w:r w:rsidRPr="00432919">
        <w:t>Participant benefits</w:t>
      </w:r>
    </w:p>
    <w:p w:rsidR="00AF45D3" w:rsidRPr="00C96A75" w:rsidRDefault="00AF45D3"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AF45D3" w:rsidRPr="00C96A75">
        <w:rPr>
          <w:rFonts w:asciiTheme="minorHAnsi" w:eastAsia="Times New Roman" w:hAnsiTheme="minorHAnsi" w:cstheme="minorHAnsi"/>
          <w:lang w:eastAsia="en-AU"/>
        </w:rPr>
        <w:t>ecognise situations where stakeholder input would be beneficial to your work (whether specific projects or business as usual)</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AF45D3" w:rsidRPr="00C96A75">
        <w:rPr>
          <w:rFonts w:asciiTheme="minorHAnsi" w:eastAsia="Times New Roman" w:hAnsiTheme="minorHAnsi" w:cstheme="minorHAnsi"/>
          <w:lang w:eastAsia="en-AU"/>
        </w:rPr>
        <w:t>orrectly identify, assess and prioritise relevant stakeholders</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w:t>
      </w:r>
      <w:r w:rsidR="00AF45D3" w:rsidRPr="00C96A75">
        <w:rPr>
          <w:rFonts w:asciiTheme="minorHAnsi" w:eastAsia="Times New Roman" w:hAnsiTheme="minorHAnsi" w:cstheme="minorHAnsi"/>
          <w:lang w:eastAsia="en-AU"/>
        </w:rPr>
        <w:t>ake a systematic approach to planning, conducting and evaluating stakeholder engagements</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pply relevant skills to maximise the effectiveness of the stakeholder engagement</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ppropriately follow-up the engagement process</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AF45D3" w:rsidRPr="00C96A75">
        <w:rPr>
          <w:rFonts w:asciiTheme="minorHAnsi" w:eastAsia="Times New Roman" w:hAnsiTheme="minorHAnsi" w:cstheme="minorHAnsi"/>
          <w:lang w:eastAsia="en-AU"/>
        </w:rPr>
        <w:t>uccessfully apply a range of methods and tools for engaging and managing stakeholders</w:t>
      </w:r>
    </w:p>
    <w:p w:rsidR="009D342D" w:rsidRDefault="009D342D" w:rsidP="00C96A75">
      <w:pPr>
        <w:shd w:val="clear" w:color="auto" w:fill="FFFFFF"/>
        <w:spacing w:after="0"/>
        <w:rPr>
          <w:rFonts w:asciiTheme="minorHAnsi" w:eastAsia="Times New Roman" w:hAnsiTheme="minorHAnsi" w:cstheme="minorHAnsi"/>
          <w:lang w:eastAsia="en-AU"/>
        </w:rPr>
      </w:pPr>
    </w:p>
    <w:p w:rsidR="00D070FE" w:rsidRPr="00C96A75" w:rsidRDefault="00D070FE"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1 - EL 2 and APS employees that are new to Engaging Stakeholders.</w:t>
      </w:r>
    </w:p>
    <w:p w:rsidR="009D342D" w:rsidRDefault="009D342D" w:rsidP="00C96A75">
      <w:pPr>
        <w:pStyle w:val="Heading3"/>
        <w:spacing w:before="0" w:after="0" w:line="288" w:lineRule="auto"/>
        <w:rPr>
          <w:rStyle w:val="Hyperlink"/>
          <w:rFonts w:asciiTheme="minorHAnsi" w:hAnsiTheme="minorHAnsi" w:cstheme="minorHAnsi"/>
        </w:rPr>
      </w:pPr>
      <w:bookmarkStart w:id="51" w:name="_Influence_Negotiation_and"/>
      <w:bookmarkEnd w:id="51"/>
    </w:p>
    <w:p w:rsidR="000669C0" w:rsidRPr="00C96A75" w:rsidRDefault="00815951" w:rsidP="00C96A75">
      <w:pPr>
        <w:pStyle w:val="Heading3"/>
        <w:spacing w:before="0" w:after="0" w:line="288" w:lineRule="auto"/>
        <w:rPr>
          <w:rStyle w:val="Hyperlink"/>
          <w:rFonts w:asciiTheme="minorHAnsi" w:hAnsiTheme="minorHAnsi" w:cstheme="minorHAnsi"/>
        </w:rPr>
      </w:pPr>
      <w:hyperlink w:anchor="_Influence_Negotiation_and" w:history="1">
        <w:r w:rsidR="00175874" w:rsidRPr="00C96A75">
          <w:rPr>
            <w:rStyle w:val="Hyperlink"/>
            <w:rFonts w:asciiTheme="minorHAnsi" w:hAnsiTheme="minorHAnsi" w:cstheme="minorHAnsi"/>
          </w:rPr>
          <w:t>Influence Negotiation and Persuasion APS</w:t>
        </w:r>
      </w:hyperlink>
    </w:p>
    <w:p w:rsidR="00175874" w:rsidRPr="00432919" w:rsidRDefault="00175874" w:rsidP="00432919">
      <w:pPr>
        <w:pStyle w:val="Heading4"/>
      </w:pPr>
      <w:r w:rsidRPr="00432919">
        <w:t>Course overview</w:t>
      </w:r>
    </w:p>
    <w:p w:rsidR="00B70C69" w:rsidRPr="00C96A75" w:rsidRDefault="00B70C69"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Explore aspects of influence and the psychology of persuasion. Understand how verbal and physical language affects interpersonal exchanges, including negotiations, meetings and briefings. Build your practical knowledge and experience through discussion and participation.</w:t>
      </w:r>
    </w:p>
    <w:p w:rsidR="00175874" w:rsidRPr="00432919" w:rsidRDefault="00175874" w:rsidP="00432919">
      <w:pPr>
        <w:pStyle w:val="Heading4"/>
      </w:pPr>
      <w:r w:rsidRPr="00432919">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B14FDC" w:rsidRPr="00C96A75" w:rsidRDefault="000165DB"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B70C69" w:rsidRPr="00C96A75">
        <w:rPr>
          <w:rFonts w:asciiTheme="minorHAnsi" w:eastAsia="Times New Roman" w:hAnsiTheme="minorHAnsi" w:cstheme="minorHAnsi"/>
          <w:lang w:eastAsia="en-AU"/>
        </w:rPr>
        <w:t>nderstand influence, negotiation and persuasio</w:t>
      </w:r>
      <w:r w:rsidRPr="00C96A75">
        <w:rPr>
          <w:rFonts w:asciiTheme="minorHAnsi" w:eastAsia="Times New Roman" w:hAnsiTheme="minorHAnsi" w:cstheme="minorHAnsi"/>
          <w:lang w:eastAsia="en-AU"/>
        </w:rPr>
        <w:t>n and its role in the workplace</w:t>
      </w:r>
    </w:p>
    <w:p w:rsidR="00B14FDC" w:rsidRPr="00C96A75" w:rsidRDefault="000165DB"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B70C69" w:rsidRPr="00C96A75">
        <w:rPr>
          <w:rFonts w:asciiTheme="minorHAnsi" w:eastAsia="Times New Roman" w:hAnsiTheme="minorHAnsi" w:cstheme="minorHAnsi"/>
          <w:lang w:eastAsia="en-AU"/>
        </w:rPr>
        <w:t>ecognise how to confidently and respectfully influence through</w:t>
      </w:r>
      <w:r w:rsidR="00097AE1" w:rsidRPr="00C96A75">
        <w:rPr>
          <w:rFonts w:asciiTheme="minorHAnsi" w:eastAsia="Times New Roman" w:hAnsiTheme="minorHAnsi" w:cstheme="minorHAnsi"/>
          <w:lang w:eastAsia="en-AU"/>
        </w:rPr>
        <w:t xml:space="preserve"> improved awareness of your thinking style and the thinking styles of others </w:t>
      </w:r>
      <w:r w:rsidRPr="00C96A75">
        <w:rPr>
          <w:rFonts w:asciiTheme="minorHAnsi" w:eastAsia="Times New Roman" w:hAnsiTheme="minorHAnsi" w:cstheme="minorHAnsi"/>
          <w:lang w:eastAsia="en-AU"/>
        </w:rPr>
        <w:t>a</w:t>
      </w:r>
      <w:r w:rsidR="00B70C69" w:rsidRPr="00C96A75">
        <w:rPr>
          <w:rFonts w:asciiTheme="minorHAnsi" w:eastAsia="Times New Roman" w:hAnsiTheme="minorHAnsi" w:cstheme="minorHAnsi"/>
          <w:lang w:eastAsia="en-AU"/>
        </w:rPr>
        <w:t xml:space="preserve">pply practical negotiation skills </w:t>
      </w:r>
      <w:r w:rsidR="00097AE1" w:rsidRPr="00C96A75">
        <w:rPr>
          <w:rFonts w:asciiTheme="minorHAnsi" w:eastAsia="Times New Roman" w:hAnsiTheme="minorHAnsi" w:cstheme="minorHAnsi"/>
          <w:lang w:eastAsia="en-AU"/>
        </w:rPr>
        <w:t> to negotiate with employees, managers, colleagues and stakeholders .</w:t>
      </w:r>
    </w:p>
    <w:p w:rsidR="009D342D" w:rsidRDefault="009D342D" w:rsidP="009D342D">
      <w:pPr>
        <w:spacing w:after="0"/>
        <w:textAlignment w:val="center"/>
        <w:rPr>
          <w:rFonts w:asciiTheme="minorHAnsi" w:eastAsia="Times New Roman" w:hAnsiTheme="minorHAnsi" w:cstheme="minorHAnsi"/>
          <w:lang w:eastAsia="en-AU"/>
        </w:rPr>
      </w:pPr>
    </w:p>
    <w:p w:rsidR="00175874" w:rsidRPr="00C96A75" w:rsidRDefault="00097AE1" w:rsidP="009D342D">
      <w:pPr>
        <w:spacing w:after="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APS3 – APS6</w:t>
      </w:r>
    </w:p>
    <w:p w:rsidR="009D342D" w:rsidRDefault="009D342D" w:rsidP="00C96A75">
      <w:pPr>
        <w:pStyle w:val="Heading3"/>
        <w:spacing w:before="0" w:after="0" w:line="288" w:lineRule="auto"/>
        <w:rPr>
          <w:rStyle w:val="Hyperlink"/>
          <w:rFonts w:asciiTheme="minorHAnsi" w:hAnsiTheme="minorHAnsi" w:cstheme="minorHAnsi"/>
        </w:rPr>
      </w:pPr>
      <w:bookmarkStart w:id="52" w:name="_Influence,_Negotiation_and"/>
      <w:bookmarkEnd w:id="52"/>
    </w:p>
    <w:p w:rsidR="00A30C25" w:rsidRDefault="00A30C25">
      <w:pPr>
        <w:rPr>
          <w:rStyle w:val="Hyperlink"/>
          <w:rFonts w:asciiTheme="minorHAnsi" w:eastAsiaTheme="majorEastAsia" w:hAnsiTheme="minorHAnsi" w:cstheme="minorHAnsi"/>
          <w:b/>
          <w:sz w:val="28"/>
          <w:szCs w:val="24"/>
        </w:rPr>
      </w:pPr>
      <w:r>
        <w:rPr>
          <w:rStyle w:val="Hyperlink"/>
          <w:rFonts w:asciiTheme="minorHAnsi" w:eastAsiaTheme="majorEastAsia" w:hAnsiTheme="minorHAnsi" w:cstheme="minorHAnsi"/>
          <w:b/>
          <w:sz w:val="28"/>
          <w:szCs w:val="24"/>
        </w:rPr>
        <w:br w:type="page"/>
      </w:r>
    </w:p>
    <w:p w:rsidR="000669C0" w:rsidRPr="009A6426" w:rsidRDefault="007E01EF" w:rsidP="009A6426">
      <w:pPr>
        <w:rPr>
          <w:rStyle w:val="Hyperlink"/>
          <w:rFonts w:asciiTheme="minorHAnsi" w:eastAsiaTheme="majorEastAsia" w:hAnsiTheme="minorHAnsi" w:cstheme="minorHAnsi"/>
          <w:b/>
          <w:sz w:val="28"/>
          <w:szCs w:val="24"/>
        </w:rPr>
      </w:pPr>
      <w:r w:rsidRPr="009A6426">
        <w:rPr>
          <w:rStyle w:val="Hyperlink"/>
          <w:rFonts w:asciiTheme="minorHAnsi" w:eastAsiaTheme="majorEastAsia" w:hAnsiTheme="minorHAnsi" w:cstheme="minorHAnsi"/>
          <w:b/>
          <w:sz w:val="28"/>
          <w:szCs w:val="24"/>
        </w:rPr>
        <w:fldChar w:fldCharType="begin"/>
      </w:r>
      <w:r w:rsidR="00615099">
        <w:rPr>
          <w:rStyle w:val="Hyperlink"/>
          <w:rFonts w:asciiTheme="minorHAnsi" w:eastAsiaTheme="majorEastAsia" w:hAnsiTheme="minorHAnsi" w:cstheme="minorHAnsi"/>
          <w:b/>
          <w:sz w:val="28"/>
          <w:szCs w:val="24"/>
        </w:rPr>
        <w:instrText>HYPERLINK "C:\\Users\\PSC465\\AppData\\Local\\Microsoft\\Windows\\INetCache\\Content.Outlook\\WWLPYP7G\\Influence,_Negotiation_and"</w:instrText>
      </w:r>
      <w:r w:rsidRPr="009A6426">
        <w:rPr>
          <w:rStyle w:val="Hyperlink"/>
          <w:rFonts w:asciiTheme="minorHAnsi" w:eastAsiaTheme="majorEastAsia" w:hAnsiTheme="minorHAnsi" w:cstheme="minorHAnsi"/>
          <w:b/>
          <w:sz w:val="28"/>
          <w:szCs w:val="24"/>
        </w:rPr>
        <w:fldChar w:fldCharType="separate"/>
      </w:r>
      <w:r w:rsidR="00175874" w:rsidRPr="009A6426">
        <w:rPr>
          <w:rStyle w:val="Hyperlink"/>
          <w:rFonts w:asciiTheme="minorHAnsi" w:eastAsiaTheme="majorEastAsia" w:hAnsiTheme="minorHAnsi" w:cstheme="minorHAnsi"/>
          <w:b/>
          <w:sz w:val="28"/>
          <w:szCs w:val="24"/>
        </w:rPr>
        <w:t xml:space="preserve">Influence, Negotiation and Persuasion </w:t>
      </w:r>
      <w:r w:rsidR="00FD4ED5" w:rsidRPr="009A6426">
        <w:rPr>
          <w:rStyle w:val="Hyperlink"/>
          <w:rFonts w:asciiTheme="minorHAnsi" w:eastAsiaTheme="majorEastAsia" w:hAnsiTheme="minorHAnsi" w:cstheme="minorHAnsi"/>
          <w:b/>
          <w:sz w:val="28"/>
          <w:szCs w:val="24"/>
        </w:rPr>
        <w:t>–</w:t>
      </w:r>
      <w:r w:rsidR="00175874" w:rsidRPr="009A6426">
        <w:rPr>
          <w:rStyle w:val="Hyperlink"/>
          <w:rFonts w:asciiTheme="minorHAnsi" w:eastAsiaTheme="majorEastAsia" w:hAnsiTheme="minorHAnsi" w:cstheme="minorHAnsi"/>
          <w:b/>
          <w:sz w:val="28"/>
          <w:szCs w:val="24"/>
        </w:rPr>
        <w:t xml:space="preserve"> E</w:t>
      </w:r>
      <w:r w:rsidR="00FD4ED5" w:rsidRPr="009A6426">
        <w:rPr>
          <w:rStyle w:val="Hyperlink"/>
          <w:rFonts w:asciiTheme="minorHAnsi" w:eastAsiaTheme="majorEastAsia" w:hAnsiTheme="minorHAnsi" w:cstheme="minorHAnsi"/>
          <w:b/>
          <w:sz w:val="28"/>
          <w:szCs w:val="24"/>
        </w:rPr>
        <w:t>xecutive Level</w:t>
      </w:r>
    </w:p>
    <w:p w:rsidR="00175874" w:rsidRPr="00432919" w:rsidRDefault="007E01EF" w:rsidP="00432919">
      <w:pPr>
        <w:pStyle w:val="Heading4"/>
      </w:pPr>
      <w:r w:rsidRPr="009A6426">
        <w:rPr>
          <w:rStyle w:val="Hyperlink"/>
          <w:rFonts w:asciiTheme="minorHAnsi" w:hAnsiTheme="minorHAnsi" w:cstheme="minorHAnsi"/>
          <w:b/>
          <w:sz w:val="28"/>
          <w:szCs w:val="24"/>
        </w:rPr>
        <w:fldChar w:fldCharType="end"/>
      </w:r>
      <w:r w:rsidR="00175874" w:rsidRPr="00432919">
        <w:t>Course overview</w:t>
      </w:r>
    </w:p>
    <w:p w:rsidR="00B70C69" w:rsidRPr="00C96A75" w:rsidRDefault="00B70C69"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course examines aspects of influence and persuasion and the negotiation skills essential for managing and leading at the executive level. Aspects of leadership and influence and the psychology of persuasion are explored. Work through areas where influence benefits work, for example, communicating with influence, influencing strategy, negotiation styles and how to apply them.</w:t>
      </w:r>
    </w:p>
    <w:p w:rsidR="000669C0" w:rsidRPr="00432919" w:rsidRDefault="00175874" w:rsidP="00432919">
      <w:pPr>
        <w:pStyle w:val="Heading4"/>
      </w:pPr>
      <w:r w:rsidRPr="00432919">
        <w:t>Participant benefits</w:t>
      </w:r>
    </w:p>
    <w:p w:rsidR="00B14FDC" w:rsidRPr="00C96A75" w:rsidRDefault="003F6FD8" w:rsidP="00C96A75">
      <w:pPr>
        <w:spacing w:after="0"/>
        <w:rPr>
          <w:rFonts w:asciiTheme="minorHAnsi" w:eastAsia="Times New Roman" w:hAnsiTheme="minorHAnsi" w:cstheme="minorHAnsi"/>
          <w:lang w:eastAsia="en-AU"/>
        </w:rPr>
      </w:pPr>
      <w:bookmarkStart w:id="53" w:name="_Presentation_Skills"/>
      <w:bookmarkEnd w:id="53"/>
      <w:r w:rsidRPr="00C96A75">
        <w:rPr>
          <w:rFonts w:asciiTheme="minorHAnsi" w:eastAsia="Times New Roman" w:hAnsiTheme="minorHAnsi" w:cstheme="minorHAnsi"/>
          <w:lang w:eastAsia="en-AU"/>
        </w:rPr>
        <w:t>On completion of this course, participants will be able to:</w:t>
      </w:r>
    </w:p>
    <w:p w:rsidR="00B14FDC" w:rsidRPr="00C96A75" w:rsidRDefault="00B14FDC"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recognise how to confidently and respectfully influence through your character, competence and communication style</w:t>
      </w:r>
    </w:p>
    <w:p w:rsidR="00B14FDC" w:rsidRPr="00C96A75" w:rsidRDefault="00B14FDC"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understand how different behaviours affect workplace relationships</w:t>
      </w:r>
    </w:p>
    <w:p w:rsidR="00B70C69" w:rsidRPr="00C96A75" w:rsidRDefault="000165DB"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B70C69" w:rsidRPr="00C96A75">
        <w:rPr>
          <w:rFonts w:asciiTheme="minorHAnsi" w:eastAsia="Times New Roman" w:hAnsiTheme="minorHAnsi" w:cstheme="minorHAnsi"/>
          <w:lang w:eastAsia="en-AU"/>
        </w:rPr>
        <w:t xml:space="preserve">earn ways to negotiate </w:t>
      </w:r>
      <w:r w:rsidR="00097AE1" w:rsidRPr="00C96A75">
        <w:rPr>
          <w:rFonts w:asciiTheme="minorHAnsi" w:eastAsia="Times New Roman" w:hAnsiTheme="minorHAnsi" w:cstheme="minorHAnsi"/>
          <w:lang w:eastAsia="en-AU"/>
        </w:rPr>
        <w:t>with</w:t>
      </w:r>
      <w:r w:rsidR="00B70C69" w:rsidRPr="00C96A75">
        <w:rPr>
          <w:rFonts w:asciiTheme="minorHAnsi" w:eastAsia="Times New Roman" w:hAnsiTheme="minorHAnsi" w:cstheme="minorHAnsi"/>
          <w:lang w:eastAsia="en-AU"/>
        </w:rPr>
        <w:t xml:space="preserve"> employees, manage</w:t>
      </w:r>
      <w:r w:rsidR="00FD4ED5" w:rsidRPr="00C96A75">
        <w:rPr>
          <w:rFonts w:asciiTheme="minorHAnsi" w:eastAsia="Times New Roman" w:hAnsiTheme="minorHAnsi" w:cstheme="minorHAnsi"/>
          <w:lang w:eastAsia="en-AU"/>
        </w:rPr>
        <w:t>rs, colleagues and stakeholders</w:t>
      </w:r>
    </w:p>
    <w:p w:rsidR="00B70C69" w:rsidRPr="00C96A75" w:rsidRDefault="000165DB" w:rsidP="00C96A75">
      <w:pPr>
        <w:numPr>
          <w:ilvl w:val="0"/>
          <w:numId w:val="33"/>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B70C69" w:rsidRPr="00C96A75">
        <w:rPr>
          <w:rFonts w:asciiTheme="minorHAnsi" w:eastAsia="Times New Roman" w:hAnsiTheme="minorHAnsi" w:cstheme="minorHAnsi"/>
          <w:lang w:eastAsia="en-AU"/>
        </w:rPr>
        <w:t>se influencing tools to enhance the profe</w:t>
      </w:r>
      <w:r w:rsidR="00FD4ED5" w:rsidRPr="00C96A75">
        <w:rPr>
          <w:rFonts w:asciiTheme="minorHAnsi" w:eastAsia="Times New Roman" w:hAnsiTheme="minorHAnsi" w:cstheme="minorHAnsi"/>
          <w:lang w:eastAsia="en-AU"/>
        </w:rPr>
        <w:t>ssional standing within the APS</w:t>
      </w:r>
    </w:p>
    <w:p w:rsidR="009D342D" w:rsidRDefault="009D342D" w:rsidP="00C96A75">
      <w:pPr>
        <w:pStyle w:val="BodyText"/>
        <w:spacing w:after="0"/>
        <w:rPr>
          <w:rFonts w:asciiTheme="minorHAnsi" w:hAnsiTheme="minorHAnsi" w:cstheme="minorHAnsi"/>
          <w:lang w:eastAsia="en-AU"/>
        </w:rPr>
      </w:pPr>
    </w:p>
    <w:p w:rsidR="00B70C69" w:rsidRPr="00C96A75" w:rsidRDefault="00097AE1" w:rsidP="00C96A75">
      <w:pPr>
        <w:pStyle w:val="BodyText"/>
        <w:spacing w:after="0"/>
        <w:rPr>
          <w:rFonts w:asciiTheme="minorHAnsi" w:hAnsiTheme="minorHAnsi" w:cstheme="minorHAnsi"/>
          <w:lang w:eastAsia="en-AU"/>
        </w:rPr>
      </w:pPr>
      <w:r w:rsidRPr="00432919">
        <w:rPr>
          <w:rFonts w:asciiTheme="minorHAnsi" w:hAnsiTheme="minorHAnsi" w:cstheme="minorHAnsi"/>
          <w:lang w:eastAsia="en-AU"/>
        </w:rPr>
        <w:t>Suitable for EL1 – EL2</w:t>
      </w:r>
    </w:p>
    <w:p w:rsidR="00A30C25" w:rsidRDefault="00A30C25" w:rsidP="00C96A75">
      <w:pPr>
        <w:pStyle w:val="Heading3"/>
        <w:spacing w:before="0" w:after="0" w:line="288" w:lineRule="auto"/>
      </w:pPr>
    </w:p>
    <w:p w:rsidR="000669C0" w:rsidRPr="00C96A75" w:rsidRDefault="00815951" w:rsidP="00C96A75">
      <w:pPr>
        <w:pStyle w:val="Heading3"/>
        <w:spacing w:before="0" w:after="0" w:line="288" w:lineRule="auto"/>
        <w:rPr>
          <w:rStyle w:val="Hyperlink"/>
          <w:rFonts w:asciiTheme="minorHAnsi" w:hAnsiTheme="minorHAnsi" w:cstheme="minorHAnsi"/>
        </w:rPr>
      </w:pPr>
      <w:hyperlink r:id="rId35" w:history="1">
        <w:r w:rsidR="00175874" w:rsidRPr="00C96A75">
          <w:rPr>
            <w:rStyle w:val="Hyperlink"/>
            <w:rFonts w:asciiTheme="minorHAnsi" w:hAnsiTheme="minorHAnsi" w:cstheme="minorHAnsi"/>
          </w:rPr>
          <w:t>Presentation Skills</w:t>
        </w:r>
      </w:hyperlink>
    </w:p>
    <w:p w:rsidR="00175874" w:rsidRPr="00432919" w:rsidRDefault="00175874" w:rsidP="00432919">
      <w:pPr>
        <w:pStyle w:val="Heading4"/>
      </w:pPr>
      <w:r w:rsidRPr="00432919">
        <w:t>Course overview</w:t>
      </w:r>
    </w:p>
    <w:p w:rsidR="001149EF" w:rsidRPr="00C96A75" w:rsidRDefault="001149EF"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is a practical and participative course to build confidence in giving presentations. Examine the learning techniques, structures and elements that create and deliver good presentations. Learn how to present with confidence and make use of that nervous energy. Use a step-by-step plan to create presentations and use visual aids to make the content memorable and engaging. Try your hand at presenting to a small group and receive advice and constructive feedback. The course is filled with suggestions, ideas and insights that will assist participants to develop their own personal presentation and facilitation styles. It uses a highly interactive approach, with participants given the opportunity to make several short presentations and workshop deliveries.</w:t>
      </w:r>
    </w:p>
    <w:p w:rsidR="00175874" w:rsidRPr="00432919" w:rsidRDefault="00175874" w:rsidP="00432919">
      <w:pPr>
        <w:pStyle w:val="Heading4"/>
      </w:pPr>
      <w:r w:rsidRPr="00432919">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1149EF" w:rsidRPr="00C96A75" w:rsidRDefault="000165DB" w:rsidP="00C96A75">
      <w:pPr>
        <w:numPr>
          <w:ilvl w:val="0"/>
          <w:numId w:val="34"/>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1149EF" w:rsidRPr="00C96A75">
        <w:rPr>
          <w:rFonts w:asciiTheme="minorHAnsi" w:eastAsia="Times New Roman" w:hAnsiTheme="minorHAnsi" w:cstheme="minorHAnsi"/>
          <w:lang w:eastAsia="en-AU"/>
        </w:rPr>
        <w:t>lan, design and deliver effective presentation</w:t>
      </w:r>
      <w:r w:rsidR="00FD4ED5" w:rsidRPr="00C96A75">
        <w:rPr>
          <w:rFonts w:asciiTheme="minorHAnsi" w:eastAsia="Times New Roman" w:hAnsiTheme="minorHAnsi" w:cstheme="minorHAnsi"/>
          <w:lang w:eastAsia="en-AU"/>
        </w:rPr>
        <w:t>s that will engage the audience</w:t>
      </w:r>
    </w:p>
    <w:p w:rsidR="001149EF" w:rsidRPr="00C96A75" w:rsidRDefault="000165DB" w:rsidP="00C96A75">
      <w:pPr>
        <w:numPr>
          <w:ilvl w:val="0"/>
          <w:numId w:val="34"/>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1149EF" w:rsidRPr="00C96A75">
        <w:rPr>
          <w:rFonts w:asciiTheme="minorHAnsi" w:eastAsia="Times New Roman" w:hAnsiTheme="minorHAnsi" w:cstheme="minorHAnsi"/>
          <w:lang w:eastAsia="en-AU"/>
        </w:rPr>
        <w:t xml:space="preserve">evelop influential public speaking and facilitation </w:t>
      </w:r>
      <w:r w:rsidR="00FD4ED5" w:rsidRPr="00C96A75">
        <w:rPr>
          <w:rFonts w:asciiTheme="minorHAnsi" w:eastAsia="Times New Roman" w:hAnsiTheme="minorHAnsi" w:cstheme="minorHAnsi"/>
          <w:lang w:eastAsia="en-AU"/>
        </w:rPr>
        <w:t>skills for a range of audiences</w:t>
      </w:r>
    </w:p>
    <w:p w:rsidR="001149EF" w:rsidRPr="00C96A75" w:rsidRDefault="000165DB" w:rsidP="00C96A75">
      <w:pPr>
        <w:numPr>
          <w:ilvl w:val="0"/>
          <w:numId w:val="34"/>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1149EF" w:rsidRPr="00C96A75">
        <w:rPr>
          <w:rFonts w:asciiTheme="minorHAnsi" w:eastAsia="Times New Roman" w:hAnsiTheme="minorHAnsi" w:cstheme="minorHAnsi"/>
          <w:lang w:eastAsia="en-AU"/>
        </w:rPr>
        <w:t>repare and use visual a</w:t>
      </w:r>
      <w:r w:rsidR="00FD4ED5" w:rsidRPr="00C96A75">
        <w:rPr>
          <w:rFonts w:asciiTheme="minorHAnsi" w:eastAsia="Times New Roman" w:hAnsiTheme="minorHAnsi" w:cstheme="minorHAnsi"/>
          <w:lang w:eastAsia="en-AU"/>
        </w:rPr>
        <w:t>ids effectively and confidently</w:t>
      </w:r>
    </w:p>
    <w:p w:rsidR="001149EF" w:rsidRPr="00C96A75" w:rsidRDefault="000165DB" w:rsidP="00C96A75">
      <w:pPr>
        <w:numPr>
          <w:ilvl w:val="0"/>
          <w:numId w:val="34"/>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1149EF" w:rsidRPr="00C96A75">
        <w:rPr>
          <w:rFonts w:asciiTheme="minorHAnsi" w:eastAsia="Times New Roman" w:hAnsiTheme="minorHAnsi" w:cstheme="minorHAnsi"/>
          <w:lang w:eastAsia="en-AU"/>
        </w:rPr>
        <w:t>peak in prepared and impromptu speaking situation</w:t>
      </w:r>
      <w:r w:rsidR="00FD4ED5" w:rsidRPr="00C96A75">
        <w:rPr>
          <w:rFonts w:asciiTheme="minorHAnsi" w:eastAsia="Times New Roman" w:hAnsiTheme="minorHAnsi" w:cstheme="minorHAnsi"/>
          <w:lang w:eastAsia="en-AU"/>
        </w:rPr>
        <w:t>s</w:t>
      </w:r>
    </w:p>
    <w:p w:rsidR="001149EF" w:rsidRPr="00C96A75" w:rsidRDefault="000165DB" w:rsidP="00C96A75">
      <w:pPr>
        <w:numPr>
          <w:ilvl w:val="0"/>
          <w:numId w:val="34"/>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1149EF" w:rsidRPr="00C96A75">
        <w:rPr>
          <w:rFonts w:asciiTheme="minorHAnsi" w:eastAsia="Times New Roman" w:hAnsiTheme="minorHAnsi" w:cstheme="minorHAnsi"/>
          <w:lang w:eastAsia="en-AU"/>
        </w:rPr>
        <w:t>anage foll</w:t>
      </w:r>
      <w:r w:rsidR="00FD4ED5" w:rsidRPr="00C96A75">
        <w:rPr>
          <w:rFonts w:asciiTheme="minorHAnsi" w:eastAsia="Times New Roman" w:hAnsiTheme="minorHAnsi" w:cstheme="minorHAnsi"/>
          <w:lang w:eastAsia="en-AU"/>
        </w:rPr>
        <w:t>ow-up questions and discussions</w:t>
      </w:r>
    </w:p>
    <w:p w:rsidR="00432919" w:rsidRDefault="00432919" w:rsidP="00432919">
      <w:pPr>
        <w:spacing w:after="0"/>
        <w:textAlignment w:val="center"/>
        <w:rPr>
          <w:rFonts w:asciiTheme="minorHAnsi" w:eastAsia="Times New Roman" w:hAnsiTheme="minorHAnsi" w:cstheme="minorHAnsi"/>
          <w:lang w:eastAsia="en-AU"/>
        </w:rPr>
      </w:pPr>
    </w:p>
    <w:p w:rsidR="00097AE1" w:rsidRPr="00C96A75" w:rsidRDefault="00097AE1" w:rsidP="00432919">
      <w:pPr>
        <w:spacing w:after="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APS3 – EL</w:t>
      </w:r>
      <w:r w:rsidR="00BF5AAE" w:rsidRPr="00C96A75">
        <w:rPr>
          <w:rFonts w:asciiTheme="minorHAnsi" w:eastAsia="Times New Roman" w:hAnsiTheme="minorHAnsi" w:cstheme="minorHAnsi"/>
          <w:lang w:eastAsia="en-AU"/>
        </w:rPr>
        <w:t>2</w:t>
      </w:r>
    </w:p>
    <w:p w:rsidR="00D30E4D" w:rsidRDefault="00D30E4D">
      <w:pPr>
        <w:rPr>
          <w:rFonts w:eastAsiaTheme="majorEastAsia" w:cstheme="majorBidi"/>
          <w:b/>
          <w:color w:val="FF9900"/>
          <w:sz w:val="32"/>
          <w:szCs w:val="28"/>
        </w:rPr>
      </w:pPr>
      <w:bookmarkStart w:id="54" w:name="_Craft_Overview_1"/>
      <w:bookmarkStart w:id="55" w:name="_Implementation_and_Services"/>
      <w:bookmarkEnd w:id="54"/>
      <w:bookmarkEnd w:id="55"/>
      <w:r>
        <w:br w:type="page"/>
      </w:r>
    </w:p>
    <w:p w:rsidR="00AF45D3" w:rsidRPr="00C96A75" w:rsidRDefault="00341787" w:rsidP="00E4565A">
      <w:pPr>
        <w:pStyle w:val="Heading2"/>
      </w:pPr>
      <w:bookmarkStart w:id="56" w:name="_Toc205554369"/>
      <w:r w:rsidRPr="00C96A75">
        <w:t>I</w:t>
      </w:r>
      <w:r w:rsidR="007216A6" w:rsidRPr="00C96A75">
        <w:t>mplementation and Services</w:t>
      </w:r>
      <w:r w:rsidRPr="00C96A75">
        <w:t xml:space="preserve"> - </w:t>
      </w:r>
      <w:r w:rsidR="00AF45D3" w:rsidRPr="00C96A75">
        <w:t>Craft Overview</w:t>
      </w:r>
      <w:bookmarkEnd w:id="56"/>
    </w:p>
    <w:p w:rsidR="00AF45D3" w:rsidRDefault="00AF45D3" w:rsidP="00C96A75">
      <w:pPr>
        <w:spacing w:after="0"/>
        <w:rPr>
          <w:rFonts w:asciiTheme="minorHAnsi" w:hAnsiTheme="minorHAnsi" w:cstheme="minorHAnsi"/>
        </w:rPr>
      </w:pPr>
      <w:r w:rsidRPr="00C96A75">
        <w:rPr>
          <w:rFonts w:asciiTheme="minorHAnsi" w:hAnsiTheme="minorHAnsi" w:cstheme="minorHAnsi"/>
        </w:rPr>
        <w:t>Implementation and services is the craft of identifying, implementing, and delivering services that meet real needs.</w:t>
      </w:r>
    </w:p>
    <w:p w:rsidR="00D30E4D" w:rsidRPr="00C96A75" w:rsidRDefault="00D30E4D" w:rsidP="00C96A75">
      <w:pPr>
        <w:spacing w:after="0"/>
        <w:rPr>
          <w:rFonts w:asciiTheme="minorHAnsi" w:hAnsiTheme="minorHAnsi" w:cstheme="minorHAnsi"/>
        </w:rPr>
      </w:pPr>
    </w:p>
    <w:p w:rsidR="00AF45D3" w:rsidRPr="00C96A75" w:rsidRDefault="00AF45D3" w:rsidP="00C96A75">
      <w:pPr>
        <w:spacing w:after="0"/>
        <w:rPr>
          <w:rFonts w:asciiTheme="minorHAnsi" w:hAnsiTheme="minorHAnsi" w:cstheme="minorHAnsi"/>
        </w:rPr>
      </w:pPr>
      <w:r w:rsidRPr="00C96A75">
        <w:rPr>
          <w:rFonts w:asciiTheme="minorHAnsi" w:hAnsiTheme="minorHAnsi" w:cstheme="minorHAnsi"/>
        </w:rPr>
        <w:t>To deliver great services we</w:t>
      </w:r>
      <w:r w:rsidR="004E21CC" w:rsidRPr="00C96A75">
        <w:rPr>
          <w:rFonts w:asciiTheme="minorHAnsi" w:hAnsiTheme="minorHAnsi" w:cstheme="minorHAnsi"/>
        </w:rPr>
        <w:t xml:space="preserve"> </w:t>
      </w:r>
      <w:r w:rsidR="00B14FDC" w:rsidRPr="00C96A75">
        <w:rPr>
          <w:rFonts w:asciiTheme="minorHAnsi" w:hAnsiTheme="minorHAnsi" w:cstheme="minorHAnsi"/>
        </w:rPr>
        <w:t>t</w:t>
      </w:r>
      <w:r w:rsidR="009061E6" w:rsidRPr="00C96A75">
        <w:rPr>
          <w:rFonts w:asciiTheme="minorHAnsi" w:hAnsiTheme="minorHAnsi" w:cstheme="minorHAnsi"/>
        </w:rPr>
        <w:t>o deliver great services we must start by identifying the requirements and challenges the services are trying to solve and why.</w:t>
      </w:r>
      <w:r w:rsidR="009061E6" w:rsidRPr="00C96A75" w:rsidDel="009061E6">
        <w:rPr>
          <w:rFonts w:asciiTheme="minorHAnsi" w:hAnsiTheme="minorHAnsi" w:cstheme="minorHAnsi"/>
        </w:rPr>
        <w:t xml:space="preserve"> </w:t>
      </w:r>
      <w:r w:rsidRPr="00C96A75">
        <w:rPr>
          <w:rFonts w:asciiTheme="minorHAnsi" w:hAnsiTheme="minorHAnsi" w:cstheme="minorHAnsi"/>
        </w:rPr>
        <w:t>Delivering great services means:</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f</w:t>
      </w:r>
      <w:r w:rsidR="00AF45D3" w:rsidRPr="00C96A75">
        <w:rPr>
          <w:rFonts w:asciiTheme="minorHAnsi" w:hAnsiTheme="minorHAnsi" w:cstheme="minorHAnsi"/>
        </w:rPr>
        <w:t>ollowing a service design and delivery process</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u</w:t>
      </w:r>
      <w:r w:rsidR="00AF45D3" w:rsidRPr="00C96A75">
        <w:rPr>
          <w:rFonts w:asciiTheme="minorHAnsi" w:hAnsiTheme="minorHAnsi" w:cstheme="minorHAnsi"/>
        </w:rPr>
        <w:t>nderstanding user</w:t>
      </w:r>
      <w:r w:rsidR="004E21CC" w:rsidRPr="00C96A75">
        <w:rPr>
          <w:rFonts w:asciiTheme="minorHAnsi" w:hAnsiTheme="minorHAnsi" w:cstheme="minorHAnsi"/>
        </w:rPr>
        <w:t xml:space="preserve">s </w:t>
      </w:r>
      <w:r w:rsidR="00AF45D3" w:rsidRPr="00C96A75">
        <w:rPr>
          <w:rFonts w:asciiTheme="minorHAnsi" w:hAnsiTheme="minorHAnsi" w:cstheme="minorHAnsi"/>
        </w:rPr>
        <w:t>and stakeholder</w:t>
      </w:r>
      <w:r w:rsidR="004E21CC" w:rsidRPr="00C96A75">
        <w:rPr>
          <w:rFonts w:asciiTheme="minorHAnsi" w:hAnsiTheme="minorHAnsi" w:cstheme="minorHAnsi"/>
        </w:rPr>
        <w:t>s</w:t>
      </w:r>
      <w:r w:rsidR="00AF45D3" w:rsidRPr="00C96A75">
        <w:rPr>
          <w:rFonts w:asciiTheme="minorHAnsi" w:hAnsiTheme="minorHAnsi" w:cstheme="minorHAnsi"/>
        </w:rPr>
        <w:t xml:space="preserve"> needs</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d</w:t>
      </w:r>
      <w:r w:rsidR="00AF45D3" w:rsidRPr="00C96A75">
        <w:rPr>
          <w:rFonts w:asciiTheme="minorHAnsi" w:hAnsiTheme="minorHAnsi" w:cstheme="minorHAnsi"/>
        </w:rPr>
        <w:t xml:space="preserve">efining desired outcomes, measuring actual impact and </w:t>
      </w:r>
      <w:r w:rsidR="009061E6" w:rsidRPr="00C96A75">
        <w:rPr>
          <w:rFonts w:asciiTheme="minorHAnsi" w:hAnsiTheme="minorHAnsi" w:cstheme="minorHAnsi"/>
        </w:rPr>
        <w:t>adjusting</w:t>
      </w:r>
      <w:r w:rsidR="00734C90" w:rsidRPr="00C96A75">
        <w:rPr>
          <w:rFonts w:asciiTheme="minorHAnsi" w:hAnsiTheme="minorHAnsi" w:cstheme="minorHAnsi"/>
        </w:rPr>
        <w:t xml:space="preserve"> </w:t>
      </w:r>
      <w:r w:rsidR="00AF45D3" w:rsidRPr="00C96A75">
        <w:rPr>
          <w:rFonts w:asciiTheme="minorHAnsi" w:hAnsiTheme="minorHAnsi" w:cstheme="minorHAnsi"/>
        </w:rPr>
        <w:t>accordingly</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e</w:t>
      </w:r>
      <w:r w:rsidR="00AF45D3" w:rsidRPr="00C96A75">
        <w:rPr>
          <w:rFonts w:asciiTheme="minorHAnsi" w:hAnsiTheme="minorHAnsi" w:cstheme="minorHAnsi"/>
        </w:rPr>
        <w:t>xploring and prototyping multiple solutions, sharing ideas early and often</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u</w:t>
      </w:r>
      <w:r w:rsidR="00AF45D3" w:rsidRPr="00C96A75">
        <w:rPr>
          <w:rFonts w:asciiTheme="minorHAnsi" w:hAnsiTheme="minorHAnsi" w:cstheme="minorHAnsi"/>
        </w:rPr>
        <w:t>nderstanding interactions between policy intent and delivery imperatives</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i</w:t>
      </w:r>
      <w:r w:rsidR="00AF45D3" w:rsidRPr="00C96A75">
        <w:rPr>
          <w:rFonts w:asciiTheme="minorHAnsi" w:hAnsiTheme="minorHAnsi" w:cstheme="minorHAnsi"/>
        </w:rPr>
        <w:t>dentifying risks and managing them</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w</w:t>
      </w:r>
      <w:r w:rsidR="00AF45D3" w:rsidRPr="00C96A75">
        <w:rPr>
          <w:rFonts w:asciiTheme="minorHAnsi" w:hAnsiTheme="minorHAnsi" w:cstheme="minorHAnsi"/>
        </w:rPr>
        <w:t>orking collaboratively in multidisciplinary teams – ideally from across government</w:t>
      </w:r>
    </w:p>
    <w:p w:rsidR="00AF45D3" w:rsidRPr="00C96A75" w:rsidRDefault="00C337E9" w:rsidP="00C96A75">
      <w:pPr>
        <w:numPr>
          <w:ilvl w:val="0"/>
          <w:numId w:val="12"/>
        </w:numPr>
        <w:shd w:val="clear" w:color="auto" w:fill="FFFFFF"/>
        <w:spacing w:after="0"/>
        <w:rPr>
          <w:rFonts w:asciiTheme="minorHAnsi" w:hAnsiTheme="minorHAnsi" w:cstheme="minorHAnsi"/>
        </w:rPr>
      </w:pPr>
      <w:r w:rsidRPr="00C96A75">
        <w:rPr>
          <w:rFonts w:asciiTheme="minorHAnsi" w:hAnsiTheme="minorHAnsi" w:cstheme="minorHAnsi"/>
        </w:rPr>
        <w:t>d</w:t>
      </w:r>
      <w:r w:rsidR="00AF45D3" w:rsidRPr="00C96A75">
        <w:rPr>
          <w:rFonts w:asciiTheme="minorHAnsi" w:hAnsiTheme="minorHAnsi" w:cstheme="minorHAnsi"/>
        </w:rPr>
        <w:t>isplaying commercial intelligence whenever commissioning services</w:t>
      </w:r>
    </w:p>
    <w:p w:rsidR="00432919" w:rsidRDefault="00432919" w:rsidP="00C96A75">
      <w:pPr>
        <w:pStyle w:val="Heading3"/>
        <w:spacing w:before="0" w:after="0" w:line="288" w:lineRule="auto"/>
        <w:rPr>
          <w:rStyle w:val="Hyperlink"/>
          <w:rFonts w:asciiTheme="minorHAnsi" w:hAnsiTheme="minorHAnsi" w:cstheme="minorHAnsi"/>
        </w:rPr>
      </w:pPr>
      <w:bookmarkStart w:id="57" w:name="_Dealing_with_Change"/>
      <w:bookmarkEnd w:id="57"/>
    </w:p>
    <w:p w:rsidR="00AF45D3" w:rsidRPr="00C96A75" w:rsidRDefault="00815951" w:rsidP="00C96A75">
      <w:pPr>
        <w:pStyle w:val="Heading3"/>
        <w:spacing w:before="0" w:after="0" w:line="288" w:lineRule="auto"/>
        <w:rPr>
          <w:rStyle w:val="Hyperlink"/>
          <w:rFonts w:asciiTheme="minorHAnsi" w:hAnsiTheme="minorHAnsi" w:cstheme="minorHAnsi"/>
        </w:rPr>
      </w:pPr>
      <w:hyperlink w:anchor="_Dealing_with_Change" w:history="1">
        <w:r w:rsidR="00AF45D3" w:rsidRPr="00C96A75">
          <w:rPr>
            <w:rStyle w:val="Hyperlink"/>
            <w:rFonts w:asciiTheme="minorHAnsi" w:hAnsiTheme="minorHAnsi" w:cstheme="minorHAnsi"/>
          </w:rPr>
          <w:t>Dealing with Change - Foundation</w:t>
        </w:r>
      </w:hyperlink>
    </w:p>
    <w:p w:rsidR="00AF45D3" w:rsidRPr="00432919" w:rsidRDefault="00116A13" w:rsidP="00432919">
      <w:pPr>
        <w:pStyle w:val="Heading4"/>
      </w:pPr>
      <w:r w:rsidRPr="00432919">
        <w:t>Course</w:t>
      </w:r>
      <w:r w:rsidR="00AF45D3" w:rsidRPr="00432919">
        <w:t xml:space="preserve"> overview</w:t>
      </w:r>
    </w:p>
    <w:p w:rsidR="00AF45D3" w:rsidRPr="00C96A75" w:rsidRDefault="00AF45D3"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is an intensive course exploring change at the personal and organisational level. Understand concepts of resilience and develop techniques to be adaptable and responsive. Share thoughts and ideas on dealing with change with others.</w:t>
      </w:r>
    </w:p>
    <w:p w:rsidR="00AF45D3" w:rsidRPr="00432919" w:rsidRDefault="00AF45D3" w:rsidP="00432919">
      <w:pPr>
        <w:pStyle w:val="Heading4"/>
      </w:pPr>
      <w:r w:rsidRPr="00432919">
        <w:t>Participant benefits</w:t>
      </w:r>
    </w:p>
    <w:p w:rsidR="00AF45D3" w:rsidRPr="00C96A75" w:rsidRDefault="00AF45D3"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AF45D3" w:rsidRPr="00C96A75">
        <w:rPr>
          <w:rFonts w:asciiTheme="minorHAnsi" w:eastAsia="Times New Roman" w:hAnsiTheme="minorHAnsi" w:cstheme="minorHAnsi"/>
          <w:lang w:eastAsia="en-AU"/>
        </w:rPr>
        <w:t>escribe how change is intrinsic to the public service</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c</w:t>
      </w:r>
      <w:r w:rsidR="00AF45D3" w:rsidRPr="00C96A75">
        <w:rPr>
          <w:rFonts w:asciiTheme="minorHAnsi" w:eastAsia="Times New Roman" w:hAnsiTheme="minorHAnsi" w:cstheme="minorHAnsi"/>
          <w:lang w:eastAsia="en-AU"/>
        </w:rPr>
        <w:t>hallenge and surface beliefs and understanding about change</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AF45D3" w:rsidRPr="00C96A75">
        <w:rPr>
          <w:rFonts w:asciiTheme="minorHAnsi" w:eastAsia="Times New Roman" w:hAnsiTheme="minorHAnsi" w:cstheme="minorHAnsi"/>
          <w:lang w:eastAsia="en-AU"/>
        </w:rPr>
        <w:t>dentify the different responses that individuals experienced during change</w:t>
      </w:r>
    </w:p>
    <w:p w:rsidR="00AF45D3" w:rsidRPr="00C96A75" w:rsidRDefault="00C337E9" w:rsidP="00C96A75">
      <w:pPr>
        <w:numPr>
          <w:ilvl w:val="0"/>
          <w:numId w:val="12"/>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AF45D3" w:rsidRPr="00C96A75">
        <w:rPr>
          <w:rFonts w:asciiTheme="minorHAnsi" w:eastAsia="Times New Roman" w:hAnsiTheme="minorHAnsi" w:cstheme="minorHAnsi"/>
          <w:lang w:eastAsia="en-AU"/>
        </w:rPr>
        <w:t>pply tools and strategies for coping with change, as required</w:t>
      </w:r>
    </w:p>
    <w:p w:rsidR="00432919" w:rsidRDefault="00432919" w:rsidP="00C96A75">
      <w:pPr>
        <w:shd w:val="clear" w:color="auto" w:fill="FFFFFF"/>
        <w:spacing w:after="0"/>
        <w:rPr>
          <w:rFonts w:asciiTheme="minorHAnsi" w:eastAsia="Times New Roman" w:hAnsiTheme="minorHAnsi" w:cstheme="minorHAnsi"/>
          <w:lang w:eastAsia="en-AU"/>
        </w:rPr>
      </w:pPr>
    </w:p>
    <w:p w:rsidR="009061E6" w:rsidRPr="00C96A75" w:rsidRDefault="009061E6"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APS1 – EL2</w:t>
      </w:r>
    </w:p>
    <w:p w:rsidR="00432919" w:rsidRDefault="00432919" w:rsidP="00C96A75">
      <w:pPr>
        <w:pStyle w:val="Heading3"/>
        <w:spacing w:before="0" w:after="0" w:line="288" w:lineRule="auto"/>
        <w:rPr>
          <w:rStyle w:val="Hyperlink"/>
          <w:rFonts w:asciiTheme="minorHAnsi" w:hAnsiTheme="minorHAnsi" w:cstheme="minorHAnsi"/>
        </w:rPr>
      </w:pPr>
      <w:bookmarkStart w:id="58" w:name="_Developing_Project_Management"/>
      <w:bookmarkEnd w:id="58"/>
    </w:p>
    <w:p w:rsidR="00D976D2" w:rsidRPr="00C96A75" w:rsidRDefault="00815951" w:rsidP="00C96A75">
      <w:pPr>
        <w:pStyle w:val="Heading3"/>
        <w:spacing w:before="0" w:after="0" w:line="288" w:lineRule="auto"/>
        <w:rPr>
          <w:rStyle w:val="Hyperlink"/>
          <w:rFonts w:asciiTheme="minorHAnsi" w:hAnsiTheme="minorHAnsi" w:cstheme="minorHAnsi"/>
        </w:rPr>
      </w:pPr>
      <w:hyperlink r:id="rId36" w:history="1">
        <w:r w:rsidR="00D976D2" w:rsidRPr="00C96A75">
          <w:rPr>
            <w:rStyle w:val="Hyperlink"/>
            <w:rFonts w:asciiTheme="minorHAnsi" w:hAnsiTheme="minorHAnsi" w:cstheme="minorHAnsi"/>
          </w:rPr>
          <w:t>Developing Project Management Expertise</w:t>
        </w:r>
      </w:hyperlink>
    </w:p>
    <w:p w:rsidR="00D976D2" w:rsidRPr="008711EA" w:rsidRDefault="00D976D2" w:rsidP="008711EA">
      <w:pPr>
        <w:pStyle w:val="Heading4"/>
      </w:pPr>
      <w:r w:rsidRPr="008711EA">
        <w:t>Course overview</w:t>
      </w:r>
    </w:p>
    <w:p w:rsidR="00E87BCA" w:rsidRPr="00C96A75" w:rsidRDefault="00E87BCA" w:rsidP="00C96A75">
      <w:pPr>
        <w:pStyle w:val="BodyText"/>
        <w:spacing w:after="0"/>
        <w:rPr>
          <w:rFonts w:asciiTheme="minorHAnsi" w:hAnsiTheme="minorHAnsi" w:cstheme="minorHAnsi"/>
          <w:color w:val="auto"/>
          <w:shd w:val="clear" w:color="auto" w:fill="FFFFFF"/>
        </w:rPr>
      </w:pPr>
      <w:r w:rsidRPr="00C96A75">
        <w:rPr>
          <w:rFonts w:asciiTheme="minorHAnsi" w:hAnsiTheme="minorHAnsi" w:cstheme="minorHAnsi"/>
          <w:color w:val="auto"/>
          <w:shd w:val="clear" w:color="auto" w:fill="FFFFFF"/>
        </w:rPr>
        <w:t>Understand the project management process and tools for implementation and evaluation. This includes project planning, resource identification, implementation, deliverables and milestones, risk assessment, stakeholder management and governance. Develop a project plan and risk and stakeholder management activities to deliver the plan on time and within budget.</w:t>
      </w:r>
    </w:p>
    <w:p w:rsidR="00D976D2" w:rsidRPr="00432919" w:rsidRDefault="00D976D2" w:rsidP="00432919">
      <w:pPr>
        <w:pStyle w:val="Heading4"/>
      </w:pPr>
      <w:r w:rsidRPr="00432919">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0165DB" w:rsidP="00C96A75">
      <w:pPr>
        <w:numPr>
          <w:ilvl w:val="0"/>
          <w:numId w:val="37"/>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nderstand and manage projects, outsourcing</w:t>
      </w:r>
      <w:r w:rsidRPr="00C96A75">
        <w:rPr>
          <w:rFonts w:asciiTheme="minorHAnsi" w:eastAsia="Times New Roman" w:hAnsiTheme="minorHAnsi" w:cstheme="minorHAnsi"/>
          <w:lang w:eastAsia="en-AU"/>
        </w:rPr>
        <w:t>, and stakeholder relationships</w:t>
      </w:r>
    </w:p>
    <w:p w:rsidR="00E87BCA" w:rsidRPr="00C96A75" w:rsidRDefault="000165DB" w:rsidP="00C96A75">
      <w:pPr>
        <w:numPr>
          <w:ilvl w:val="0"/>
          <w:numId w:val="37"/>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E87BCA" w:rsidRPr="00C96A75">
        <w:rPr>
          <w:rFonts w:asciiTheme="minorHAnsi" w:eastAsia="Times New Roman" w:hAnsiTheme="minorHAnsi" w:cstheme="minorHAnsi"/>
          <w:lang w:eastAsia="en-AU"/>
        </w:rPr>
        <w:t>ecognise the importance of working effectively in a tea</w:t>
      </w:r>
      <w:r w:rsidRPr="00C96A75">
        <w:rPr>
          <w:rFonts w:asciiTheme="minorHAnsi" w:eastAsia="Times New Roman" w:hAnsiTheme="minorHAnsi" w:cstheme="minorHAnsi"/>
          <w:lang w:eastAsia="en-AU"/>
        </w:rPr>
        <w:t>m</w:t>
      </w:r>
    </w:p>
    <w:p w:rsidR="00E87BCA" w:rsidRPr="00C96A75" w:rsidRDefault="000165DB" w:rsidP="00C96A75">
      <w:pPr>
        <w:numPr>
          <w:ilvl w:val="0"/>
          <w:numId w:val="37"/>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E87BCA" w:rsidRPr="00C96A75">
        <w:rPr>
          <w:rFonts w:asciiTheme="minorHAnsi" w:eastAsia="Times New Roman" w:hAnsiTheme="minorHAnsi" w:cstheme="minorHAnsi"/>
          <w:lang w:eastAsia="en-AU"/>
        </w:rPr>
        <w:t>evelop project plans using project management methodology inc</w:t>
      </w:r>
      <w:r w:rsidRPr="00C96A75">
        <w:rPr>
          <w:rFonts w:asciiTheme="minorHAnsi" w:eastAsia="Times New Roman" w:hAnsiTheme="minorHAnsi" w:cstheme="minorHAnsi"/>
          <w:lang w:eastAsia="en-AU"/>
        </w:rPr>
        <w:t>luding reporting and evaluation</w:t>
      </w:r>
    </w:p>
    <w:p w:rsidR="00432919" w:rsidRDefault="00432919" w:rsidP="00432919">
      <w:pPr>
        <w:spacing w:after="0"/>
        <w:jc w:val="both"/>
        <w:rPr>
          <w:rFonts w:asciiTheme="minorHAnsi" w:eastAsia="Times New Roman" w:hAnsiTheme="minorHAnsi" w:cstheme="minorHAnsi"/>
          <w:lang w:eastAsia="en-AU"/>
        </w:rPr>
      </w:pPr>
    </w:p>
    <w:p w:rsidR="00432919" w:rsidRPr="009A6426" w:rsidRDefault="00154B10" w:rsidP="009A6426">
      <w:pPr>
        <w:spacing w:after="0"/>
        <w:jc w:val="both"/>
        <w:rPr>
          <w:rStyle w:val="Hyperlink"/>
          <w:rFonts w:asciiTheme="minorHAnsi" w:eastAsia="Times New Roman" w:hAnsiTheme="minorHAnsi" w:cstheme="minorHAnsi"/>
          <w:color w:val="auto"/>
          <w:u w:val="none"/>
          <w:lang w:eastAsia="en-AU"/>
        </w:rPr>
      </w:pPr>
      <w:r w:rsidRPr="00C96A75">
        <w:rPr>
          <w:rFonts w:asciiTheme="minorHAnsi" w:eastAsia="Times New Roman" w:hAnsiTheme="minorHAnsi" w:cstheme="minorHAnsi"/>
          <w:lang w:eastAsia="en-AU"/>
        </w:rPr>
        <w:t>Suitable for APS4 – APS6</w:t>
      </w:r>
      <w:bookmarkStart w:id="59" w:name="_Regulatory_Practice_Essentials"/>
      <w:bookmarkStart w:id="60" w:name="_Leading_Successful_Project"/>
      <w:bookmarkEnd w:id="59"/>
      <w:bookmarkEnd w:id="60"/>
    </w:p>
    <w:p w:rsidR="00175874" w:rsidRPr="00C96A75" w:rsidRDefault="00815951" w:rsidP="00C96A75">
      <w:pPr>
        <w:pStyle w:val="Heading3"/>
        <w:spacing w:before="0" w:after="0" w:line="288" w:lineRule="auto"/>
        <w:rPr>
          <w:rStyle w:val="Hyperlink"/>
          <w:rFonts w:asciiTheme="minorHAnsi" w:hAnsiTheme="minorHAnsi" w:cstheme="minorHAnsi"/>
        </w:rPr>
      </w:pPr>
      <w:hyperlink w:anchor="_Leading_Successful_Project" w:history="1">
        <w:r w:rsidR="00175874" w:rsidRPr="00C96A75">
          <w:rPr>
            <w:rStyle w:val="Hyperlink"/>
            <w:rFonts w:asciiTheme="minorHAnsi" w:hAnsiTheme="minorHAnsi" w:cstheme="minorHAnsi"/>
          </w:rPr>
          <w:t>Leading Successful Project</w:t>
        </w:r>
        <w:r w:rsidR="001149EF" w:rsidRPr="00C96A75">
          <w:rPr>
            <w:rStyle w:val="Hyperlink"/>
            <w:rFonts w:asciiTheme="minorHAnsi" w:hAnsiTheme="minorHAnsi" w:cstheme="minorHAnsi"/>
          </w:rPr>
          <w:t>s</w:t>
        </w:r>
      </w:hyperlink>
    </w:p>
    <w:p w:rsidR="00175874" w:rsidRPr="00432919" w:rsidRDefault="00175874" w:rsidP="00432919">
      <w:pPr>
        <w:pStyle w:val="Heading4"/>
      </w:pPr>
      <w:r w:rsidRPr="00432919">
        <w:t>Course overview</w:t>
      </w:r>
    </w:p>
    <w:p w:rsidR="001149EF" w:rsidRPr="00C96A75" w:rsidRDefault="001149EF" w:rsidP="00C96A75">
      <w:pPr>
        <w:pStyle w:val="NormalWeb"/>
        <w:spacing w:before="0" w:beforeAutospacing="0" w:after="0" w:afterAutospacing="0" w:line="288" w:lineRule="auto"/>
        <w:rPr>
          <w:rFonts w:asciiTheme="minorHAnsi" w:eastAsiaTheme="minorEastAsia" w:hAnsiTheme="minorHAnsi" w:cstheme="minorHAnsi"/>
          <w:sz w:val="20"/>
          <w:szCs w:val="21"/>
          <w:shd w:val="clear" w:color="auto" w:fill="FFFFFF"/>
          <w:lang w:eastAsia="en-US"/>
        </w:rPr>
      </w:pPr>
      <w:r w:rsidRPr="00C96A75">
        <w:rPr>
          <w:rFonts w:asciiTheme="minorHAnsi" w:eastAsiaTheme="minorEastAsia" w:hAnsiTheme="minorHAnsi" w:cstheme="minorHAnsi"/>
          <w:sz w:val="20"/>
          <w:szCs w:val="21"/>
          <w:shd w:val="clear" w:color="auto" w:fill="FFFFFF"/>
          <w:lang w:eastAsia="en-US"/>
        </w:rPr>
        <w:t>This program outlines the knowledge, tools and techniques required to lead projects and teams at the executive level. Understand the project management framework and consider the political and policy context for projects. Learn project governance requirements and project leadership challenges.</w:t>
      </w:r>
    </w:p>
    <w:p w:rsidR="00175874" w:rsidRPr="00432919" w:rsidRDefault="00175874" w:rsidP="00432919">
      <w:pPr>
        <w:pStyle w:val="Heading4"/>
      </w:pPr>
      <w:r w:rsidRPr="00432919">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1149EF" w:rsidRPr="00C96A75" w:rsidRDefault="000165DB" w:rsidP="00C96A75">
      <w:pPr>
        <w:numPr>
          <w:ilvl w:val="0"/>
          <w:numId w:val="35"/>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1149EF" w:rsidRPr="00C96A75">
        <w:rPr>
          <w:rFonts w:asciiTheme="minorHAnsi" w:eastAsia="Times New Roman" w:hAnsiTheme="minorHAnsi" w:cstheme="minorHAnsi"/>
          <w:lang w:eastAsia="en-AU"/>
        </w:rPr>
        <w:t xml:space="preserve">nderstand the project management framework and consider the political </w:t>
      </w:r>
      <w:r w:rsidRPr="00C96A75">
        <w:rPr>
          <w:rFonts w:asciiTheme="minorHAnsi" w:eastAsia="Times New Roman" w:hAnsiTheme="minorHAnsi" w:cstheme="minorHAnsi"/>
          <w:lang w:eastAsia="en-AU"/>
        </w:rPr>
        <w:t>and policy context for projects</w:t>
      </w:r>
    </w:p>
    <w:p w:rsidR="001149EF" w:rsidRPr="00C96A75" w:rsidRDefault="000165DB" w:rsidP="00C96A75">
      <w:pPr>
        <w:numPr>
          <w:ilvl w:val="0"/>
          <w:numId w:val="35"/>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1149EF" w:rsidRPr="00C96A75">
        <w:rPr>
          <w:rFonts w:asciiTheme="minorHAnsi" w:eastAsia="Times New Roman" w:hAnsiTheme="minorHAnsi" w:cstheme="minorHAnsi"/>
          <w:lang w:eastAsia="en-AU"/>
        </w:rPr>
        <w:t>dentify project Governance requirements an</w:t>
      </w:r>
      <w:r w:rsidRPr="00C96A75">
        <w:rPr>
          <w:rFonts w:asciiTheme="minorHAnsi" w:eastAsia="Times New Roman" w:hAnsiTheme="minorHAnsi" w:cstheme="minorHAnsi"/>
          <w:lang w:eastAsia="en-AU"/>
        </w:rPr>
        <w:t>d project leadership challenges</w:t>
      </w:r>
    </w:p>
    <w:p w:rsidR="001149EF" w:rsidRPr="00C96A75" w:rsidRDefault="000165DB" w:rsidP="00C96A75">
      <w:pPr>
        <w:numPr>
          <w:ilvl w:val="0"/>
          <w:numId w:val="35"/>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1149EF" w:rsidRPr="00C96A75">
        <w:rPr>
          <w:rFonts w:asciiTheme="minorHAnsi" w:eastAsia="Times New Roman" w:hAnsiTheme="minorHAnsi" w:cstheme="minorHAnsi"/>
          <w:lang w:eastAsia="en-AU"/>
        </w:rPr>
        <w:t>rovide str</w:t>
      </w:r>
      <w:r w:rsidRPr="00C96A75">
        <w:rPr>
          <w:rFonts w:asciiTheme="minorHAnsi" w:eastAsia="Times New Roman" w:hAnsiTheme="minorHAnsi" w:cstheme="minorHAnsi"/>
          <w:lang w:eastAsia="en-AU"/>
        </w:rPr>
        <w:t>ong project and team leadership</w:t>
      </w:r>
    </w:p>
    <w:p w:rsidR="001149EF" w:rsidRPr="00C96A75" w:rsidRDefault="000165DB" w:rsidP="00C96A75">
      <w:pPr>
        <w:numPr>
          <w:ilvl w:val="0"/>
          <w:numId w:val="35"/>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1149EF" w:rsidRPr="00C96A75">
        <w:rPr>
          <w:rFonts w:asciiTheme="minorHAnsi" w:eastAsia="Times New Roman" w:hAnsiTheme="minorHAnsi" w:cstheme="minorHAnsi"/>
          <w:lang w:eastAsia="en-AU"/>
        </w:rPr>
        <w:t>ecognise the steps involved in managing a successful project, including: scoping, developing, planning, managing, finalising and reviewing a project, identifying and managing project risk, stakeholder and relationship management, finalising, evaluating and promoting your project</w:t>
      </w:r>
    </w:p>
    <w:p w:rsidR="001149EF" w:rsidRPr="00C96A75" w:rsidRDefault="000165DB" w:rsidP="00C96A75">
      <w:pPr>
        <w:numPr>
          <w:ilvl w:val="0"/>
          <w:numId w:val="35"/>
        </w:numPr>
        <w:spacing w:after="0"/>
        <w:ind w:left="540"/>
        <w:textAlignment w:val="center"/>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1149EF" w:rsidRPr="00C96A75">
        <w:rPr>
          <w:rFonts w:asciiTheme="minorHAnsi" w:eastAsia="Times New Roman" w:hAnsiTheme="minorHAnsi" w:cstheme="minorHAnsi"/>
          <w:lang w:eastAsia="en-AU"/>
        </w:rPr>
        <w:t>evelop a project plan including but not limited to: project procure</w:t>
      </w:r>
      <w:r w:rsidRPr="00C96A75">
        <w:rPr>
          <w:rFonts w:asciiTheme="minorHAnsi" w:eastAsia="Times New Roman" w:hAnsiTheme="minorHAnsi" w:cstheme="minorHAnsi"/>
          <w:lang w:eastAsia="en-AU"/>
        </w:rPr>
        <w:t>ment, contract management, key s</w:t>
      </w:r>
      <w:r w:rsidR="001149EF" w:rsidRPr="00C96A75">
        <w:rPr>
          <w:rFonts w:asciiTheme="minorHAnsi" w:eastAsia="Times New Roman" w:hAnsiTheme="minorHAnsi" w:cstheme="minorHAnsi"/>
          <w:lang w:eastAsia="en-AU"/>
        </w:rPr>
        <w:t>takeholders, vital project milestones, l</w:t>
      </w:r>
      <w:r w:rsidRPr="00C96A75">
        <w:rPr>
          <w:rFonts w:asciiTheme="minorHAnsi" w:eastAsia="Times New Roman" w:hAnsiTheme="minorHAnsi" w:cstheme="minorHAnsi"/>
          <w:lang w:eastAsia="en-AU"/>
        </w:rPr>
        <w:t>eading and negotiating outcomes</w:t>
      </w:r>
    </w:p>
    <w:p w:rsidR="00432919" w:rsidRDefault="00432919" w:rsidP="00C96A75">
      <w:pPr>
        <w:pStyle w:val="BodyText"/>
        <w:spacing w:after="0"/>
        <w:rPr>
          <w:rFonts w:asciiTheme="minorHAnsi" w:hAnsiTheme="minorHAnsi" w:cstheme="minorHAnsi"/>
        </w:rPr>
      </w:pPr>
    </w:p>
    <w:p w:rsidR="00D30E4D" w:rsidRDefault="00154B10" w:rsidP="00C96A75">
      <w:pPr>
        <w:pStyle w:val="BodyText"/>
        <w:spacing w:after="0"/>
        <w:rPr>
          <w:rFonts w:asciiTheme="minorHAnsi" w:hAnsiTheme="minorHAnsi" w:cstheme="minorHAnsi"/>
        </w:rPr>
      </w:pPr>
      <w:r w:rsidRPr="00C96A75">
        <w:rPr>
          <w:rFonts w:asciiTheme="minorHAnsi" w:hAnsiTheme="minorHAnsi" w:cstheme="minorHAnsi"/>
        </w:rPr>
        <w:t xml:space="preserve">Suitable for EL1 – EL2 </w:t>
      </w:r>
    </w:p>
    <w:p w:rsidR="00EC0870" w:rsidRPr="00E1013A" w:rsidRDefault="00D30E4D" w:rsidP="00E1013A">
      <w:pPr>
        <w:rPr>
          <w:rFonts w:asciiTheme="minorHAnsi" w:hAnsiTheme="minorHAnsi" w:cstheme="minorHAnsi"/>
          <w:color w:val="000000" w:themeColor="text1"/>
        </w:rPr>
      </w:pPr>
      <w:r>
        <w:rPr>
          <w:rFonts w:asciiTheme="minorHAnsi" w:hAnsiTheme="minorHAnsi" w:cstheme="minorHAnsi"/>
        </w:rPr>
        <w:br w:type="page"/>
      </w:r>
    </w:p>
    <w:p w:rsidR="00BC42DF" w:rsidRPr="00C96A75" w:rsidRDefault="00341787" w:rsidP="00E4565A">
      <w:pPr>
        <w:pStyle w:val="Heading2"/>
      </w:pPr>
      <w:bookmarkStart w:id="61" w:name="_Structuring_Work_-"/>
      <w:bookmarkStart w:id="62" w:name="_APS_People"/>
      <w:bookmarkStart w:id="63" w:name="_APS_People_-"/>
      <w:bookmarkStart w:id="64" w:name="_Toc205554370"/>
      <w:bookmarkEnd w:id="61"/>
      <w:bookmarkEnd w:id="62"/>
      <w:bookmarkEnd w:id="63"/>
      <w:r w:rsidRPr="00C96A75">
        <w:t xml:space="preserve">APS People - </w:t>
      </w:r>
      <w:r w:rsidR="00E66CB0" w:rsidRPr="00C96A75">
        <w:t xml:space="preserve">Craft </w:t>
      </w:r>
      <w:r w:rsidR="00FD4ED5" w:rsidRPr="00C96A75">
        <w:t>o</w:t>
      </w:r>
      <w:r w:rsidR="00BC42DF" w:rsidRPr="00C96A75">
        <w:t>verview</w:t>
      </w:r>
      <w:bookmarkEnd w:id="64"/>
    </w:p>
    <w:p w:rsidR="00BC42DF" w:rsidRPr="00C96A75" w:rsidRDefault="00BC42DF" w:rsidP="00C96A75">
      <w:pPr>
        <w:spacing w:after="0"/>
        <w:rPr>
          <w:rFonts w:asciiTheme="minorHAnsi" w:hAnsiTheme="minorHAnsi" w:cstheme="minorHAnsi"/>
        </w:rPr>
      </w:pPr>
      <w:r w:rsidRPr="00C96A75">
        <w:rPr>
          <w:rFonts w:asciiTheme="minorHAnsi" w:hAnsiTheme="minorHAnsi" w:cstheme="minorHAnsi"/>
        </w:rPr>
        <w:t>A selection of resources and courses to build essential APS workforce capabilities</w:t>
      </w:r>
      <w:r w:rsidR="00323481" w:rsidRPr="00C96A75">
        <w:rPr>
          <w:rFonts w:asciiTheme="minorHAnsi" w:hAnsiTheme="minorHAnsi" w:cstheme="minorHAnsi"/>
        </w:rPr>
        <w:t xml:space="preserve"> can be found at </w:t>
      </w:r>
      <w:hyperlink r:id="rId37" w:history="1">
        <w:r w:rsidR="00323481" w:rsidRPr="00C96A75">
          <w:rPr>
            <w:rStyle w:val="Hyperlink"/>
            <w:rFonts w:asciiTheme="minorHAnsi" w:hAnsiTheme="minorHAnsi" w:cstheme="minorHAnsi"/>
            <w:color w:val="0070C0"/>
          </w:rPr>
          <w:t>APS People</w:t>
        </w:r>
      </w:hyperlink>
      <w:r w:rsidR="00323481" w:rsidRPr="00C96A75">
        <w:rPr>
          <w:rFonts w:asciiTheme="minorHAnsi" w:hAnsiTheme="minorHAnsi" w:cstheme="minorHAnsi"/>
          <w:color w:val="0070C0"/>
        </w:rPr>
        <w:t>.</w:t>
      </w:r>
    </w:p>
    <w:p w:rsidR="00BC42DF" w:rsidRDefault="00154B10" w:rsidP="00C96A75">
      <w:pPr>
        <w:spacing w:after="0"/>
        <w:rPr>
          <w:rFonts w:asciiTheme="minorHAnsi" w:hAnsiTheme="minorHAnsi" w:cstheme="minorHAnsi"/>
        </w:rPr>
      </w:pPr>
      <w:r w:rsidRPr="00C96A75">
        <w:rPr>
          <w:rFonts w:asciiTheme="minorHAnsi" w:hAnsiTheme="minorHAnsi" w:cstheme="minorHAnsi"/>
        </w:rPr>
        <w:t xml:space="preserve">The APS values a diverse and inclusive workforce.  </w:t>
      </w:r>
      <w:r w:rsidR="00BC42DF" w:rsidRPr="00C96A75">
        <w:rPr>
          <w:rFonts w:asciiTheme="minorHAnsi" w:hAnsiTheme="minorHAnsi" w:cstheme="minorHAnsi"/>
        </w:rPr>
        <w:t>Supporting APS career development and employee health and wellbeing is essential to build a capable, committed and effective workforce.</w:t>
      </w:r>
      <w:r w:rsidRPr="00C96A75">
        <w:rPr>
          <w:rFonts w:asciiTheme="minorHAnsi" w:hAnsiTheme="minorHAnsi" w:cstheme="minorHAnsi"/>
        </w:rPr>
        <w:t xml:space="preserve"> This is essential to achieving innovation, understanding, and effective decision-making to better serve our nation.</w:t>
      </w:r>
    </w:p>
    <w:p w:rsidR="00E1013A" w:rsidRPr="00C96A75" w:rsidRDefault="00E1013A" w:rsidP="00C96A75">
      <w:pPr>
        <w:spacing w:after="0"/>
        <w:rPr>
          <w:rFonts w:asciiTheme="minorHAnsi" w:hAnsiTheme="minorHAnsi" w:cstheme="minorHAnsi"/>
        </w:rPr>
      </w:pPr>
    </w:p>
    <w:p w:rsidR="00154B10" w:rsidRPr="00C96A75" w:rsidRDefault="00154B10" w:rsidP="00C96A75">
      <w:pPr>
        <w:pStyle w:val="NormalWeb"/>
        <w:shd w:val="clear" w:color="auto" w:fill="FFFFFF"/>
        <w:spacing w:before="0" w:beforeAutospacing="0" w:after="0" w:afterAutospacing="0" w:line="288" w:lineRule="auto"/>
        <w:rPr>
          <w:rFonts w:asciiTheme="minorHAnsi" w:eastAsiaTheme="minorEastAsia" w:hAnsiTheme="minorHAnsi" w:cstheme="minorHAnsi"/>
          <w:sz w:val="20"/>
          <w:szCs w:val="21"/>
          <w:lang w:eastAsia="en-US"/>
        </w:rPr>
      </w:pPr>
      <w:r w:rsidRPr="00C96A75">
        <w:rPr>
          <w:rFonts w:asciiTheme="minorHAnsi" w:eastAsiaTheme="minorEastAsia" w:hAnsiTheme="minorHAnsi" w:cstheme="minorHAnsi"/>
          <w:sz w:val="20"/>
          <w:szCs w:val="21"/>
          <w:lang w:eastAsia="en-US"/>
        </w:rPr>
        <w:t>Explore APS People for information, resources and tools in the following areas:</w:t>
      </w:r>
    </w:p>
    <w:p w:rsidR="00154B10" w:rsidRPr="00C96A75" w:rsidRDefault="00154B10" w:rsidP="00C96A75">
      <w:pPr>
        <w:numPr>
          <w:ilvl w:val="0"/>
          <w:numId w:val="53"/>
        </w:numPr>
        <w:shd w:val="clear" w:color="auto" w:fill="FFFFFF"/>
        <w:spacing w:after="0"/>
        <w:rPr>
          <w:rFonts w:asciiTheme="minorHAnsi" w:hAnsiTheme="minorHAnsi" w:cstheme="minorHAnsi"/>
        </w:rPr>
      </w:pPr>
      <w:r w:rsidRPr="00C96A75">
        <w:rPr>
          <w:rFonts w:asciiTheme="minorHAnsi" w:hAnsiTheme="minorHAnsi" w:cstheme="minorHAnsi"/>
        </w:rPr>
        <w:t>Diversity and Inclusion, including Cultural Capability - Diverse experiences and perspectives can drive creative solutions and better decision-making.</w:t>
      </w:r>
    </w:p>
    <w:p w:rsidR="00154B10" w:rsidRPr="00C96A75" w:rsidRDefault="00154B10" w:rsidP="00C96A75">
      <w:pPr>
        <w:numPr>
          <w:ilvl w:val="0"/>
          <w:numId w:val="53"/>
        </w:numPr>
        <w:shd w:val="clear" w:color="auto" w:fill="FFFFFF"/>
        <w:spacing w:after="0"/>
        <w:rPr>
          <w:rFonts w:asciiTheme="minorHAnsi" w:hAnsiTheme="minorHAnsi" w:cstheme="minorHAnsi"/>
        </w:rPr>
      </w:pPr>
      <w:r w:rsidRPr="00C96A75">
        <w:rPr>
          <w:rFonts w:asciiTheme="minorHAnsi" w:hAnsiTheme="minorHAnsi" w:cstheme="minorHAnsi"/>
        </w:rPr>
        <w:t>Health and Wellbeing - Essential for employee performance, engagement and productivity. </w:t>
      </w:r>
    </w:p>
    <w:p w:rsidR="00154B10" w:rsidRPr="00C96A75" w:rsidRDefault="00154B10" w:rsidP="00C96A75">
      <w:pPr>
        <w:numPr>
          <w:ilvl w:val="0"/>
          <w:numId w:val="53"/>
        </w:numPr>
        <w:shd w:val="clear" w:color="auto" w:fill="FFFFFF"/>
        <w:spacing w:after="0"/>
        <w:rPr>
          <w:rFonts w:asciiTheme="minorHAnsi" w:hAnsiTheme="minorHAnsi" w:cstheme="minorHAnsi"/>
        </w:rPr>
      </w:pPr>
      <w:r w:rsidRPr="00C96A75">
        <w:rPr>
          <w:rFonts w:asciiTheme="minorHAnsi" w:hAnsiTheme="minorHAnsi" w:cstheme="minorHAnsi"/>
        </w:rPr>
        <w:t>Work, Health and Safety - The Work Health and Safety (WHS) Act requires employers, managers and employees to contribute to a safe and healthy work environment.</w:t>
      </w:r>
    </w:p>
    <w:p w:rsidR="00154B10" w:rsidRDefault="00154B10" w:rsidP="00C96A75">
      <w:pPr>
        <w:numPr>
          <w:ilvl w:val="0"/>
          <w:numId w:val="53"/>
        </w:numPr>
        <w:shd w:val="clear" w:color="auto" w:fill="FFFFFF"/>
        <w:spacing w:after="0"/>
        <w:rPr>
          <w:rFonts w:asciiTheme="minorHAnsi" w:hAnsiTheme="minorHAnsi" w:cstheme="minorHAnsi"/>
        </w:rPr>
      </w:pPr>
      <w:r w:rsidRPr="00C96A75">
        <w:rPr>
          <w:rFonts w:asciiTheme="minorHAnsi" w:hAnsiTheme="minorHAnsi" w:cstheme="minorHAnsi"/>
        </w:rPr>
        <w:t>Your APS Career - A high-performing and future-ready APS workforce is vital to deliver the best outcomes for the Australian government and community. </w:t>
      </w:r>
    </w:p>
    <w:p w:rsidR="00A30C25" w:rsidRDefault="00A30C25" w:rsidP="00C96A75">
      <w:pPr>
        <w:pStyle w:val="Heading3"/>
        <w:spacing w:before="0" w:after="0" w:line="288" w:lineRule="auto"/>
        <w:rPr>
          <w:rStyle w:val="Hyperlink"/>
          <w:rFonts w:asciiTheme="minorHAnsi" w:hAnsiTheme="minorHAnsi" w:cstheme="minorHAnsi"/>
        </w:rPr>
      </w:pPr>
      <w:bookmarkStart w:id="65" w:name="_Effective_Communication_-"/>
      <w:bookmarkEnd w:id="65"/>
    </w:p>
    <w:p w:rsidR="0026785D" w:rsidRPr="00C96A75" w:rsidRDefault="00815951" w:rsidP="00C96A75">
      <w:pPr>
        <w:pStyle w:val="Heading3"/>
        <w:spacing w:before="0" w:after="0" w:line="288" w:lineRule="auto"/>
        <w:rPr>
          <w:rStyle w:val="Hyperlink"/>
          <w:rFonts w:asciiTheme="minorHAnsi" w:hAnsiTheme="minorHAnsi" w:cstheme="minorHAnsi"/>
        </w:rPr>
      </w:pPr>
      <w:hyperlink r:id="rId38" w:history="1">
        <w:r w:rsidR="0026785D" w:rsidRPr="00C96A75">
          <w:rPr>
            <w:rStyle w:val="Hyperlink"/>
            <w:rFonts w:asciiTheme="minorHAnsi" w:hAnsiTheme="minorHAnsi" w:cstheme="minorHAnsi"/>
          </w:rPr>
          <w:t>Effective Communication - Foundation</w:t>
        </w:r>
      </w:hyperlink>
    </w:p>
    <w:p w:rsidR="0026785D" w:rsidRPr="00432919" w:rsidRDefault="00116A13" w:rsidP="00432919">
      <w:pPr>
        <w:pStyle w:val="Heading4"/>
      </w:pPr>
      <w:r w:rsidRPr="00432919">
        <w:t>Course</w:t>
      </w:r>
      <w:r w:rsidR="0026785D" w:rsidRPr="00432919">
        <w:t xml:space="preserve"> overview</w:t>
      </w:r>
    </w:p>
    <w:p w:rsidR="0026785D" w:rsidRPr="00C96A75" w:rsidRDefault="0026785D"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Almost everything we do in the workplace involves communication and our overall job effectiveness is strongly influenced by how well we communicate. In the APS, we require the ability to present information clearly, concisely and in a compelling manner, going to the heart of the issue with speed and clarity.</w:t>
      </w:r>
    </w:p>
    <w:p w:rsidR="0026785D" w:rsidRPr="00C96A75" w:rsidRDefault="0026785D"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Effective communication is about being able to deliver strategic and operational information quickly and clearly to a specific target audience or individual. As such, effective communication takes into account the needs and characteristics of the specific audience.</w:t>
      </w:r>
    </w:p>
    <w:p w:rsidR="0010621F" w:rsidRPr="00C96A75" w:rsidRDefault="0010621F"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Participants should bring two current samples of writing when they attend. These may be emails, briefs, reports, or other writing from the workplace. Editing practice can be applied directly to their own work. All writing remains confidential and will not be shared or discussed.</w:t>
      </w:r>
    </w:p>
    <w:p w:rsidR="0026785D" w:rsidRPr="00432919" w:rsidRDefault="0026785D" w:rsidP="00432919">
      <w:pPr>
        <w:pStyle w:val="Heading4"/>
      </w:pPr>
      <w:r w:rsidRPr="00432919">
        <w:t>Participant benefits</w:t>
      </w:r>
    </w:p>
    <w:p w:rsidR="0026785D" w:rsidRPr="00C96A75" w:rsidRDefault="0026785D"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26785D" w:rsidRPr="00C96A75" w:rsidRDefault="0026785D"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define the factors affecting communication</w:t>
      </w:r>
    </w:p>
    <w:p w:rsidR="0026785D" w:rsidRPr="00C96A75" w:rsidRDefault="0026785D"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draft appropriate forms of written communications for APS and government leaders (e.g. SES)</w:t>
      </w:r>
    </w:p>
    <w:p w:rsidR="0026785D" w:rsidRPr="00C96A75" w:rsidRDefault="0026785D"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explain the factors involved in successful spoken word communication across a number of contexts/situations</w:t>
      </w:r>
    </w:p>
    <w:p w:rsidR="00323481" w:rsidRPr="00C96A75" w:rsidRDefault="0026785D"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draft relevant, timely correspondence in a clear, understandable language that addresses the needs of the public/communities</w:t>
      </w:r>
    </w:p>
    <w:p w:rsidR="00432919" w:rsidRDefault="00432919" w:rsidP="00432919">
      <w:pPr>
        <w:shd w:val="clear" w:color="auto" w:fill="FFFFFF"/>
        <w:spacing w:after="0"/>
        <w:rPr>
          <w:rFonts w:asciiTheme="minorHAnsi" w:eastAsia="Times New Roman" w:hAnsiTheme="minorHAnsi" w:cstheme="minorHAnsi"/>
          <w:lang w:eastAsia="en-AU"/>
        </w:rPr>
      </w:pPr>
    </w:p>
    <w:p w:rsidR="0010621F" w:rsidRPr="00C96A75" w:rsidRDefault="0010621F" w:rsidP="00432919">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1 - EL 2</w:t>
      </w:r>
    </w:p>
    <w:p w:rsidR="00B64C39" w:rsidRPr="00B64C39" w:rsidRDefault="00B64C39" w:rsidP="00B64C39">
      <w:pPr>
        <w:pStyle w:val="Heading3"/>
        <w:spacing w:before="0" w:after="0" w:line="288" w:lineRule="auto"/>
        <w:rPr>
          <w:rStyle w:val="Hyperlink"/>
          <w:rFonts w:asciiTheme="minorHAnsi" w:hAnsiTheme="minorHAnsi" w:cstheme="minorHAnsi"/>
        </w:rPr>
      </w:pPr>
      <w:bookmarkStart w:id="66" w:name="_How_to_Apply"/>
      <w:bookmarkStart w:id="67" w:name="_Editing_and_Proofreading"/>
      <w:bookmarkEnd w:id="66"/>
      <w:bookmarkEnd w:id="67"/>
    </w:p>
    <w:p w:rsidR="00B64C39" w:rsidRDefault="00B64C39">
      <w:r>
        <w:br w:type="page"/>
      </w:r>
    </w:p>
    <w:p w:rsidR="00373C9A" w:rsidRPr="009A6426" w:rsidRDefault="00815951" w:rsidP="009A6426">
      <w:pPr>
        <w:rPr>
          <w:rStyle w:val="Hyperlink"/>
          <w:rFonts w:asciiTheme="minorHAnsi" w:eastAsiaTheme="majorEastAsia" w:hAnsiTheme="minorHAnsi" w:cstheme="minorHAnsi"/>
          <w:b/>
          <w:sz w:val="28"/>
          <w:szCs w:val="24"/>
        </w:rPr>
      </w:pPr>
      <w:hyperlink r:id="rId39" w:history="1">
        <w:r w:rsidR="00373C9A" w:rsidRPr="009A6426">
          <w:rPr>
            <w:rStyle w:val="Hyperlink"/>
            <w:rFonts w:asciiTheme="minorHAnsi" w:eastAsiaTheme="majorEastAsia" w:hAnsiTheme="minorHAnsi" w:cstheme="minorHAnsi"/>
            <w:b/>
            <w:sz w:val="28"/>
            <w:szCs w:val="24"/>
          </w:rPr>
          <w:t>Editing and Proofreading</w:t>
        </w:r>
      </w:hyperlink>
    </w:p>
    <w:p w:rsidR="00373C9A" w:rsidRPr="00C916EE" w:rsidRDefault="00373C9A" w:rsidP="00C916EE">
      <w:pPr>
        <w:pStyle w:val="Heading4"/>
      </w:pPr>
      <w:r w:rsidRPr="00C916EE">
        <w:t>Course overview</w:t>
      </w:r>
    </w:p>
    <w:p w:rsidR="00E87BCA" w:rsidRPr="00C96A75" w:rsidRDefault="00E87BCA"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This is a highly interactive course on editing and proofing written text for APS 4 - EL 2 levels. It includes writing skills, editing and proofing methods. You will be able to enhance documents for correctness and clarity.</w:t>
      </w:r>
    </w:p>
    <w:p w:rsidR="00E87BCA" w:rsidRPr="00C96A75" w:rsidRDefault="00E87BCA"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Participants should bring two current samples of writing when they attend. These may be emails, briefs, reports, or other writing from the workplace. Editing practice can be applied directly to their own work. All writing remains confidential and will not be shared or discussed.</w:t>
      </w:r>
    </w:p>
    <w:p w:rsidR="00373C9A" w:rsidRPr="00C916EE" w:rsidRDefault="00373C9A" w:rsidP="00C916EE">
      <w:pPr>
        <w:pStyle w:val="Heading4"/>
      </w:pPr>
      <w:r w:rsidRPr="00C916EE">
        <w:t>Participant benefits</w:t>
      </w:r>
    </w:p>
    <w:p w:rsidR="003F6FD8" w:rsidRPr="00C96A75" w:rsidRDefault="003F6FD8"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E87BCA" w:rsidP="00C96A75">
      <w:pPr>
        <w:numPr>
          <w:ilvl w:val="0"/>
          <w:numId w:val="38"/>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Understand the writing process and the importance of writing with purpose and a reader focus</w:t>
      </w:r>
    </w:p>
    <w:p w:rsidR="00E87BCA" w:rsidRPr="00C96A75" w:rsidRDefault="00E87BCA" w:rsidP="00C96A75">
      <w:pPr>
        <w:numPr>
          <w:ilvl w:val="0"/>
          <w:numId w:val="38"/>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Identify and correct grammatical, spelling and punctuation errors</w:t>
      </w:r>
    </w:p>
    <w:p w:rsidR="00E87BCA" w:rsidRPr="00C96A75" w:rsidRDefault="00E87BCA" w:rsidP="00C96A75">
      <w:pPr>
        <w:numPr>
          <w:ilvl w:val="0"/>
          <w:numId w:val="38"/>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Edit content for style and tone appropriate for the purpose and reader and in line with guidelines and protocols</w:t>
      </w:r>
    </w:p>
    <w:p w:rsidR="00373C9A" w:rsidRPr="00C96A75" w:rsidRDefault="00E87BCA" w:rsidP="00C96A75">
      <w:pPr>
        <w:numPr>
          <w:ilvl w:val="0"/>
          <w:numId w:val="38"/>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Apply a reader's point of view to develop clear and concise written material</w:t>
      </w:r>
    </w:p>
    <w:p w:rsidR="00432919" w:rsidRDefault="00432919" w:rsidP="00C96A75">
      <w:pPr>
        <w:spacing w:after="0"/>
        <w:jc w:val="both"/>
        <w:rPr>
          <w:rFonts w:asciiTheme="minorHAnsi" w:eastAsia="Times New Roman" w:hAnsiTheme="minorHAnsi" w:cstheme="minorHAnsi"/>
          <w:lang w:eastAsia="en-AU"/>
        </w:rPr>
      </w:pPr>
    </w:p>
    <w:p w:rsidR="0010621F" w:rsidRPr="00C96A75" w:rsidRDefault="0010621F"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APS4 – EL2</w:t>
      </w:r>
    </w:p>
    <w:p w:rsidR="008711EA" w:rsidRDefault="008711EA" w:rsidP="00C96A75">
      <w:pPr>
        <w:pStyle w:val="Heading3"/>
        <w:spacing w:before="0" w:after="0" w:line="288" w:lineRule="auto"/>
        <w:rPr>
          <w:rStyle w:val="Hyperlink"/>
          <w:rFonts w:asciiTheme="minorHAnsi" w:hAnsiTheme="minorHAnsi" w:cstheme="minorHAnsi"/>
        </w:rPr>
      </w:pPr>
      <w:bookmarkStart w:id="68" w:name="_Essential_Writing_for"/>
      <w:bookmarkEnd w:id="68"/>
    </w:p>
    <w:p w:rsidR="00373C9A" w:rsidRPr="00C916EE" w:rsidRDefault="00815951" w:rsidP="00C96A75">
      <w:pPr>
        <w:pStyle w:val="Heading3"/>
        <w:spacing w:before="0" w:after="0" w:line="288" w:lineRule="auto"/>
        <w:rPr>
          <w:rStyle w:val="Hyperlink"/>
          <w:rFonts w:asciiTheme="minorHAnsi" w:hAnsiTheme="minorHAnsi" w:cstheme="minorHAnsi"/>
        </w:rPr>
      </w:pPr>
      <w:hyperlink r:id="rId40" w:history="1">
        <w:r w:rsidR="00373C9A" w:rsidRPr="00D30E4D">
          <w:rPr>
            <w:rStyle w:val="Hyperlink"/>
            <w:rFonts w:asciiTheme="minorHAnsi" w:hAnsiTheme="minorHAnsi" w:cstheme="minorHAnsi"/>
          </w:rPr>
          <w:t>Essential Writing f</w:t>
        </w:r>
        <w:r w:rsidR="00B94D35" w:rsidRPr="00D30E4D">
          <w:rPr>
            <w:rStyle w:val="Hyperlink"/>
            <w:rFonts w:asciiTheme="minorHAnsi" w:hAnsiTheme="minorHAnsi" w:cstheme="minorHAnsi"/>
          </w:rPr>
          <w:t>or APS 1- 4 l</w:t>
        </w:r>
        <w:r w:rsidR="00373C9A" w:rsidRPr="00D30E4D">
          <w:rPr>
            <w:rStyle w:val="Hyperlink"/>
            <w:rFonts w:asciiTheme="minorHAnsi" w:hAnsiTheme="minorHAnsi" w:cstheme="minorHAnsi"/>
          </w:rPr>
          <w:t>evels</w:t>
        </w:r>
      </w:hyperlink>
      <w:r w:rsidR="00373C9A" w:rsidRPr="00C916EE">
        <w:rPr>
          <w:rStyle w:val="Hyperlink"/>
          <w:rFonts w:asciiTheme="minorHAnsi" w:hAnsiTheme="minorHAnsi" w:cstheme="minorHAnsi"/>
        </w:rPr>
        <w:t xml:space="preserve"> </w:t>
      </w:r>
    </w:p>
    <w:p w:rsidR="00373C9A" w:rsidRPr="00432919" w:rsidRDefault="00373C9A" w:rsidP="00432919">
      <w:pPr>
        <w:pStyle w:val="Heading4"/>
      </w:pPr>
      <w:r w:rsidRPr="00432919">
        <w:t>Course overview</w:t>
      </w:r>
    </w:p>
    <w:p w:rsidR="00E87BCA" w:rsidRPr="00C96A75" w:rsidRDefault="00E87BCA"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This course is designed for APS employees who produce routine correspondence, such as emails and letters. While nominally aimed at APS levels 1–4, the program is suitable for all APS employees who need to develop their ability to logically sequence information, use appropriate correspondence styles and improve the readability of their writing.</w:t>
      </w:r>
    </w:p>
    <w:p w:rsidR="003F6FD8" w:rsidRPr="00C96A75" w:rsidRDefault="00373C9A" w:rsidP="00432919">
      <w:pPr>
        <w:pStyle w:val="Heading4"/>
      </w:pPr>
      <w:r w:rsidRPr="00C96A75">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B94D35" w:rsidP="00C96A75">
      <w:pPr>
        <w:pStyle w:val="ListParagraph"/>
        <w:numPr>
          <w:ilvl w:val="0"/>
          <w:numId w:val="43"/>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E87BCA" w:rsidRPr="00C96A75">
        <w:rPr>
          <w:rFonts w:asciiTheme="minorHAnsi" w:eastAsia="Times New Roman" w:hAnsiTheme="minorHAnsi" w:cstheme="minorHAnsi"/>
          <w:lang w:eastAsia="en-AU"/>
        </w:rPr>
        <w:t>ogically sequence information in an email or letter</w:t>
      </w:r>
    </w:p>
    <w:p w:rsidR="00E87BCA" w:rsidRPr="00C96A75" w:rsidRDefault="00B94D35" w:rsidP="00C96A75">
      <w:pPr>
        <w:pStyle w:val="ListParagraph"/>
        <w:numPr>
          <w:ilvl w:val="0"/>
          <w:numId w:val="43"/>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se government style preferences for correspondence</w:t>
      </w:r>
    </w:p>
    <w:p w:rsidR="00E87BCA" w:rsidRPr="00C96A75" w:rsidRDefault="00B94D35" w:rsidP="00C96A75">
      <w:pPr>
        <w:pStyle w:val="ListParagraph"/>
        <w:numPr>
          <w:ilvl w:val="0"/>
          <w:numId w:val="43"/>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se MS Word tools to support readability, accessibility and release</w:t>
      </w:r>
    </w:p>
    <w:p w:rsidR="00432919" w:rsidRDefault="00432919" w:rsidP="00C96A75">
      <w:pPr>
        <w:spacing w:after="0"/>
        <w:jc w:val="both"/>
        <w:rPr>
          <w:rFonts w:asciiTheme="minorHAnsi" w:eastAsia="Times New Roman" w:hAnsiTheme="minorHAnsi" w:cstheme="minorHAnsi"/>
          <w:lang w:eastAsia="en-AU"/>
        </w:rPr>
      </w:pPr>
    </w:p>
    <w:p w:rsidR="0010621F" w:rsidRPr="00C96A75" w:rsidRDefault="0010621F"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Suitable for APS1 - APS4 </w:t>
      </w:r>
    </w:p>
    <w:p w:rsidR="00D30E4D" w:rsidRDefault="00D30E4D">
      <w:pPr>
        <w:rPr>
          <w:rFonts w:eastAsiaTheme="majorEastAsia" w:cs="Times New Roman (Headings CS)"/>
          <w:b/>
          <w:color w:val="1E73D8" w:themeColor="accent2"/>
          <w:sz w:val="28"/>
          <w:szCs w:val="24"/>
        </w:rPr>
      </w:pPr>
      <w:bookmarkStart w:id="69" w:name="_Essential_Writing_for_1"/>
      <w:bookmarkEnd w:id="69"/>
    </w:p>
    <w:p w:rsidR="00A30C25" w:rsidRDefault="00A30C25">
      <w:pPr>
        <w:rPr>
          <w:rFonts w:eastAsiaTheme="majorEastAsia" w:cs="Times New Roman (Headings CS)"/>
          <w:b/>
          <w:color w:val="1E73D8" w:themeColor="accent2"/>
          <w:sz w:val="28"/>
          <w:szCs w:val="24"/>
        </w:rPr>
      </w:pPr>
      <w:r>
        <w:br w:type="page"/>
      </w:r>
    </w:p>
    <w:p w:rsidR="00373C9A" w:rsidRPr="00C96A75" w:rsidRDefault="00815951" w:rsidP="00C96A75">
      <w:pPr>
        <w:pStyle w:val="Heading3"/>
        <w:spacing w:before="0" w:after="0" w:line="288" w:lineRule="auto"/>
        <w:rPr>
          <w:rStyle w:val="Hyperlink"/>
          <w:rFonts w:asciiTheme="minorHAnsi" w:hAnsiTheme="minorHAnsi" w:cstheme="minorHAnsi"/>
        </w:rPr>
      </w:pPr>
      <w:hyperlink w:anchor="_Essential_Writing_for_1" w:history="1">
        <w:r w:rsidR="00373C9A" w:rsidRPr="00C96A75">
          <w:rPr>
            <w:rStyle w:val="Hyperlink"/>
            <w:rFonts w:asciiTheme="minorHAnsi" w:hAnsiTheme="minorHAnsi" w:cstheme="minorHAnsi"/>
          </w:rPr>
          <w:t xml:space="preserve">Essential Writing for APS 5-6 </w:t>
        </w:r>
        <w:r w:rsidR="00B94D35" w:rsidRPr="00C96A75">
          <w:rPr>
            <w:rStyle w:val="Hyperlink"/>
            <w:rFonts w:asciiTheme="minorHAnsi" w:hAnsiTheme="minorHAnsi" w:cstheme="minorHAnsi"/>
          </w:rPr>
          <w:t>l</w:t>
        </w:r>
        <w:r w:rsidR="00373C9A" w:rsidRPr="00C96A75">
          <w:rPr>
            <w:rStyle w:val="Hyperlink"/>
            <w:rFonts w:asciiTheme="minorHAnsi" w:hAnsiTheme="minorHAnsi" w:cstheme="minorHAnsi"/>
          </w:rPr>
          <w:t>evels</w:t>
        </w:r>
      </w:hyperlink>
    </w:p>
    <w:p w:rsidR="00EC0870" w:rsidRPr="00432919" w:rsidRDefault="00EC0870" w:rsidP="00432919">
      <w:pPr>
        <w:pStyle w:val="Heading4"/>
      </w:pPr>
      <w:r w:rsidRPr="00432919">
        <w:t>Course overview</w:t>
      </w:r>
    </w:p>
    <w:p w:rsidR="00E87BCA" w:rsidRPr="00C96A75" w:rsidRDefault="00E87BCA"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Essential writing for APS 5–6 levels is designed for APS employees who produce documents involving analysis or evidence-based argument. It is aimed at APS levels 5–6, but is suitable for all APS and executive levels who need to improve their analytical writing. The program focuses on briefs and minutes (internal documents with advice and recommendations) and non-routine correspondence (letters and emails).</w:t>
      </w:r>
    </w:p>
    <w:p w:rsidR="00EC0870" w:rsidRPr="00432919" w:rsidRDefault="00EC0870" w:rsidP="00432919">
      <w:pPr>
        <w:pStyle w:val="Heading4"/>
      </w:pPr>
      <w:r w:rsidRPr="00432919">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B94D35" w:rsidP="00C96A75">
      <w:pPr>
        <w:pStyle w:val="ListParagraph"/>
        <w:numPr>
          <w:ilvl w:val="0"/>
          <w:numId w:val="4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se an analytical and evi</w:t>
      </w:r>
      <w:r w:rsidRPr="00C96A75">
        <w:rPr>
          <w:rFonts w:asciiTheme="minorHAnsi" w:eastAsia="Times New Roman" w:hAnsiTheme="minorHAnsi" w:cstheme="minorHAnsi"/>
          <w:lang w:eastAsia="en-AU"/>
        </w:rPr>
        <w:t>dence-based approach to writing</w:t>
      </w:r>
    </w:p>
    <w:p w:rsidR="00E87BCA" w:rsidRPr="00C96A75" w:rsidRDefault="00B94D35" w:rsidP="00C96A75">
      <w:pPr>
        <w:pStyle w:val="ListParagraph"/>
        <w:numPr>
          <w:ilvl w:val="0"/>
          <w:numId w:val="4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w</w:t>
      </w:r>
      <w:r w:rsidR="00E87BCA" w:rsidRPr="00C96A75">
        <w:rPr>
          <w:rFonts w:asciiTheme="minorHAnsi" w:eastAsia="Times New Roman" w:hAnsiTheme="minorHAnsi" w:cstheme="minorHAnsi"/>
          <w:lang w:eastAsia="en-AU"/>
        </w:rPr>
        <w:t>rite briefs and minutes that allo</w:t>
      </w:r>
      <w:r w:rsidRPr="00C96A75">
        <w:rPr>
          <w:rFonts w:asciiTheme="minorHAnsi" w:eastAsia="Times New Roman" w:hAnsiTheme="minorHAnsi" w:cstheme="minorHAnsi"/>
          <w:lang w:eastAsia="en-AU"/>
        </w:rPr>
        <w:t>w well-informed decision-making</w:t>
      </w:r>
    </w:p>
    <w:p w:rsidR="00E87BCA" w:rsidRPr="00C96A75" w:rsidRDefault="00B94D35" w:rsidP="00C96A75">
      <w:pPr>
        <w:pStyle w:val="ListParagraph"/>
        <w:numPr>
          <w:ilvl w:val="0"/>
          <w:numId w:val="45"/>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E87BCA" w:rsidRPr="00C96A75">
        <w:rPr>
          <w:rFonts w:asciiTheme="minorHAnsi" w:eastAsia="Times New Roman" w:hAnsiTheme="minorHAnsi" w:cstheme="minorHAnsi"/>
          <w:lang w:eastAsia="en-AU"/>
        </w:rPr>
        <w:t>dit substance and style to ensure non-routine documents achieve purpo</w:t>
      </w:r>
      <w:r w:rsidRPr="00C96A75">
        <w:rPr>
          <w:rFonts w:asciiTheme="minorHAnsi" w:eastAsia="Times New Roman" w:hAnsiTheme="minorHAnsi" w:cstheme="minorHAnsi"/>
          <w:lang w:eastAsia="en-AU"/>
        </w:rPr>
        <w:t>se and meet reader expectations</w:t>
      </w:r>
    </w:p>
    <w:p w:rsidR="00432919" w:rsidRDefault="00432919" w:rsidP="00C96A75">
      <w:pPr>
        <w:spacing w:after="0"/>
        <w:jc w:val="both"/>
        <w:rPr>
          <w:rFonts w:asciiTheme="minorHAnsi" w:eastAsia="Times New Roman" w:hAnsiTheme="minorHAnsi" w:cstheme="minorHAnsi"/>
          <w:lang w:eastAsia="en-AU"/>
        </w:rPr>
      </w:pPr>
    </w:p>
    <w:p w:rsidR="00D30E4D" w:rsidRDefault="0010621F" w:rsidP="00D30E4D">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PS 5 - APS 6 and APS employees and executive levels who need to improve their analytical writing.</w:t>
      </w:r>
      <w:bookmarkStart w:id="70" w:name="_Essential_Writing_for_2"/>
      <w:bookmarkEnd w:id="70"/>
    </w:p>
    <w:p w:rsidR="00D30E4D" w:rsidRPr="00B64C39" w:rsidRDefault="00D30E4D" w:rsidP="00B64C39">
      <w:pPr>
        <w:rPr>
          <w:rFonts w:eastAsiaTheme="majorEastAsia" w:cs="Times New Roman (Headings CS)"/>
          <w:b/>
          <w:color w:val="1E73D8" w:themeColor="accent2"/>
          <w:sz w:val="28"/>
          <w:szCs w:val="24"/>
        </w:rPr>
      </w:pPr>
    </w:p>
    <w:p w:rsidR="00373C9A" w:rsidRPr="00C96A75" w:rsidRDefault="00815951" w:rsidP="00C96A75">
      <w:pPr>
        <w:pStyle w:val="Heading3"/>
        <w:spacing w:before="0" w:after="0" w:line="288" w:lineRule="auto"/>
        <w:rPr>
          <w:rStyle w:val="Hyperlink"/>
          <w:rFonts w:asciiTheme="minorHAnsi" w:hAnsiTheme="minorHAnsi" w:cstheme="minorHAnsi"/>
        </w:rPr>
      </w:pPr>
      <w:hyperlink w:anchor="_Essential_Writing_for_2" w:history="1">
        <w:r w:rsidR="00373C9A" w:rsidRPr="00C96A75">
          <w:rPr>
            <w:rStyle w:val="Hyperlink"/>
            <w:rFonts w:asciiTheme="minorHAnsi" w:hAnsiTheme="minorHAnsi" w:cstheme="minorHAnsi"/>
          </w:rPr>
          <w:t>Essential Writing for Executive Levels</w:t>
        </w:r>
      </w:hyperlink>
    </w:p>
    <w:p w:rsidR="00EC0870" w:rsidRPr="00432919" w:rsidRDefault="00EC0870" w:rsidP="00432919">
      <w:pPr>
        <w:pStyle w:val="Heading4"/>
      </w:pPr>
      <w:r w:rsidRPr="00432919">
        <w:t>Course overview</w:t>
      </w:r>
    </w:p>
    <w:p w:rsidR="00E87BCA" w:rsidRPr="00C96A75" w:rsidRDefault="00E87BCA"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Essential writing for executive levels shows participants how to produce documents which are accurate, clear and consistent with government style requirements. This program is suitable for executive level staff who are either undertaking writing tasks themselves, managing other employees on a writing task, are new to the APS or have transferred into a role where higher levels of writing skills are required.</w:t>
      </w:r>
    </w:p>
    <w:p w:rsidR="00EC0870" w:rsidRPr="00C96A75" w:rsidRDefault="00EC0870" w:rsidP="00432919">
      <w:pPr>
        <w:pStyle w:val="Heading4"/>
      </w:pPr>
      <w:r w:rsidRPr="00C96A75">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B94D35" w:rsidP="00C96A75">
      <w:pPr>
        <w:pStyle w:val="ListParagraph"/>
        <w:numPr>
          <w:ilvl w:val="0"/>
          <w:numId w:val="44"/>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se a structured appro</w:t>
      </w:r>
      <w:r w:rsidR="00FD4ED5" w:rsidRPr="00C96A75">
        <w:rPr>
          <w:rFonts w:asciiTheme="minorHAnsi" w:eastAsia="Times New Roman" w:hAnsiTheme="minorHAnsi" w:cstheme="minorHAnsi"/>
          <w:lang w:eastAsia="en-AU"/>
        </w:rPr>
        <w:t>ach to interpreting information</w:t>
      </w:r>
    </w:p>
    <w:p w:rsidR="00E87BCA" w:rsidRPr="00C96A75" w:rsidRDefault="00B94D35" w:rsidP="00C96A75">
      <w:pPr>
        <w:pStyle w:val="ListParagraph"/>
        <w:numPr>
          <w:ilvl w:val="0"/>
          <w:numId w:val="44"/>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w</w:t>
      </w:r>
      <w:r w:rsidR="00E87BCA" w:rsidRPr="00C96A75">
        <w:rPr>
          <w:rFonts w:asciiTheme="minorHAnsi" w:eastAsia="Times New Roman" w:hAnsiTheme="minorHAnsi" w:cstheme="minorHAnsi"/>
          <w:lang w:eastAsia="en-AU"/>
        </w:rPr>
        <w:t>rite con</w:t>
      </w:r>
      <w:r w:rsidR="00FD4ED5" w:rsidRPr="00C96A75">
        <w:rPr>
          <w:rFonts w:asciiTheme="minorHAnsi" w:eastAsia="Times New Roman" w:hAnsiTheme="minorHAnsi" w:cstheme="minorHAnsi"/>
          <w:lang w:eastAsia="en-AU"/>
        </w:rPr>
        <w:t>crete and engaging key messages</w:t>
      </w:r>
    </w:p>
    <w:p w:rsidR="00E87BCA" w:rsidRPr="00C96A75" w:rsidRDefault="00B94D35" w:rsidP="00C96A75">
      <w:pPr>
        <w:pStyle w:val="ListParagraph"/>
        <w:numPr>
          <w:ilvl w:val="0"/>
          <w:numId w:val="44"/>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E87BCA" w:rsidRPr="00C96A75">
        <w:rPr>
          <w:rFonts w:asciiTheme="minorHAnsi" w:eastAsia="Times New Roman" w:hAnsiTheme="minorHAnsi" w:cstheme="minorHAnsi"/>
          <w:lang w:eastAsia="en-AU"/>
        </w:rPr>
        <w:t>dentify and correct defic</w:t>
      </w:r>
      <w:r w:rsidR="00FD4ED5" w:rsidRPr="00C96A75">
        <w:rPr>
          <w:rFonts w:asciiTheme="minorHAnsi" w:eastAsia="Times New Roman" w:hAnsiTheme="minorHAnsi" w:cstheme="minorHAnsi"/>
          <w:lang w:eastAsia="en-AU"/>
        </w:rPr>
        <w:t>ient written arguments</w:t>
      </w:r>
    </w:p>
    <w:p w:rsidR="00E87BCA" w:rsidRPr="00C96A75" w:rsidRDefault="00B94D35" w:rsidP="00C96A75">
      <w:pPr>
        <w:pStyle w:val="ListParagraph"/>
        <w:numPr>
          <w:ilvl w:val="0"/>
          <w:numId w:val="44"/>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w</w:t>
      </w:r>
      <w:r w:rsidR="00E87BCA" w:rsidRPr="00C96A75">
        <w:rPr>
          <w:rFonts w:asciiTheme="minorHAnsi" w:eastAsia="Times New Roman" w:hAnsiTheme="minorHAnsi" w:cstheme="minorHAnsi"/>
          <w:lang w:eastAsia="en-AU"/>
        </w:rPr>
        <w:t>rite documents that will withstand</w:t>
      </w:r>
      <w:r w:rsidR="00FD4ED5" w:rsidRPr="00C96A75">
        <w:rPr>
          <w:rFonts w:asciiTheme="minorHAnsi" w:eastAsia="Times New Roman" w:hAnsiTheme="minorHAnsi" w:cstheme="minorHAnsi"/>
          <w:lang w:eastAsia="en-AU"/>
        </w:rPr>
        <w:t xml:space="preserve"> internal and external scrutiny</w:t>
      </w:r>
    </w:p>
    <w:p w:rsidR="00AB6579" w:rsidRPr="00C96A75" w:rsidRDefault="00B94D35" w:rsidP="00C96A75">
      <w:pPr>
        <w:pStyle w:val="ListParagraph"/>
        <w:numPr>
          <w:ilvl w:val="0"/>
          <w:numId w:val="44"/>
        </w:num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m</w:t>
      </w:r>
      <w:r w:rsidR="00E87BCA" w:rsidRPr="00C96A75">
        <w:rPr>
          <w:rFonts w:asciiTheme="minorHAnsi" w:eastAsia="Times New Roman" w:hAnsiTheme="minorHAnsi" w:cstheme="minorHAnsi"/>
          <w:lang w:eastAsia="en-AU"/>
        </w:rPr>
        <w:t>anage the writing and editing process</w:t>
      </w:r>
      <w:r w:rsidR="00FD4ED5" w:rsidRPr="00C96A75">
        <w:rPr>
          <w:rFonts w:asciiTheme="minorHAnsi" w:eastAsia="Times New Roman" w:hAnsiTheme="minorHAnsi" w:cstheme="minorHAnsi"/>
          <w:lang w:eastAsia="en-AU"/>
        </w:rPr>
        <w:t xml:space="preserve"> as a project</w:t>
      </w:r>
    </w:p>
    <w:p w:rsidR="00C916EE" w:rsidRDefault="00C916EE" w:rsidP="00C96A75">
      <w:pPr>
        <w:spacing w:after="0"/>
        <w:jc w:val="both"/>
        <w:rPr>
          <w:rFonts w:asciiTheme="minorHAnsi" w:eastAsia="Times New Roman" w:hAnsiTheme="minorHAnsi" w:cstheme="minorHAnsi"/>
          <w:lang w:eastAsia="en-AU"/>
        </w:rPr>
      </w:pPr>
    </w:p>
    <w:p w:rsidR="00090458" w:rsidRPr="00C96A75" w:rsidRDefault="0009045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EL1 – EL2</w:t>
      </w:r>
    </w:p>
    <w:p w:rsidR="008711EA" w:rsidRDefault="008711EA" w:rsidP="00C96A75">
      <w:pPr>
        <w:pStyle w:val="Heading3"/>
        <w:spacing w:before="0" w:after="0" w:line="288" w:lineRule="auto"/>
        <w:rPr>
          <w:rStyle w:val="Hyperlink"/>
          <w:rFonts w:asciiTheme="minorHAnsi" w:hAnsiTheme="minorHAnsi" w:cstheme="minorHAnsi"/>
        </w:rPr>
      </w:pPr>
      <w:bookmarkStart w:id="71" w:name="_Grammar_and_Punctuation"/>
      <w:bookmarkEnd w:id="71"/>
    </w:p>
    <w:p w:rsidR="0026785D" w:rsidRPr="00C96A75" w:rsidRDefault="00815951" w:rsidP="00C96A75">
      <w:pPr>
        <w:pStyle w:val="Heading3"/>
        <w:spacing w:before="0" w:after="0" w:line="288" w:lineRule="auto"/>
        <w:rPr>
          <w:rStyle w:val="Hyperlink"/>
          <w:rFonts w:asciiTheme="minorHAnsi" w:hAnsiTheme="minorHAnsi" w:cstheme="minorHAnsi"/>
        </w:rPr>
      </w:pPr>
      <w:hyperlink r:id="rId41" w:history="1">
        <w:r w:rsidR="0026785D" w:rsidRPr="00C96A75">
          <w:rPr>
            <w:rStyle w:val="Hyperlink"/>
            <w:rFonts w:asciiTheme="minorHAnsi" w:hAnsiTheme="minorHAnsi" w:cstheme="minorHAnsi"/>
          </w:rPr>
          <w:t>How to Apply for Jobs in the APS: APS Levels</w:t>
        </w:r>
      </w:hyperlink>
      <w:r w:rsidR="0026785D" w:rsidRPr="00C96A75">
        <w:rPr>
          <w:rStyle w:val="Hyperlink"/>
          <w:rFonts w:asciiTheme="minorHAnsi" w:hAnsiTheme="minorHAnsi" w:cstheme="minorHAnsi"/>
        </w:rPr>
        <w:t xml:space="preserve"> </w:t>
      </w:r>
    </w:p>
    <w:p w:rsidR="0026785D" w:rsidRPr="00C916EE" w:rsidRDefault="00116A13" w:rsidP="00C916EE">
      <w:pPr>
        <w:pStyle w:val="Heading4"/>
      </w:pPr>
      <w:r w:rsidRPr="00C916EE">
        <w:t>Course</w:t>
      </w:r>
      <w:r w:rsidR="0026785D" w:rsidRPr="00C916EE">
        <w:t xml:space="preserve"> overview</w:t>
      </w:r>
    </w:p>
    <w:p w:rsidR="0026785D" w:rsidRPr="00C96A75" w:rsidRDefault="0026785D" w:rsidP="00C96A75">
      <w:pPr>
        <w:tabs>
          <w:tab w:val="left" w:pos="3260"/>
        </w:tabs>
        <w:spacing w:after="0"/>
        <w:rPr>
          <w:rFonts w:asciiTheme="minorHAnsi" w:eastAsiaTheme="majorEastAsia" w:hAnsiTheme="minorHAnsi" w:cstheme="minorHAnsi"/>
          <w:szCs w:val="22"/>
        </w:rPr>
      </w:pPr>
      <w:r w:rsidRPr="00C96A75">
        <w:rPr>
          <w:rFonts w:asciiTheme="minorHAnsi" w:hAnsiTheme="minorHAnsi" w:cstheme="minorHAnsi"/>
        </w:rPr>
        <w:t xml:space="preserve">This </w:t>
      </w:r>
      <w:r w:rsidR="00116A13" w:rsidRPr="00C96A75">
        <w:rPr>
          <w:rFonts w:asciiTheme="minorHAnsi" w:hAnsiTheme="minorHAnsi" w:cstheme="minorHAnsi"/>
        </w:rPr>
        <w:t>Course</w:t>
      </w:r>
      <w:r w:rsidRPr="00C96A75">
        <w:rPr>
          <w:rFonts w:asciiTheme="minorHAnsi" w:hAnsiTheme="minorHAnsi" w:cstheme="minorHAnsi"/>
        </w:rPr>
        <w:t xml:space="preserve"> focuses on the job application process. Practical exercises help participants write applications and perform well in selection activities and interviews</w:t>
      </w:r>
      <w:r w:rsidRPr="00C96A75">
        <w:rPr>
          <w:rFonts w:asciiTheme="minorHAnsi" w:hAnsiTheme="minorHAnsi" w:cstheme="minorHAnsi"/>
          <w:shd w:val="clear" w:color="auto" w:fill="FFFFFF"/>
        </w:rPr>
        <w:t>.</w:t>
      </w:r>
    </w:p>
    <w:p w:rsidR="0026785D" w:rsidRPr="00C916EE" w:rsidRDefault="0026785D" w:rsidP="00C916EE">
      <w:pPr>
        <w:pStyle w:val="Heading4"/>
      </w:pPr>
      <w:r w:rsidRPr="00C916EE">
        <w:t>Participant benefits</w:t>
      </w:r>
    </w:p>
    <w:p w:rsidR="0026785D" w:rsidRPr="00C96A75" w:rsidRDefault="0026785D"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26785D" w:rsidRPr="00C96A75" w:rsidRDefault="00C337E9"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26785D" w:rsidRPr="00C96A75">
        <w:rPr>
          <w:rFonts w:asciiTheme="minorHAnsi" w:eastAsia="Times New Roman" w:hAnsiTheme="minorHAnsi" w:cstheme="minorHAnsi"/>
          <w:lang w:eastAsia="en-AU"/>
        </w:rPr>
        <w:t>earn how to research current job opportunities and understand selection processes</w:t>
      </w:r>
    </w:p>
    <w:p w:rsidR="0026785D" w:rsidRPr="00C96A75" w:rsidRDefault="00C337E9"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26785D" w:rsidRPr="00C96A75">
        <w:rPr>
          <w:rFonts w:asciiTheme="minorHAnsi" w:eastAsia="Times New Roman" w:hAnsiTheme="minorHAnsi" w:cstheme="minorHAnsi"/>
          <w:lang w:eastAsia="en-AU"/>
        </w:rPr>
        <w:t>evelop interview techniques and preparation skills</w:t>
      </w:r>
    </w:p>
    <w:p w:rsidR="0026785D" w:rsidRPr="00C96A75" w:rsidRDefault="00C337E9"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26785D" w:rsidRPr="00C96A75">
        <w:rPr>
          <w:rFonts w:asciiTheme="minorHAnsi" w:eastAsia="Times New Roman" w:hAnsiTheme="minorHAnsi" w:cstheme="minorHAnsi"/>
          <w:lang w:eastAsia="en-AU"/>
        </w:rPr>
        <w:t>nderstand how to address selection criteria and apply relevant experience and qualifications to a role</w:t>
      </w:r>
    </w:p>
    <w:p w:rsidR="00C916EE" w:rsidRDefault="00C916EE" w:rsidP="00C96A75">
      <w:pPr>
        <w:shd w:val="clear" w:color="auto" w:fill="FFFFFF"/>
        <w:spacing w:after="0"/>
        <w:rPr>
          <w:rFonts w:asciiTheme="minorHAnsi" w:eastAsia="Times New Roman" w:hAnsiTheme="minorHAnsi" w:cstheme="minorHAnsi"/>
          <w:lang w:eastAsia="en-AU"/>
        </w:rPr>
      </w:pPr>
    </w:p>
    <w:p w:rsidR="00C916EE" w:rsidRDefault="00090458" w:rsidP="00D30E4D">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 1 - APS 6</w:t>
      </w:r>
      <w:bookmarkStart w:id="72" w:name="_Getting_that_Selection"/>
      <w:bookmarkEnd w:id="72"/>
    </w:p>
    <w:p w:rsidR="00DC4B2C" w:rsidRPr="00C96A75" w:rsidRDefault="00815951" w:rsidP="00C96A75">
      <w:pPr>
        <w:pStyle w:val="Heading3"/>
        <w:spacing w:before="0" w:after="0" w:line="288" w:lineRule="auto"/>
        <w:rPr>
          <w:rStyle w:val="Hyperlink"/>
          <w:rFonts w:asciiTheme="minorHAnsi" w:hAnsiTheme="minorHAnsi" w:cstheme="minorHAnsi"/>
        </w:rPr>
      </w:pPr>
      <w:hyperlink r:id="rId42" w:history="1">
        <w:r w:rsidR="00DC4B2C" w:rsidRPr="00C96A75">
          <w:rPr>
            <w:rStyle w:val="Hyperlink"/>
            <w:rFonts w:asciiTheme="minorHAnsi" w:hAnsiTheme="minorHAnsi" w:cstheme="minorHAnsi"/>
          </w:rPr>
          <w:t>Getting that Selection Right - Practitioner</w:t>
        </w:r>
      </w:hyperlink>
    </w:p>
    <w:p w:rsidR="00DC4B2C" w:rsidRPr="00C916EE" w:rsidRDefault="00116A13" w:rsidP="00C916EE">
      <w:pPr>
        <w:pStyle w:val="Heading4"/>
      </w:pPr>
      <w:r w:rsidRPr="00C916EE">
        <w:t>Course</w:t>
      </w:r>
      <w:r w:rsidR="00DC4B2C" w:rsidRPr="00C916EE">
        <w:t xml:space="preserve"> overview</w:t>
      </w:r>
    </w:p>
    <w:p w:rsidR="00DC4B2C" w:rsidRPr="00C96A75" w:rsidRDefault="00DC4B2C" w:rsidP="00C96A75">
      <w:pPr>
        <w:spacing w:after="0"/>
        <w:rPr>
          <w:rFonts w:asciiTheme="minorHAnsi" w:eastAsiaTheme="majorEastAsia" w:hAnsiTheme="minorHAnsi" w:cstheme="minorHAnsi"/>
          <w:sz w:val="22"/>
          <w:szCs w:val="22"/>
        </w:rPr>
      </w:pPr>
      <w:r w:rsidRPr="00C96A75">
        <w:rPr>
          <w:rFonts w:asciiTheme="minorHAnsi" w:hAnsiTheme="minorHAnsi" w:cstheme="minorHAnsi"/>
        </w:rPr>
        <w:t xml:space="preserve">This </w:t>
      </w:r>
      <w:r w:rsidR="00090458" w:rsidRPr="00C96A75">
        <w:rPr>
          <w:rFonts w:asciiTheme="minorHAnsi" w:hAnsiTheme="minorHAnsi" w:cstheme="minorHAnsi"/>
        </w:rPr>
        <w:t xml:space="preserve">program </w:t>
      </w:r>
      <w:r w:rsidRPr="00C96A75">
        <w:rPr>
          <w:rFonts w:asciiTheme="minorHAnsi" w:hAnsiTheme="minorHAnsi" w:cstheme="minorHAnsi"/>
        </w:rPr>
        <w:t>helps members of selection committees conduct effective selection processes. Examine relevant legislation and principles guiding staff selection and retention. Look at the three-staged recruitment process used in the APS. Create effective selection practices that include building rapport with applicants and managing judgements and evaluations. Understand the roles of the selection panel in talking to referees, reaching a recommendation decision, writing a report and giving feedback</w:t>
      </w:r>
      <w:r w:rsidRPr="00C96A75">
        <w:rPr>
          <w:rFonts w:asciiTheme="minorHAnsi" w:hAnsiTheme="minorHAnsi" w:cstheme="minorHAnsi"/>
          <w:shd w:val="clear" w:color="auto" w:fill="FFFFFF"/>
        </w:rPr>
        <w:t>.</w:t>
      </w:r>
    </w:p>
    <w:p w:rsidR="00DC4B2C" w:rsidRPr="00C916EE" w:rsidRDefault="00DC4B2C" w:rsidP="00C916EE">
      <w:pPr>
        <w:pStyle w:val="Heading4"/>
      </w:pPr>
      <w:r w:rsidRPr="00C916EE">
        <w:t>Participant benefits</w:t>
      </w:r>
    </w:p>
    <w:p w:rsidR="00DC4B2C" w:rsidRPr="00C96A75" w:rsidRDefault="00DC4B2C" w:rsidP="00C96A75">
      <w:p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DC4B2C" w:rsidRPr="00C96A75" w:rsidRDefault="00C337E9"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DC4B2C" w:rsidRPr="00C96A75">
        <w:rPr>
          <w:rFonts w:asciiTheme="minorHAnsi" w:eastAsia="Times New Roman" w:hAnsiTheme="minorHAnsi" w:cstheme="minorHAnsi"/>
          <w:lang w:eastAsia="en-AU"/>
        </w:rPr>
        <w:t>nderstand the recruitment and selection processes used in the APS</w:t>
      </w:r>
    </w:p>
    <w:p w:rsidR="00DC4B2C" w:rsidRPr="00C96A75" w:rsidRDefault="00C337E9" w:rsidP="00C96A75">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l</w:t>
      </w:r>
      <w:r w:rsidR="00DC4B2C" w:rsidRPr="00C96A75">
        <w:rPr>
          <w:rFonts w:asciiTheme="minorHAnsi" w:eastAsia="Times New Roman" w:hAnsiTheme="minorHAnsi" w:cstheme="minorHAnsi"/>
          <w:lang w:eastAsia="en-AU"/>
        </w:rPr>
        <w:t xml:space="preserve">earn to interview and evaluate candidates in relation to selection criteria and carry out the duties </w:t>
      </w:r>
      <w:r w:rsidR="00FD4ED5" w:rsidRPr="00C96A75">
        <w:rPr>
          <w:rFonts w:asciiTheme="minorHAnsi" w:eastAsia="Times New Roman" w:hAnsiTheme="minorHAnsi" w:cstheme="minorHAnsi"/>
          <w:lang w:eastAsia="en-AU"/>
        </w:rPr>
        <w:t>required of the selection panel</w:t>
      </w:r>
    </w:p>
    <w:p w:rsidR="00D30E4D" w:rsidRDefault="00C337E9" w:rsidP="00D30E4D">
      <w:pPr>
        <w:numPr>
          <w:ilvl w:val="0"/>
          <w:numId w:val="13"/>
        </w:num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DC4B2C" w:rsidRPr="00C96A75">
        <w:rPr>
          <w:rFonts w:asciiTheme="minorHAnsi" w:eastAsia="Times New Roman" w:hAnsiTheme="minorHAnsi" w:cstheme="minorHAnsi"/>
          <w:lang w:eastAsia="en-AU"/>
        </w:rPr>
        <w:t>chieve quality recruitment outco</w:t>
      </w:r>
      <w:r w:rsidR="00FD4ED5" w:rsidRPr="00C96A75">
        <w:rPr>
          <w:rFonts w:asciiTheme="minorHAnsi" w:eastAsia="Times New Roman" w:hAnsiTheme="minorHAnsi" w:cstheme="minorHAnsi"/>
          <w:lang w:eastAsia="en-AU"/>
        </w:rPr>
        <w:t>mes</w:t>
      </w:r>
    </w:p>
    <w:p w:rsidR="00D30E4D" w:rsidRPr="00D30E4D" w:rsidRDefault="00D30E4D" w:rsidP="00D30E4D">
      <w:pPr>
        <w:shd w:val="clear" w:color="auto" w:fill="FFFFFF"/>
        <w:spacing w:after="0"/>
        <w:ind w:left="360"/>
        <w:rPr>
          <w:rFonts w:asciiTheme="minorHAnsi" w:eastAsia="Times New Roman" w:hAnsiTheme="minorHAnsi" w:cstheme="minorHAnsi"/>
          <w:lang w:eastAsia="en-AU"/>
        </w:rPr>
      </w:pPr>
    </w:p>
    <w:p w:rsidR="00D30E4D" w:rsidRPr="00C96A75" w:rsidRDefault="00090458"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APS1- EL2</w:t>
      </w:r>
    </w:p>
    <w:p w:rsidR="00B64C39" w:rsidRDefault="00B64C39" w:rsidP="00C96A75">
      <w:pPr>
        <w:pStyle w:val="Heading3"/>
        <w:spacing w:before="0" w:after="0" w:line="288" w:lineRule="auto"/>
      </w:pPr>
      <w:bookmarkStart w:id="73" w:name="_Toc34307871"/>
      <w:bookmarkStart w:id="74" w:name="_Changes_to_your"/>
      <w:bookmarkStart w:id="75" w:name="_Report_Writing_in"/>
      <w:bookmarkEnd w:id="73"/>
      <w:bookmarkEnd w:id="74"/>
      <w:bookmarkEnd w:id="75"/>
    </w:p>
    <w:p w:rsidR="00175874" w:rsidRPr="00C96A75" w:rsidRDefault="00815951" w:rsidP="00C96A75">
      <w:pPr>
        <w:pStyle w:val="Heading3"/>
        <w:spacing w:before="0" w:after="0" w:line="288" w:lineRule="auto"/>
        <w:rPr>
          <w:rStyle w:val="Hyperlink"/>
          <w:rFonts w:asciiTheme="minorHAnsi" w:hAnsiTheme="minorHAnsi" w:cstheme="minorHAnsi"/>
        </w:rPr>
      </w:pPr>
      <w:hyperlink w:anchor="_Report_Writing_in" w:history="1">
        <w:r w:rsidR="00175874" w:rsidRPr="00C96A75">
          <w:rPr>
            <w:rStyle w:val="Hyperlink"/>
            <w:rFonts w:asciiTheme="minorHAnsi" w:hAnsiTheme="minorHAnsi" w:cstheme="minorHAnsi"/>
          </w:rPr>
          <w:t>Report Writing in the APS</w:t>
        </w:r>
      </w:hyperlink>
      <w:r w:rsidR="00175874" w:rsidRPr="00C96A75">
        <w:rPr>
          <w:rStyle w:val="Hyperlink"/>
          <w:rFonts w:asciiTheme="minorHAnsi" w:hAnsiTheme="minorHAnsi" w:cstheme="minorHAnsi"/>
        </w:rPr>
        <w:t xml:space="preserve"> </w:t>
      </w:r>
    </w:p>
    <w:p w:rsidR="00175874" w:rsidRPr="00C916EE" w:rsidRDefault="00175874" w:rsidP="00C916EE">
      <w:pPr>
        <w:pStyle w:val="Heading4"/>
      </w:pPr>
      <w:r w:rsidRPr="00C916EE">
        <w:t>Course overview</w:t>
      </w:r>
    </w:p>
    <w:p w:rsidR="005470AD" w:rsidRPr="00C96A75" w:rsidRDefault="005470AD"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course covers the processes for writing reports that adhere to the Commonwealth writing style. Learn to produce documents that have scope, effective research, are organised and interpret information well. Follow the established structures of good executive summaries, clear findings and easy-to-understand conclusions and recommendations.</w:t>
      </w:r>
    </w:p>
    <w:p w:rsidR="00175874" w:rsidRPr="00C916EE" w:rsidRDefault="00175874" w:rsidP="00C916EE">
      <w:pPr>
        <w:pStyle w:val="Heading4"/>
      </w:pPr>
      <w:r w:rsidRPr="00C916EE">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p</w:t>
      </w:r>
      <w:r w:rsidR="005470AD" w:rsidRPr="00C96A75">
        <w:rPr>
          <w:rFonts w:asciiTheme="minorHAnsi" w:eastAsia="Times New Roman" w:hAnsiTheme="minorHAnsi" w:cstheme="minorHAnsi"/>
          <w:lang w:eastAsia="en-AU"/>
        </w:rPr>
        <w:t>lan and scope reports in line with</w:t>
      </w:r>
      <w:r w:rsidRPr="00C96A75">
        <w:rPr>
          <w:rFonts w:asciiTheme="minorHAnsi" w:eastAsia="Times New Roman" w:hAnsiTheme="minorHAnsi" w:cstheme="minorHAnsi"/>
          <w:lang w:eastAsia="en-AU"/>
        </w:rPr>
        <w:t xml:space="preserve"> purpose and reader</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w:t>
      </w:r>
      <w:r w:rsidR="005470AD" w:rsidRPr="00C96A75">
        <w:rPr>
          <w:rFonts w:asciiTheme="minorHAnsi" w:eastAsia="Times New Roman" w:hAnsiTheme="minorHAnsi" w:cstheme="minorHAnsi"/>
          <w:lang w:eastAsia="en-AU"/>
        </w:rPr>
        <w:t>tructure</w:t>
      </w:r>
      <w:r w:rsidRPr="00C96A75">
        <w:rPr>
          <w:rFonts w:asciiTheme="minorHAnsi" w:eastAsia="Times New Roman" w:hAnsiTheme="minorHAnsi" w:cstheme="minorHAnsi"/>
          <w:lang w:eastAsia="en-AU"/>
        </w:rPr>
        <w:t xml:space="preserve"> and organise content logically</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5470AD" w:rsidRPr="00C96A75">
        <w:rPr>
          <w:rFonts w:asciiTheme="minorHAnsi" w:eastAsia="Times New Roman" w:hAnsiTheme="minorHAnsi" w:cstheme="minorHAnsi"/>
          <w:lang w:eastAsia="en-AU"/>
        </w:rPr>
        <w:t>dentify an</w:t>
      </w:r>
      <w:r w:rsidRPr="00C96A75">
        <w:rPr>
          <w:rFonts w:asciiTheme="minorHAnsi" w:eastAsia="Times New Roman" w:hAnsiTheme="minorHAnsi" w:cstheme="minorHAnsi"/>
          <w:lang w:eastAsia="en-AU"/>
        </w:rPr>
        <w:t>d document relevant information</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5470AD" w:rsidRPr="00C96A75">
        <w:rPr>
          <w:rFonts w:asciiTheme="minorHAnsi" w:eastAsia="Times New Roman" w:hAnsiTheme="minorHAnsi" w:cstheme="minorHAnsi"/>
          <w:lang w:eastAsia="en-AU"/>
        </w:rPr>
        <w:t xml:space="preserve">raft effective recommendations </w:t>
      </w:r>
      <w:r w:rsidRPr="00C96A75">
        <w:rPr>
          <w:rFonts w:asciiTheme="minorHAnsi" w:eastAsia="Times New Roman" w:hAnsiTheme="minorHAnsi" w:cstheme="minorHAnsi"/>
          <w:lang w:eastAsia="en-AU"/>
        </w:rPr>
        <w:t>aligned to findings and purpose</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i</w:t>
      </w:r>
      <w:r w:rsidR="005470AD" w:rsidRPr="00C96A75">
        <w:rPr>
          <w:rFonts w:asciiTheme="minorHAnsi" w:eastAsia="Times New Roman" w:hAnsiTheme="minorHAnsi" w:cstheme="minorHAnsi"/>
          <w:lang w:eastAsia="en-AU"/>
        </w:rPr>
        <w:t>dentify meani</w:t>
      </w:r>
      <w:r w:rsidRPr="00C96A75">
        <w:rPr>
          <w:rFonts w:asciiTheme="minorHAnsi" w:eastAsia="Times New Roman" w:hAnsiTheme="minorHAnsi" w:cstheme="minorHAnsi"/>
          <w:lang w:eastAsia="en-AU"/>
        </w:rPr>
        <w:t>ngful executive summary content</w:t>
      </w:r>
    </w:p>
    <w:p w:rsidR="005470AD" w:rsidRPr="00C96A75" w:rsidRDefault="00FD4ED5" w:rsidP="00C96A75">
      <w:pPr>
        <w:pStyle w:val="ListParagraph"/>
        <w:numPr>
          <w:ilvl w:val="0"/>
          <w:numId w:val="46"/>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r</w:t>
      </w:r>
      <w:r w:rsidR="005470AD" w:rsidRPr="00C96A75">
        <w:rPr>
          <w:rFonts w:asciiTheme="minorHAnsi" w:eastAsia="Times New Roman" w:hAnsiTheme="minorHAnsi" w:cstheme="minorHAnsi"/>
          <w:lang w:eastAsia="en-AU"/>
        </w:rPr>
        <w:t xml:space="preserve">evise reports for accuracy and </w:t>
      </w:r>
      <w:r w:rsidRPr="00C96A75">
        <w:rPr>
          <w:rFonts w:asciiTheme="minorHAnsi" w:eastAsia="Times New Roman" w:hAnsiTheme="minorHAnsi" w:cstheme="minorHAnsi"/>
          <w:lang w:eastAsia="en-AU"/>
        </w:rPr>
        <w:t>quality</w:t>
      </w:r>
    </w:p>
    <w:p w:rsidR="00C916EE" w:rsidRDefault="00C916EE" w:rsidP="00C96A75">
      <w:pPr>
        <w:shd w:val="clear" w:color="auto" w:fill="FFFFFF"/>
        <w:spacing w:after="0"/>
        <w:rPr>
          <w:rFonts w:asciiTheme="minorHAnsi" w:eastAsia="Times New Roman" w:hAnsiTheme="minorHAnsi" w:cstheme="minorHAnsi"/>
          <w:lang w:eastAsia="en-AU"/>
        </w:rPr>
      </w:pPr>
    </w:p>
    <w:p w:rsidR="00090458" w:rsidRPr="00C96A75" w:rsidRDefault="00090458"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APS1- EL2</w:t>
      </w:r>
    </w:p>
    <w:p w:rsidR="00A30C25" w:rsidRDefault="00A30C25">
      <w:pPr>
        <w:rPr>
          <w:rStyle w:val="Hyperlink"/>
          <w:rFonts w:asciiTheme="minorHAnsi" w:eastAsiaTheme="majorEastAsia" w:hAnsiTheme="minorHAnsi" w:cstheme="minorHAnsi"/>
          <w:b/>
          <w:sz w:val="28"/>
          <w:szCs w:val="24"/>
        </w:rPr>
      </w:pPr>
      <w:bookmarkStart w:id="76" w:name="_The_Professional_Executive"/>
      <w:bookmarkEnd w:id="76"/>
      <w:r>
        <w:rPr>
          <w:rStyle w:val="Hyperlink"/>
          <w:rFonts w:asciiTheme="minorHAnsi" w:hAnsiTheme="minorHAnsi" w:cstheme="minorHAnsi"/>
        </w:rPr>
        <w:br w:type="page"/>
      </w:r>
    </w:p>
    <w:p w:rsidR="009A6426" w:rsidRDefault="00373C9A" w:rsidP="009A6426">
      <w:pPr>
        <w:pStyle w:val="Heading3"/>
        <w:spacing w:before="0" w:after="0" w:line="288" w:lineRule="auto"/>
        <w:rPr>
          <w:rStyle w:val="Hyperlink"/>
          <w:rFonts w:asciiTheme="minorHAnsi" w:hAnsiTheme="minorHAnsi" w:cstheme="minorHAnsi"/>
        </w:rPr>
      </w:pPr>
      <w:r w:rsidRPr="009A6426">
        <w:rPr>
          <w:rStyle w:val="Hyperlink"/>
          <w:rFonts w:asciiTheme="minorHAnsi" w:hAnsiTheme="minorHAnsi" w:cstheme="minorHAnsi"/>
        </w:rPr>
        <w:t xml:space="preserve">The Professional Executive Assistant </w:t>
      </w:r>
    </w:p>
    <w:p w:rsidR="009A6426" w:rsidRPr="009A6426" w:rsidRDefault="009A6426" w:rsidP="009A6426">
      <w:pPr>
        <w:pStyle w:val="BodyText"/>
        <w:rPr>
          <w:sz w:val="6"/>
        </w:rPr>
      </w:pPr>
    </w:p>
    <w:p w:rsidR="009A6426" w:rsidRDefault="00373C9A" w:rsidP="009A6426">
      <w:pPr>
        <w:pStyle w:val="Heading3"/>
        <w:spacing w:before="0" w:after="0" w:line="288" w:lineRule="auto"/>
        <w:rPr>
          <w:rFonts w:cstheme="majorBidi"/>
          <w:b w:val="0"/>
          <w:sz w:val="24"/>
          <w:szCs w:val="22"/>
        </w:rPr>
      </w:pPr>
      <w:r w:rsidRPr="009A6426">
        <w:rPr>
          <w:rFonts w:cstheme="majorBidi"/>
          <w:b w:val="0"/>
          <w:sz w:val="24"/>
          <w:szCs w:val="22"/>
        </w:rPr>
        <w:t>Course overview</w:t>
      </w:r>
    </w:p>
    <w:p w:rsidR="009A6426" w:rsidRPr="009A6426" w:rsidRDefault="009A6426" w:rsidP="009A6426">
      <w:pPr>
        <w:pStyle w:val="BodyText"/>
        <w:rPr>
          <w:sz w:val="2"/>
        </w:rPr>
      </w:pPr>
    </w:p>
    <w:p w:rsidR="005470AD" w:rsidRPr="00C96A75" w:rsidRDefault="005470AD"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Executive assistants are an essential part of the APS workforce. As the face of the executive team and the first point of contact for internal and external clients, executive assistants provide a critical support role for senior management and are fundamental to ensuring that the wheels of government run smoothly. Ensuring that the EA/SES partnership is efficient and effective improves overall productivity of the work unit.</w:t>
      </w:r>
    </w:p>
    <w:p w:rsidR="005470AD" w:rsidRPr="00C96A75" w:rsidRDefault="005470AD"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program will provide you with a solid understanding of the APS environment, knowledge of how to maximise your organisational and interpersonal skills as well as helping to hone your technical skills. You will be provided with a suite of additional tools to achieve your full professional potential.</w:t>
      </w:r>
    </w:p>
    <w:p w:rsidR="005470AD" w:rsidRPr="00C96A75" w:rsidRDefault="005470AD" w:rsidP="00C96A75">
      <w:pPr>
        <w:spacing w:after="0"/>
        <w:rPr>
          <w:rFonts w:asciiTheme="minorHAnsi" w:hAnsiTheme="minorHAnsi" w:cstheme="minorHAnsi"/>
        </w:rPr>
      </w:pPr>
      <w:r w:rsidRPr="00C96A75">
        <w:rPr>
          <w:rFonts w:asciiTheme="minorHAnsi" w:hAnsiTheme="minorHAnsi" w:cstheme="minorHAnsi"/>
          <w:shd w:val="clear" w:color="auto" w:fill="FFFFFF"/>
        </w:rPr>
        <w:t>Through an interactive format, you will learn about the business context of the APS as well as develop skills and share high-value work practices required to effectively provide professional executive assistance. A range of</w:t>
      </w:r>
      <w:r w:rsidRPr="00C96A75">
        <w:rPr>
          <w:rFonts w:asciiTheme="minorHAnsi" w:hAnsiTheme="minorHAnsi" w:cstheme="minorHAnsi"/>
          <w:shd w:val="clear" w:color="auto" w:fill="EEEEEE"/>
        </w:rPr>
        <w:t xml:space="preserve"> </w:t>
      </w:r>
      <w:r w:rsidRPr="00C96A75">
        <w:rPr>
          <w:rFonts w:asciiTheme="minorHAnsi" w:hAnsiTheme="minorHAnsi" w:cstheme="minorHAnsi"/>
          <w:shd w:val="clear" w:color="auto" w:fill="FFFFFF"/>
        </w:rPr>
        <w:t>approaches will be used, including personal self-awareness tools, presentations from an experienced senior executive assistant, group work activities and presentations.</w:t>
      </w:r>
    </w:p>
    <w:p w:rsidR="00373C9A" w:rsidRPr="00C916EE" w:rsidRDefault="00373C9A" w:rsidP="00C916EE">
      <w:pPr>
        <w:pStyle w:val="Heading4"/>
      </w:pPr>
      <w:r w:rsidRPr="00C916EE">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5470AD" w:rsidRPr="00C96A75" w:rsidRDefault="00FD4ED5" w:rsidP="00C96A75">
      <w:pPr>
        <w:pStyle w:val="ListParagraph"/>
        <w:numPr>
          <w:ilvl w:val="0"/>
          <w:numId w:val="47"/>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t</w:t>
      </w:r>
      <w:r w:rsidR="005470AD" w:rsidRPr="00C96A75">
        <w:rPr>
          <w:rFonts w:asciiTheme="minorHAnsi" w:eastAsia="Times New Roman" w:hAnsiTheme="minorHAnsi" w:cstheme="minorHAnsi"/>
          <w:lang w:eastAsia="en-AU"/>
        </w:rPr>
        <w:t>apped into the experiences of an experie</w:t>
      </w:r>
      <w:r w:rsidRPr="00C96A75">
        <w:rPr>
          <w:rFonts w:asciiTheme="minorHAnsi" w:eastAsia="Times New Roman" w:hAnsiTheme="minorHAnsi" w:cstheme="minorHAnsi"/>
          <w:lang w:eastAsia="en-AU"/>
        </w:rPr>
        <w:t>nced senior executive assistant</w:t>
      </w:r>
    </w:p>
    <w:p w:rsidR="005470AD" w:rsidRPr="00C96A75" w:rsidRDefault="00B94D35" w:rsidP="00C96A75">
      <w:pPr>
        <w:pStyle w:val="ListParagraph"/>
        <w:numPr>
          <w:ilvl w:val="0"/>
          <w:numId w:val="47"/>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5470AD" w:rsidRPr="00C96A75">
        <w:rPr>
          <w:rFonts w:asciiTheme="minorHAnsi" w:eastAsia="Times New Roman" w:hAnsiTheme="minorHAnsi" w:cstheme="minorHAnsi"/>
          <w:lang w:eastAsia="en-AU"/>
        </w:rPr>
        <w:t>eveloped a sophisticated and enhanced practical understanding of what it takes to be an effective</w:t>
      </w:r>
      <w:r w:rsidRPr="00C96A75">
        <w:rPr>
          <w:rFonts w:asciiTheme="minorHAnsi" w:eastAsia="Times New Roman" w:hAnsiTheme="minorHAnsi" w:cstheme="minorHAnsi"/>
          <w:lang w:eastAsia="en-AU"/>
        </w:rPr>
        <w:t xml:space="preserve"> executive assistant in the APS</w:t>
      </w:r>
    </w:p>
    <w:p w:rsidR="005470AD" w:rsidRPr="00C96A75" w:rsidRDefault="00B94D35" w:rsidP="00C96A75">
      <w:pPr>
        <w:pStyle w:val="ListParagraph"/>
        <w:numPr>
          <w:ilvl w:val="0"/>
          <w:numId w:val="47"/>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d</w:t>
      </w:r>
      <w:r w:rsidR="005470AD" w:rsidRPr="00C96A75">
        <w:rPr>
          <w:rFonts w:asciiTheme="minorHAnsi" w:eastAsia="Times New Roman" w:hAnsiTheme="minorHAnsi" w:cstheme="minorHAnsi"/>
          <w:lang w:eastAsia="en-AU"/>
        </w:rPr>
        <w:t>eveloped insights into your personal thinking and communi</w:t>
      </w:r>
      <w:r w:rsidR="00FD4ED5" w:rsidRPr="00C96A75">
        <w:rPr>
          <w:rFonts w:asciiTheme="minorHAnsi" w:eastAsia="Times New Roman" w:hAnsiTheme="minorHAnsi" w:cstheme="minorHAnsi"/>
          <w:lang w:eastAsia="en-AU"/>
        </w:rPr>
        <w:t>cation style</w:t>
      </w:r>
    </w:p>
    <w:p w:rsidR="005470AD" w:rsidRPr="00C96A75" w:rsidRDefault="00B94D35" w:rsidP="00C96A75">
      <w:pPr>
        <w:pStyle w:val="ListParagraph"/>
        <w:numPr>
          <w:ilvl w:val="0"/>
          <w:numId w:val="47"/>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g</w:t>
      </w:r>
      <w:r w:rsidR="005470AD" w:rsidRPr="00C96A75">
        <w:rPr>
          <w:rFonts w:asciiTheme="minorHAnsi" w:eastAsia="Times New Roman" w:hAnsiTheme="minorHAnsi" w:cstheme="minorHAnsi"/>
          <w:lang w:eastAsia="en-AU"/>
        </w:rPr>
        <w:t xml:space="preserve">athered some practical tools to help manage the role effectively and to support good decision-making in </w:t>
      </w:r>
      <w:r w:rsidRPr="00C96A75">
        <w:rPr>
          <w:rFonts w:asciiTheme="minorHAnsi" w:eastAsia="Times New Roman" w:hAnsiTheme="minorHAnsi" w:cstheme="minorHAnsi"/>
          <w:lang w:eastAsia="en-AU"/>
        </w:rPr>
        <w:t>the APS</w:t>
      </w:r>
    </w:p>
    <w:p w:rsidR="005470AD" w:rsidRPr="00C96A75" w:rsidRDefault="00B94D35" w:rsidP="00C96A75">
      <w:pPr>
        <w:pStyle w:val="ListParagraph"/>
        <w:numPr>
          <w:ilvl w:val="0"/>
          <w:numId w:val="47"/>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e</w:t>
      </w:r>
      <w:r w:rsidR="005470AD" w:rsidRPr="00C96A75">
        <w:rPr>
          <w:rFonts w:asciiTheme="minorHAnsi" w:eastAsia="Times New Roman" w:hAnsiTheme="minorHAnsi" w:cstheme="minorHAnsi"/>
          <w:lang w:eastAsia="en-AU"/>
        </w:rPr>
        <w:t>xplored career development opportunities to</w:t>
      </w:r>
      <w:r w:rsidRPr="00C96A75">
        <w:rPr>
          <w:rFonts w:asciiTheme="minorHAnsi" w:eastAsia="Times New Roman" w:hAnsiTheme="minorHAnsi" w:cstheme="minorHAnsi"/>
          <w:lang w:eastAsia="en-AU"/>
        </w:rPr>
        <w:t xml:space="preserve"> enhance your career in the APS</w:t>
      </w:r>
    </w:p>
    <w:p w:rsidR="00C916EE" w:rsidRDefault="00C916EE" w:rsidP="00C96A75">
      <w:pPr>
        <w:shd w:val="clear" w:color="auto" w:fill="FFFFFF"/>
        <w:spacing w:after="0"/>
        <w:rPr>
          <w:rFonts w:asciiTheme="minorHAnsi" w:eastAsia="Times New Roman" w:hAnsiTheme="minorHAnsi" w:cstheme="minorHAnsi"/>
          <w:lang w:eastAsia="en-AU"/>
        </w:rPr>
      </w:pPr>
    </w:p>
    <w:p w:rsidR="0029440A" w:rsidRDefault="0029440A"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APS3 – APS6</w:t>
      </w:r>
    </w:p>
    <w:p w:rsidR="00A30C25" w:rsidRDefault="00A30C25" w:rsidP="00C96A75">
      <w:pPr>
        <w:pStyle w:val="Heading3"/>
        <w:spacing w:before="0" w:after="0" w:line="288" w:lineRule="auto"/>
      </w:pPr>
      <w:bookmarkStart w:id="77" w:name="_Working_Effectively_at"/>
      <w:bookmarkEnd w:id="77"/>
    </w:p>
    <w:p w:rsidR="00373C9A" w:rsidRPr="00C96A75" w:rsidRDefault="00815951" w:rsidP="00C96A75">
      <w:pPr>
        <w:pStyle w:val="Heading3"/>
        <w:spacing w:before="0" w:after="0" w:line="288" w:lineRule="auto"/>
        <w:rPr>
          <w:rStyle w:val="Hyperlink"/>
          <w:rFonts w:asciiTheme="minorHAnsi" w:hAnsiTheme="minorHAnsi" w:cstheme="minorHAnsi"/>
        </w:rPr>
      </w:pPr>
      <w:hyperlink r:id="rId43" w:history="1">
        <w:r w:rsidR="00373C9A" w:rsidRPr="00C96A75">
          <w:rPr>
            <w:rStyle w:val="Hyperlink"/>
            <w:rFonts w:asciiTheme="minorHAnsi" w:hAnsiTheme="minorHAnsi" w:cstheme="minorHAnsi"/>
          </w:rPr>
          <w:t>Working Effectively at the APS 5 Level</w:t>
        </w:r>
      </w:hyperlink>
      <w:r w:rsidR="00373C9A" w:rsidRPr="00C96A75">
        <w:rPr>
          <w:rStyle w:val="Hyperlink"/>
          <w:rFonts w:asciiTheme="minorHAnsi" w:hAnsiTheme="minorHAnsi" w:cstheme="minorHAnsi"/>
        </w:rPr>
        <w:t xml:space="preserve"> </w:t>
      </w:r>
    </w:p>
    <w:p w:rsidR="00373C9A" w:rsidRPr="00C916EE" w:rsidRDefault="00373C9A" w:rsidP="00C916EE">
      <w:pPr>
        <w:pStyle w:val="Heading4"/>
      </w:pPr>
      <w:r w:rsidRPr="00C916EE">
        <w:t>Course overview</w:t>
      </w:r>
    </w:p>
    <w:p w:rsidR="005470AD" w:rsidRPr="00C96A75" w:rsidRDefault="00E87BCA"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program will assist you to understand the work level standards, capability requirements and behavioural expectations at the APS 5 level. The program focuses on the work level expectations and capability requirements at the APS 5 level detailed in the APS Work Level Standards (WLS) and the APS Integrated Leadership System (ILS). To clarify the step-up in expectations, the program compares the APS 5 work levels and capability requirements to the APS 4 level.</w:t>
      </w:r>
    </w:p>
    <w:p w:rsidR="00373C9A" w:rsidRPr="00C916EE" w:rsidRDefault="00373C9A" w:rsidP="00C916EE">
      <w:pPr>
        <w:pStyle w:val="Heading4"/>
      </w:pPr>
      <w:r w:rsidRPr="00C916EE">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On completion of this course, participants will </w:t>
      </w:r>
      <w:r w:rsidR="00B94D35" w:rsidRPr="00C96A75">
        <w:rPr>
          <w:rFonts w:asciiTheme="minorHAnsi" w:eastAsia="Times New Roman" w:hAnsiTheme="minorHAnsi" w:cstheme="minorHAnsi"/>
          <w:lang w:eastAsia="en-AU"/>
        </w:rPr>
        <w:t>have</w:t>
      </w:r>
      <w:r w:rsidRPr="00C96A75">
        <w:rPr>
          <w:rFonts w:asciiTheme="minorHAnsi" w:eastAsia="Times New Roman" w:hAnsiTheme="minorHAnsi" w:cstheme="minorHAnsi"/>
          <w:lang w:eastAsia="en-AU"/>
        </w:rPr>
        <w:t>:</w:t>
      </w:r>
    </w:p>
    <w:p w:rsidR="00E87BCA" w:rsidRPr="00C96A75" w:rsidRDefault="00B94D35" w:rsidP="00C96A75">
      <w:pPr>
        <w:pStyle w:val="ListParagraph"/>
        <w:numPr>
          <w:ilvl w:val="0"/>
          <w:numId w:val="4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detailed understanding of what it takes to be an APS 5 in the APS, including the</w:t>
      </w:r>
      <w:r w:rsidRPr="00C96A75">
        <w:rPr>
          <w:rFonts w:asciiTheme="minorHAnsi" w:eastAsia="Times New Roman" w:hAnsiTheme="minorHAnsi" w:cstheme="minorHAnsi"/>
          <w:lang w:eastAsia="en-AU"/>
        </w:rPr>
        <w:t xml:space="preserve"> required “step-ups” from APS 4</w:t>
      </w:r>
    </w:p>
    <w:p w:rsidR="00E87BCA" w:rsidRPr="00C96A75" w:rsidRDefault="00B94D35" w:rsidP="00C96A75">
      <w:pPr>
        <w:pStyle w:val="ListParagraph"/>
        <w:numPr>
          <w:ilvl w:val="0"/>
          <w:numId w:val="4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f</w:t>
      </w:r>
      <w:r w:rsidR="00E87BCA" w:rsidRPr="00C96A75">
        <w:rPr>
          <w:rFonts w:asciiTheme="minorHAnsi" w:eastAsia="Times New Roman" w:hAnsiTheme="minorHAnsi" w:cstheme="minorHAnsi"/>
          <w:lang w:eastAsia="en-AU"/>
        </w:rPr>
        <w:t>amiliarity with the WLS and how to differentiate</w:t>
      </w:r>
      <w:r w:rsidRPr="00C96A75">
        <w:rPr>
          <w:rFonts w:asciiTheme="minorHAnsi" w:eastAsia="Times New Roman" w:hAnsiTheme="minorHAnsi" w:cstheme="minorHAnsi"/>
          <w:lang w:eastAsia="en-AU"/>
        </w:rPr>
        <w:t xml:space="preserve"> work at APS 4 and APS 5 levels</w:t>
      </w:r>
    </w:p>
    <w:p w:rsidR="00E87BCA" w:rsidRPr="00C96A75" w:rsidRDefault="00B94D35" w:rsidP="00C96A75">
      <w:pPr>
        <w:pStyle w:val="ListParagraph"/>
        <w:numPr>
          <w:ilvl w:val="0"/>
          <w:numId w:val="4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strong knowledge of the ILS an</w:t>
      </w:r>
      <w:r w:rsidRPr="00C96A75">
        <w:rPr>
          <w:rFonts w:asciiTheme="minorHAnsi" w:eastAsia="Times New Roman" w:hAnsiTheme="minorHAnsi" w:cstheme="minorHAnsi"/>
          <w:lang w:eastAsia="en-AU"/>
        </w:rPr>
        <w:t>d its use in career development</w:t>
      </w:r>
    </w:p>
    <w:p w:rsidR="00373C9A" w:rsidRPr="00C96A75" w:rsidRDefault="00B94D35" w:rsidP="00C96A75">
      <w:pPr>
        <w:pStyle w:val="ListParagraph"/>
        <w:numPr>
          <w:ilvl w:val="0"/>
          <w:numId w:val="48"/>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n action plan to address some of the issues raised and to develop greater understanding and capabil</w:t>
      </w:r>
      <w:r w:rsidRPr="00C96A75">
        <w:rPr>
          <w:rFonts w:asciiTheme="minorHAnsi" w:eastAsia="Times New Roman" w:hAnsiTheme="minorHAnsi" w:cstheme="minorHAnsi"/>
          <w:lang w:eastAsia="en-AU"/>
        </w:rPr>
        <w:t>ity to undertake the APS 5 role</w:t>
      </w:r>
    </w:p>
    <w:p w:rsidR="00C916EE" w:rsidRDefault="00C916EE" w:rsidP="00C96A75">
      <w:pPr>
        <w:shd w:val="clear" w:color="auto" w:fill="FFFFFF"/>
        <w:spacing w:after="0"/>
        <w:rPr>
          <w:rFonts w:asciiTheme="minorHAnsi" w:eastAsia="Times New Roman" w:hAnsiTheme="minorHAnsi" w:cstheme="minorHAnsi"/>
          <w:lang w:eastAsia="en-AU"/>
        </w:rPr>
      </w:pPr>
    </w:p>
    <w:p w:rsidR="0029440A" w:rsidRPr="00C96A75" w:rsidRDefault="0029440A"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APS4 – APS5</w:t>
      </w:r>
    </w:p>
    <w:p w:rsidR="00A30C25" w:rsidRDefault="00A30C25">
      <w:pPr>
        <w:rPr>
          <w:rStyle w:val="Hyperlink"/>
          <w:rFonts w:asciiTheme="minorHAnsi" w:eastAsiaTheme="majorEastAsia" w:hAnsiTheme="minorHAnsi" w:cstheme="minorHAnsi"/>
          <w:b/>
          <w:sz w:val="28"/>
          <w:szCs w:val="24"/>
        </w:rPr>
      </w:pPr>
      <w:bookmarkStart w:id="78" w:name="_Working_Effectively_at_1"/>
      <w:bookmarkEnd w:id="78"/>
      <w:r>
        <w:rPr>
          <w:rStyle w:val="Hyperlink"/>
          <w:rFonts w:asciiTheme="minorHAnsi" w:hAnsiTheme="minorHAnsi" w:cstheme="minorHAnsi"/>
        </w:rPr>
        <w:br w:type="page"/>
      </w:r>
    </w:p>
    <w:p w:rsidR="00E87BCA" w:rsidRPr="00C96A75" w:rsidRDefault="00815951" w:rsidP="00C96A75">
      <w:pPr>
        <w:pStyle w:val="Heading3"/>
        <w:spacing w:before="0" w:after="0" w:line="288" w:lineRule="auto"/>
        <w:rPr>
          <w:rStyle w:val="Hyperlink"/>
          <w:rFonts w:asciiTheme="minorHAnsi" w:hAnsiTheme="minorHAnsi" w:cstheme="minorHAnsi"/>
        </w:rPr>
      </w:pPr>
      <w:hyperlink r:id="rId44" w:history="1">
        <w:r w:rsidR="00373C9A" w:rsidRPr="00C96A75">
          <w:rPr>
            <w:rStyle w:val="Hyperlink"/>
            <w:rFonts w:asciiTheme="minorHAnsi" w:hAnsiTheme="minorHAnsi" w:cstheme="minorHAnsi"/>
          </w:rPr>
          <w:t>Working Effectively at the APS 6 Level</w:t>
        </w:r>
      </w:hyperlink>
    </w:p>
    <w:p w:rsidR="00373C9A" w:rsidRPr="00C916EE" w:rsidRDefault="00373C9A" w:rsidP="00C916EE">
      <w:pPr>
        <w:pStyle w:val="Heading4"/>
      </w:pPr>
      <w:r w:rsidRPr="00C916EE">
        <w:t>Course overview</w:t>
      </w:r>
    </w:p>
    <w:p w:rsidR="00E87BCA" w:rsidRPr="00C96A75" w:rsidRDefault="00E87BCA"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This program will assist you to understand the work level standards, capability requirements and behavioural expectations at the APS 6 level. The program focuses on the work level expectations and capability requirements at the APS 6 level detailed in the APS Work Level Standards (WLS) and the APS Integrated Leadership System (ILS). To clarify the step-up in expectations, the program compares the APS 6 work levels and capability requirements to the APS 5 level.</w:t>
      </w:r>
    </w:p>
    <w:p w:rsidR="00373C9A" w:rsidRPr="00C916EE" w:rsidRDefault="00373C9A" w:rsidP="00C916EE">
      <w:pPr>
        <w:pStyle w:val="Heading4"/>
      </w:pPr>
      <w:r w:rsidRPr="00C916EE">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On completion of this course, participants will </w:t>
      </w:r>
      <w:r w:rsidR="00FD4ED5" w:rsidRPr="00C96A75">
        <w:rPr>
          <w:rFonts w:asciiTheme="minorHAnsi" w:eastAsia="Times New Roman" w:hAnsiTheme="minorHAnsi" w:cstheme="minorHAnsi"/>
          <w:lang w:eastAsia="en-AU"/>
        </w:rPr>
        <w:t>have</w:t>
      </w:r>
      <w:r w:rsidRPr="00C96A75">
        <w:rPr>
          <w:rFonts w:asciiTheme="minorHAnsi" w:eastAsia="Times New Roman" w:hAnsiTheme="minorHAnsi" w:cstheme="minorHAnsi"/>
          <w:lang w:eastAsia="en-AU"/>
        </w:rPr>
        <w:t>:</w:t>
      </w:r>
    </w:p>
    <w:p w:rsidR="00E87BCA" w:rsidRPr="00C96A75" w:rsidRDefault="00B94D35" w:rsidP="00C96A75">
      <w:pPr>
        <w:pStyle w:val="ListParagraph"/>
        <w:numPr>
          <w:ilvl w:val="0"/>
          <w:numId w:val="49"/>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detailed understanding of what it takes to be an APS 6 in the APS, including the required “step-ups” fr</w:t>
      </w:r>
      <w:r w:rsidRPr="00C96A75">
        <w:rPr>
          <w:rFonts w:asciiTheme="minorHAnsi" w:eastAsia="Times New Roman" w:hAnsiTheme="minorHAnsi" w:cstheme="minorHAnsi"/>
          <w:lang w:eastAsia="en-AU"/>
        </w:rPr>
        <w:t>om APS 5</w:t>
      </w:r>
    </w:p>
    <w:p w:rsidR="00E87BCA" w:rsidRPr="00C96A75" w:rsidRDefault="00B94D35" w:rsidP="00C96A75">
      <w:pPr>
        <w:pStyle w:val="ListParagraph"/>
        <w:numPr>
          <w:ilvl w:val="0"/>
          <w:numId w:val="49"/>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f</w:t>
      </w:r>
      <w:r w:rsidR="00E87BCA" w:rsidRPr="00C96A75">
        <w:rPr>
          <w:rFonts w:asciiTheme="minorHAnsi" w:eastAsia="Times New Roman" w:hAnsiTheme="minorHAnsi" w:cstheme="minorHAnsi"/>
          <w:lang w:eastAsia="en-AU"/>
        </w:rPr>
        <w:t>amiliarity with the WLS and how they help differentiate</w:t>
      </w:r>
      <w:r w:rsidRPr="00C96A75">
        <w:rPr>
          <w:rFonts w:asciiTheme="minorHAnsi" w:eastAsia="Times New Roman" w:hAnsiTheme="minorHAnsi" w:cstheme="minorHAnsi"/>
          <w:lang w:eastAsia="en-AU"/>
        </w:rPr>
        <w:t xml:space="preserve"> work at APS 5 and APS 6 levels</w:t>
      </w:r>
    </w:p>
    <w:p w:rsidR="00E87BCA" w:rsidRPr="00C96A75" w:rsidRDefault="00B94D35" w:rsidP="00C96A75">
      <w:pPr>
        <w:pStyle w:val="ListParagraph"/>
        <w:numPr>
          <w:ilvl w:val="0"/>
          <w:numId w:val="49"/>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strong knowledge of ILS an</w:t>
      </w:r>
      <w:r w:rsidRPr="00C96A75">
        <w:rPr>
          <w:rFonts w:asciiTheme="minorHAnsi" w:eastAsia="Times New Roman" w:hAnsiTheme="minorHAnsi" w:cstheme="minorHAnsi"/>
          <w:lang w:eastAsia="en-AU"/>
        </w:rPr>
        <w:t>d its use in career development</w:t>
      </w:r>
    </w:p>
    <w:p w:rsidR="00373C9A" w:rsidRPr="00C96A75" w:rsidRDefault="00B94D35" w:rsidP="00C96A75">
      <w:pPr>
        <w:pStyle w:val="ListParagraph"/>
        <w:numPr>
          <w:ilvl w:val="0"/>
          <w:numId w:val="49"/>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n action plan to address some of the issues raised and to develop greater understanding and capabil</w:t>
      </w:r>
      <w:r w:rsidRPr="00C96A75">
        <w:rPr>
          <w:rFonts w:asciiTheme="minorHAnsi" w:eastAsia="Times New Roman" w:hAnsiTheme="minorHAnsi" w:cstheme="minorHAnsi"/>
          <w:lang w:eastAsia="en-AU"/>
        </w:rPr>
        <w:t>ity to undertake the APS 6 role</w:t>
      </w:r>
    </w:p>
    <w:p w:rsidR="00C916EE" w:rsidRDefault="00C916EE" w:rsidP="00C96A75">
      <w:pPr>
        <w:shd w:val="clear" w:color="auto" w:fill="FFFFFF"/>
        <w:spacing w:after="0"/>
        <w:rPr>
          <w:rFonts w:asciiTheme="minorHAnsi" w:eastAsia="Times New Roman" w:hAnsiTheme="minorHAnsi" w:cstheme="minorHAnsi"/>
          <w:lang w:eastAsia="en-AU"/>
        </w:rPr>
      </w:pPr>
    </w:p>
    <w:p w:rsidR="0029440A" w:rsidRPr="00C96A75" w:rsidRDefault="0029440A"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APS5 – APS6</w:t>
      </w:r>
    </w:p>
    <w:p w:rsidR="00C916EE" w:rsidRDefault="00C916EE" w:rsidP="00C96A75">
      <w:pPr>
        <w:pStyle w:val="Heading3"/>
        <w:spacing w:before="0" w:after="0" w:line="288" w:lineRule="auto"/>
        <w:rPr>
          <w:rStyle w:val="Hyperlink"/>
          <w:rFonts w:asciiTheme="minorHAnsi" w:hAnsiTheme="minorHAnsi" w:cstheme="minorHAnsi"/>
        </w:rPr>
      </w:pPr>
      <w:bookmarkStart w:id="79" w:name="_Working_Effectively_at_2"/>
      <w:bookmarkEnd w:id="79"/>
    </w:p>
    <w:p w:rsidR="00373C9A" w:rsidRPr="00C96A75" w:rsidRDefault="00815951" w:rsidP="00C96A75">
      <w:pPr>
        <w:pStyle w:val="Heading3"/>
        <w:spacing w:before="0" w:after="0" w:line="288" w:lineRule="auto"/>
        <w:rPr>
          <w:rStyle w:val="Hyperlink"/>
          <w:rFonts w:asciiTheme="minorHAnsi" w:hAnsiTheme="minorHAnsi" w:cstheme="minorHAnsi"/>
        </w:rPr>
      </w:pPr>
      <w:hyperlink r:id="rId45" w:history="1">
        <w:r w:rsidR="00373C9A" w:rsidRPr="00C96A75">
          <w:rPr>
            <w:rStyle w:val="Hyperlink"/>
            <w:rFonts w:asciiTheme="minorHAnsi" w:hAnsiTheme="minorHAnsi" w:cstheme="minorHAnsi"/>
          </w:rPr>
          <w:t xml:space="preserve">Working </w:t>
        </w:r>
        <w:r w:rsidR="0029440A" w:rsidRPr="00C96A75">
          <w:rPr>
            <w:rStyle w:val="Hyperlink"/>
            <w:rFonts w:asciiTheme="minorHAnsi" w:hAnsiTheme="minorHAnsi" w:cstheme="minorHAnsi"/>
          </w:rPr>
          <w:t>Effectively</w:t>
        </w:r>
        <w:r w:rsidR="00373C9A" w:rsidRPr="00C96A75">
          <w:rPr>
            <w:rStyle w:val="Hyperlink"/>
            <w:rFonts w:asciiTheme="minorHAnsi" w:hAnsiTheme="minorHAnsi" w:cstheme="minorHAnsi"/>
          </w:rPr>
          <w:t xml:space="preserve"> at the E</w:t>
        </w:r>
        <w:r w:rsidR="00FD4ED5" w:rsidRPr="00C96A75">
          <w:rPr>
            <w:rStyle w:val="Hyperlink"/>
            <w:rFonts w:asciiTheme="minorHAnsi" w:hAnsiTheme="minorHAnsi" w:cstheme="minorHAnsi"/>
          </w:rPr>
          <w:t xml:space="preserve">xecutive Level </w:t>
        </w:r>
        <w:r w:rsidR="00373C9A" w:rsidRPr="00C96A75">
          <w:rPr>
            <w:rStyle w:val="Hyperlink"/>
            <w:rFonts w:asciiTheme="minorHAnsi" w:hAnsiTheme="minorHAnsi" w:cstheme="minorHAnsi"/>
          </w:rPr>
          <w:t xml:space="preserve">1 </w:t>
        </w:r>
      </w:hyperlink>
    </w:p>
    <w:p w:rsidR="00373C9A" w:rsidRPr="00C916EE" w:rsidRDefault="00373C9A" w:rsidP="00C916EE">
      <w:pPr>
        <w:pStyle w:val="Heading4"/>
      </w:pPr>
      <w:r w:rsidRPr="00C916EE">
        <w:t>Course overview</w:t>
      </w:r>
    </w:p>
    <w:p w:rsidR="00E87BCA" w:rsidRPr="00C96A75" w:rsidRDefault="00E87BCA" w:rsidP="00C96A75">
      <w:pPr>
        <w:spacing w:after="0"/>
        <w:rPr>
          <w:rFonts w:asciiTheme="minorHAnsi" w:hAnsiTheme="minorHAnsi" w:cstheme="minorHAnsi"/>
          <w:shd w:val="clear" w:color="auto" w:fill="FFFFFF"/>
        </w:rPr>
      </w:pPr>
      <w:r w:rsidRPr="00C96A75">
        <w:rPr>
          <w:rFonts w:asciiTheme="minorHAnsi" w:hAnsiTheme="minorHAnsi" w:cstheme="minorHAnsi"/>
        </w:rPr>
        <w:t>Executive level positions bring new and demanding leadership and management challenges. This program describes the broad role requirements of EL 1's through the APS Work Level Standards (WLS) and deepens your understanding of the capabilities and behaviours identified in the APS Integrated Leadership System (ILS) critical to high performance at the EL 1 level. Learn how to confidently and appropriately respond to the challenge of higher expectations and more complex responsibilities</w:t>
      </w:r>
      <w:r w:rsidRPr="00C96A75">
        <w:rPr>
          <w:rFonts w:asciiTheme="minorHAnsi" w:hAnsiTheme="minorHAnsi" w:cstheme="minorHAnsi"/>
          <w:shd w:val="clear" w:color="auto" w:fill="FFFFFF"/>
        </w:rPr>
        <w:t>.</w:t>
      </w:r>
    </w:p>
    <w:p w:rsidR="00373C9A" w:rsidRPr="00C916EE" w:rsidRDefault="00373C9A" w:rsidP="00C916EE">
      <w:pPr>
        <w:pStyle w:val="Heading4"/>
      </w:pPr>
      <w:r w:rsidRPr="00C916EE">
        <w:t>Participant benefits</w:t>
      </w:r>
    </w:p>
    <w:p w:rsidR="003F6FD8" w:rsidRPr="00C96A75" w:rsidRDefault="003F6FD8"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 xml:space="preserve">On completion of this course, participants will </w:t>
      </w:r>
      <w:r w:rsidR="00FD4ED5" w:rsidRPr="00C96A75">
        <w:rPr>
          <w:rFonts w:asciiTheme="minorHAnsi" w:eastAsia="Times New Roman" w:hAnsiTheme="minorHAnsi" w:cstheme="minorHAnsi"/>
          <w:lang w:eastAsia="en-AU"/>
        </w:rPr>
        <w:t>have</w:t>
      </w:r>
      <w:r w:rsidRPr="00C96A75">
        <w:rPr>
          <w:rFonts w:asciiTheme="minorHAnsi" w:eastAsia="Times New Roman" w:hAnsiTheme="minorHAnsi" w:cstheme="minorHAnsi"/>
          <w:lang w:eastAsia="en-AU"/>
        </w:rPr>
        <w:t>:</w:t>
      </w:r>
    </w:p>
    <w:p w:rsidR="00E87BCA" w:rsidRPr="00C96A75" w:rsidRDefault="00B94D35" w:rsidP="00C96A75">
      <w:pPr>
        <w:pStyle w:val="ListParagraph"/>
        <w:numPr>
          <w:ilvl w:val="0"/>
          <w:numId w:val="5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detailed understanding of what it takes to be an EL 1 in the APS, including the required “step-ups” from </w:t>
      </w:r>
      <w:r w:rsidRPr="00C96A75">
        <w:rPr>
          <w:rFonts w:asciiTheme="minorHAnsi" w:eastAsia="Times New Roman" w:hAnsiTheme="minorHAnsi" w:cstheme="minorHAnsi"/>
          <w:lang w:eastAsia="en-AU"/>
        </w:rPr>
        <w:t>APS 6</w:t>
      </w:r>
    </w:p>
    <w:p w:rsidR="00E87BCA" w:rsidRPr="00C96A75" w:rsidRDefault="00B94D35" w:rsidP="00C96A75">
      <w:pPr>
        <w:pStyle w:val="ListParagraph"/>
        <w:numPr>
          <w:ilvl w:val="0"/>
          <w:numId w:val="5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f</w:t>
      </w:r>
      <w:r w:rsidR="00E87BCA" w:rsidRPr="00C96A75">
        <w:rPr>
          <w:rFonts w:asciiTheme="minorHAnsi" w:eastAsia="Times New Roman" w:hAnsiTheme="minorHAnsi" w:cstheme="minorHAnsi"/>
          <w:lang w:eastAsia="en-AU"/>
        </w:rPr>
        <w:t>amiliarity with the WLS and how they help differentiate work expect</w:t>
      </w:r>
      <w:r w:rsidRPr="00C96A75">
        <w:rPr>
          <w:rFonts w:asciiTheme="minorHAnsi" w:eastAsia="Times New Roman" w:hAnsiTheme="minorHAnsi" w:cstheme="minorHAnsi"/>
          <w:lang w:eastAsia="en-AU"/>
        </w:rPr>
        <w:t>ations at APS 6 and EL 1 levels</w:t>
      </w:r>
    </w:p>
    <w:p w:rsidR="00E87BCA" w:rsidRPr="00C96A75" w:rsidRDefault="00B94D35" w:rsidP="00C96A75">
      <w:pPr>
        <w:pStyle w:val="ListParagraph"/>
        <w:numPr>
          <w:ilvl w:val="0"/>
          <w:numId w:val="5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 xml:space="preserve"> strong knowledge of the ILS and its use in career development, performance management and underst</w:t>
      </w:r>
      <w:r w:rsidRPr="00C96A75">
        <w:rPr>
          <w:rFonts w:asciiTheme="minorHAnsi" w:eastAsia="Times New Roman" w:hAnsiTheme="minorHAnsi" w:cstheme="minorHAnsi"/>
          <w:lang w:eastAsia="en-AU"/>
        </w:rPr>
        <w:t>anding behavioural expectations</w:t>
      </w:r>
    </w:p>
    <w:p w:rsidR="00373C9A" w:rsidRPr="00C96A75" w:rsidRDefault="00B94D35" w:rsidP="00C96A75">
      <w:pPr>
        <w:pStyle w:val="ListParagraph"/>
        <w:numPr>
          <w:ilvl w:val="0"/>
          <w:numId w:val="50"/>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a</w:t>
      </w:r>
      <w:r w:rsidR="00E87BCA" w:rsidRPr="00C96A75">
        <w:rPr>
          <w:rFonts w:asciiTheme="minorHAnsi" w:eastAsia="Times New Roman" w:hAnsiTheme="minorHAnsi" w:cstheme="minorHAnsi"/>
          <w:lang w:eastAsia="en-AU"/>
        </w:rPr>
        <w:t>n action plan to address some of the issues raised and to develop greater understanding and capabi</w:t>
      </w:r>
      <w:r w:rsidRPr="00C96A75">
        <w:rPr>
          <w:rFonts w:asciiTheme="minorHAnsi" w:eastAsia="Times New Roman" w:hAnsiTheme="minorHAnsi" w:cstheme="minorHAnsi"/>
          <w:lang w:eastAsia="en-AU"/>
        </w:rPr>
        <w:t>lity to undertake the EL 1 role</w:t>
      </w:r>
    </w:p>
    <w:p w:rsidR="00C916EE" w:rsidRDefault="00C916EE" w:rsidP="00C96A75">
      <w:pPr>
        <w:shd w:val="clear" w:color="auto" w:fill="FFFFFF"/>
        <w:spacing w:after="0"/>
        <w:rPr>
          <w:rFonts w:asciiTheme="minorHAnsi" w:eastAsia="Times New Roman" w:hAnsiTheme="minorHAnsi" w:cstheme="minorHAnsi"/>
          <w:lang w:eastAsia="en-AU"/>
        </w:rPr>
      </w:pPr>
    </w:p>
    <w:p w:rsidR="0029440A" w:rsidRPr="00C96A75" w:rsidRDefault="0029440A"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APS6 – EL1</w:t>
      </w:r>
    </w:p>
    <w:p w:rsidR="00A30C25" w:rsidRDefault="00A30C25">
      <w:pPr>
        <w:rPr>
          <w:rStyle w:val="Hyperlink"/>
          <w:rFonts w:asciiTheme="minorHAnsi" w:eastAsiaTheme="majorEastAsia" w:hAnsiTheme="minorHAnsi" w:cstheme="minorHAnsi"/>
          <w:b/>
          <w:sz w:val="28"/>
          <w:szCs w:val="24"/>
        </w:rPr>
      </w:pPr>
      <w:bookmarkStart w:id="80" w:name="_Working_Effectively_at_3"/>
      <w:bookmarkEnd w:id="80"/>
      <w:r>
        <w:rPr>
          <w:rStyle w:val="Hyperlink"/>
          <w:rFonts w:asciiTheme="minorHAnsi" w:hAnsiTheme="minorHAnsi" w:cstheme="minorHAnsi"/>
        </w:rPr>
        <w:br w:type="page"/>
      </w:r>
    </w:p>
    <w:p w:rsidR="00373C9A" w:rsidRPr="009A6426" w:rsidRDefault="00815951" w:rsidP="009A6426">
      <w:pPr>
        <w:pStyle w:val="Heading3"/>
        <w:spacing w:before="0" w:after="0" w:line="288" w:lineRule="auto"/>
        <w:rPr>
          <w:rStyle w:val="Hyperlink"/>
          <w:rFonts w:asciiTheme="minorHAnsi" w:hAnsiTheme="minorHAnsi" w:cstheme="minorHAnsi"/>
        </w:rPr>
      </w:pPr>
      <w:hyperlink w:anchor="_Working_Effectively_at_3" w:history="1">
        <w:r w:rsidR="00373C9A" w:rsidRPr="00C96A75">
          <w:rPr>
            <w:rStyle w:val="Hyperlink"/>
            <w:rFonts w:asciiTheme="minorHAnsi" w:hAnsiTheme="minorHAnsi" w:cstheme="minorHAnsi"/>
          </w:rPr>
          <w:t>Working Effectively at the E</w:t>
        </w:r>
        <w:r w:rsidR="00FD4ED5" w:rsidRPr="00C96A75">
          <w:rPr>
            <w:rStyle w:val="Hyperlink"/>
            <w:rFonts w:asciiTheme="minorHAnsi" w:hAnsiTheme="minorHAnsi" w:cstheme="minorHAnsi"/>
          </w:rPr>
          <w:t xml:space="preserve">xecutive Level </w:t>
        </w:r>
        <w:r w:rsidR="00373C9A" w:rsidRPr="00C96A75">
          <w:rPr>
            <w:rStyle w:val="Hyperlink"/>
            <w:rFonts w:asciiTheme="minorHAnsi" w:hAnsiTheme="minorHAnsi" w:cstheme="minorHAnsi"/>
          </w:rPr>
          <w:t>2</w:t>
        </w:r>
      </w:hyperlink>
      <w:r w:rsidR="00373C9A" w:rsidRPr="00C96A75">
        <w:rPr>
          <w:rStyle w:val="Hyperlink"/>
          <w:rFonts w:asciiTheme="minorHAnsi" w:hAnsiTheme="minorHAnsi" w:cstheme="minorHAnsi"/>
        </w:rPr>
        <w:t xml:space="preserve"> </w:t>
      </w:r>
    </w:p>
    <w:p w:rsidR="00373C9A" w:rsidRPr="00C916EE" w:rsidRDefault="00373C9A" w:rsidP="00C916EE">
      <w:pPr>
        <w:pStyle w:val="Heading4"/>
      </w:pPr>
      <w:r w:rsidRPr="00C916EE">
        <w:t>Course overview</w:t>
      </w:r>
    </w:p>
    <w:p w:rsidR="00E87BCA" w:rsidRPr="00C96A75" w:rsidRDefault="00E87BCA" w:rsidP="00C96A75">
      <w:pPr>
        <w:spacing w:after="0"/>
        <w:rPr>
          <w:rFonts w:asciiTheme="minorHAnsi" w:hAnsiTheme="minorHAnsi" w:cstheme="minorHAnsi"/>
          <w:shd w:val="clear" w:color="auto" w:fill="FFFFFF"/>
        </w:rPr>
      </w:pPr>
      <w:r w:rsidRPr="00C96A75">
        <w:rPr>
          <w:rFonts w:asciiTheme="minorHAnsi" w:hAnsiTheme="minorHAnsi" w:cstheme="minorHAnsi"/>
          <w:shd w:val="clear" w:color="auto" w:fill="FFFFFF"/>
        </w:rPr>
        <w:t>Executive level positions bring new and demanding leadership and management challenges. This program describes the broad role requirements of EL 2s through the APS Work Level Standards (WLS) and deepens your understanding of the capabilities and behaviours identified in the APS Integrated Leadership System (ILS) critical to high performance at the EL 2 level. Learn how to confidently and appropriately respond to the challenge.</w:t>
      </w:r>
    </w:p>
    <w:p w:rsidR="00373C9A" w:rsidRPr="00C916EE" w:rsidRDefault="00373C9A" w:rsidP="00C916EE">
      <w:pPr>
        <w:pStyle w:val="Heading4"/>
      </w:pPr>
      <w:r w:rsidRPr="00C916EE">
        <w:t>Participant benefits</w:t>
      </w:r>
    </w:p>
    <w:p w:rsidR="002C6237" w:rsidRPr="00C96A75" w:rsidRDefault="002C6237" w:rsidP="00C96A75">
      <w:pPr>
        <w:spacing w:after="0"/>
        <w:jc w:val="both"/>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On completion of this course, participants will be able to:</w:t>
      </w:r>
    </w:p>
    <w:p w:rsidR="00E87BCA" w:rsidRPr="00C96A75" w:rsidRDefault="00B94D35" w:rsidP="00C96A75">
      <w:pPr>
        <w:pStyle w:val="ListParagraph"/>
        <w:numPr>
          <w:ilvl w:val="0"/>
          <w:numId w:val="5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u</w:t>
      </w:r>
      <w:r w:rsidR="00E87BCA" w:rsidRPr="00C96A75">
        <w:rPr>
          <w:rFonts w:asciiTheme="minorHAnsi" w:eastAsia="Times New Roman" w:hAnsiTheme="minorHAnsi" w:cstheme="minorHAnsi"/>
          <w:lang w:eastAsia="en-AU"/>
        </w:rPr>
        <w:t>nderstand what it takes to be an EL 2 in the APS, including the required “step-ups” f</w:t>
      </w:r>
      <w:r w:rsidRPr="00C96A75">
        <w:rPr>
          <w:rFonts w:asciiTheme="minorHAnsi" w:eastAsia="Times New Roman" w:hAnsiTheme="minorHAnsi" w:cstheme="minorHAnsi"/>
          <w:lang w:eastAsia="en-AU"/>
        </w:rPr>
        <w:t>rom EL 1</w:t>
      </w:r>
    </w:p>
    <w:p w:rsidR="00E87BCA" w:rsidRPr="00C96A75" w:rsidRDefault="00B94D35" w:rsidP="00C96A75">
      <w:pPr>
        <w:pStyle w:val="ListParagraph"/>
        <w:numPr>
          <w:ilvl w:val="0"/>
          <w:numId w:val="5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h</w:t>
      </w:r>
      <w:r w:rsidR="00E87BCA" w:rsidRPr="00C96A75">
        <w:rPr>
          <w:rFonts w:asciiTheme="minorHAnsi" w:eastAsia="Times New Roman" w:hAnsiTheme="minorHAnsi" w:cstheme="minorHAnsi"/>
          <w:lang w:eastAsia="en-AU"/>
        </w:rPr>
        <w:t>ave better knowledge of the WLS and how they help differentiate work expec</w:t>
      </w:r>
      <w:r w:rsidRPr="00C96A75">
        <w:rPr>
          <w:rFonts w:asciiTheme="minorHAnsi" w:eastAsia="Times New Roman" w:hAnsiTheme="minorHAnsi" w:cstheme="minorHAnsi"/>
          <w:lang w:eastAsia="en-AU"/>
        </w:rPr>
        <w:t>tations at EL 1 and EL 2 levels</w:t>
      </w:r>
    </w:p>
    <w:p w:rsidR="00E87BCA" w:rsidRPr="00C96A75" w:rsidRDefault="00B94D35" w:rsidP="00C96A75">
      <w:pPr>
        <w:pStyle w:val="ListParagraph"/>
        <w:numPr>
          <w:ilvl w:val="0"/>
          <w:numId w:val="5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b</w:t>
      </w:r>
      <w:r w:rsidR="00E87BCA" w:rsidRPr="00C96A75">
        <w:rPr>
          <w:rFonts w:asciiTheme="minorHAnsi" w:eastAsia="Times New Roman" w:hAnsiTheme="minorHAnsi" w:cstheme="minorHAnsi"/>
          <w:lang w:eastAsia="en-AU"/>
        </w:rPr>
        <w:t>etter understand the ILS and its use in career development, performance management and underst</w:t>
      </w:r>
      <w:r w:rsidRPr="00C96A75">
        <w:rPr>
          <w:rFonts w:asciiTheme="minorHAnsi" w:eastAsia="Times New Roman" w:hAnsiTheme="minorHAnsi" w:cstheme="minorHAnsi"/>
          <w:lang w:eastAsia="en-AU"/>
        </w:rPr>
        <w:t>anding behavioural expectations</w:t>
      </w:r>
    </w:p>
    <w:p w:rsidR="00E87BCA" w:rsidRPr="00C96A75" w:rsidRDefault="00B94D35" w:rsidP="00C96A75">
      <w:pPr>
        <w:pStyle w:val="ListParagraph"/>
        <w:numPr>
          <w:ilvl w:val="0"/>
          <w:numId w:val="51"/>
        </w:numPr>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h</w:t>
      </w:r>
      <w:r w:rsidR="00E87BCA" w:rsidRPr="00C96A75">
        <w:rPr>
          <w:rFonts w:asciiTheme="minorHAnsi" w:eastAsia="Times New Roman" w:hAnsiTheme="minorHAnsi" w:cstheme="minorHAnsi"/>
          <w:lang w:eastAsia="en-AU"/>
        </w:rPr>
        <w:t>ave an action plan to address some of the issues raised and to develop greater understanding and capability to undertake the EL 2 role</w:t>
      </w:r>
    </w:p>
    <w:p w:rsidR="00C916EE" w:rsidRDefault="00C916EE" w:rsidP="00C96A75">
      <w:pPr>
        <w:shd w:val="clear" w:color="auto" w:fill="FFFFFF"/>
        <w:spacing w:after="0"/>
        <w:rPr>
          <w:rFonts w:asciiTheme="minorHAnsi" w:eastAsia="Times New Roman" w:hAnsiTheme="minorHAnsi" w:cstheme="minorHAnsi"/>
          <w:lang w:eastAsia="en-AU"/>
        </w:rPr>
      </w:pPr>
    </w:p>
    <w:p w:rsidR="006322B5" w:rsidRPr="00C96A75" w:rsidRDefault="006322B5" w:rsidP="00C96A75">
      <w:pPr>
        <w:shd w:val="clear" w:color="auto" w:fill="FFFFFF"/>
        <w:spacing w:after="0"/>
        <w:rPr>
          <w:rFonts w:asciiTheme="minorHAnsi" w:eastAsia="Times New Roman" w:hAnsiTheme="minorHAnsi" w:cstheme="minorHAnsi"/>
          <w:lang w:eastAsia="en-AU"/>
        </w:rPr>
      </w:pPr>
      <w:r w:rsidRPr="00C96A75">
        <w:rPr>
          <w:rFonts w:asciiTheme="minorHAnsi" w:eastAsia="Times New Roman" w:hAnsiTheme="minorHAnsi" w:cstheme="minorHAnsi"/>
          <w:lang w:eastAsia="en-AU"/>
        </w:rPr>
        <w:t>Suitable for EL1 – EL2</w:t>
      </w:r>
    </w:p>
    <w:p w:rsidR="00373C9A" w:rsidRDefault="00373C9A" w:rsidP="00C96A75">
      <w:pPr>
        <w:pStyle w:val="BodyText"/>
        <w:spacing w:after="0"/>
        <w:rPr>
          <w:rFonts w:asciiTheme="minorHAnsi" w:hAnsiTheme="minorHAnsi" w:cstheme="minorHAnsi"/>
        </w:rPr>
      </w:pPr>
    </w:p>
    <w:p w:rsidR="00D30E4D" w:rsidRPr="00C96A75" w:rsidRDefault="00D30E4D" w:rsidP="00C96A75">
      <w:pPr>
        <w:pStyle w:val="BodyText"/>
        <w:spacing w:after="0"/>
        <w:rPr>
          <w:rFonts w:asciiTheme="minorHAnsi" w:hAnsiTheme="minorHAnsi" w:cstheme="minorHAnsi"/>
        </w:rPr>
      </w:pPr>
    </w:p>
    <w:p w:rsidR="00AF45D3" w:rsidRPr="00C96A75" w:rsidRDefault="00E42264" w:rsidP="00C96A75">
      <w:pPr>
        <w:pStyle w:val="Heading1"/>
        <w:spacing w:after="0" w:line="288" w:lineRule="auto"/>
        <w:rPr>
          <w:rFonts w:asciiTheme="minorHAnsi" w:hAnsiTheme="minorHAnsi" w:cstheme="minorHAnsi"/>
        </w:rPr>
      </w:pPr>
      <w:bookmarkStart w:id="81" w:name="_Participant_numbers"/>
      <w:bookmarkStart w:id="82" w:name="_Toc34307872"/>
      <w:bookmarkStart w:id="83" w:name="_Toc205554371"/>
      <w:bookmarkEnd w:id="81"/>
      <w:r w:rsidRPr="00C96A75">
        <w:rPr>
          <w:rFonts w:asciiTheme="minorHAnsi" w:hAnsiTheme="minorHAnsi" w:cstheme="minorHAnsi"/>
        </w:rPr>
        <w:t>Contact us</w:t>
      </w:r>
      <w:bookmarkEnd w:id="82"/>
      <w:bookmarkEnd w:id="83"/>
    </w:p>
    <w:p w:rsidR="00E3119E" w:rsidRPr="00D30E4D" w:rsidRDefault="00AF45D3" w:rsidP="00C96A75">
      <w:pPr>
        <w:spacing w:after="0"/>
        <w:rPr>
          <w:rFonts w:asciiTheme="minorHAnsi" w:hAnsiTheme="minorHAnsi" w:cstheme="minorHAnsi"/>
          <w:noProof/>
          <w:color w:val="1E73D8"/>
          <w:sz w:val="16"/>
          <w:szCs w:val="18"/>
          <w:lang w:eastAsia="en-AU"/>
        </w:rPr>
      </w:pPr>
      <w:r w:rsidRPr="00C96A75">
        <w:rPr>
          <w:rFonts w:asciiTheme="minorHAnsi" w:hAnsiTheme="minorHAnsi" w:cstheme="minorHAnsi"/>
          <w:b/>
        </w:rPr>
        <w:t>For course booking enquiries contact</w:t>
      </w:r>
      <w:r w:rsidRPr="00C96A75">
        <w:rPr>
          <w:rFonts w:asciiTheme="minorHAnsi" w:hAnsiTheme="minorHAnsi" w:cstheme="minorHAnsi"/>
        </w:rPr>
        <w:t>:</w:t>
      </w:r>
      <w:r w:rsidR="00E3119E" w:rsidRPr="00C96A75">
        <w:rPr>
          <w:rFonts w:asciiTheme="minorHAnsi" w:hAnsiTheme="minorHAnsi" w:cstheme="minorHAnsi"/>
          <w:b/>
          <w:bCs/>
          <w:noProof/>
          <w:color w:val="1E73D8"/>
          <w:lang w:eastAsia="en-AU"/>
        </w:rPr>
        <w:br/>
      </w:r>
      <w:r w:rsidR="00BF5AAE" w:rsidRPr="00C96A75">
        <w:rPr>
          <w:rFonts w:asciiTheme="minorHAnsi" w:hAnsiTheme="minorHAnsi" w:cstheme="minorHAnsi"/>
          <w:noProof/>
          <w:color w:val="1E73D8"/>
          <w:sz w:val="18"/>
          <w:szCs w:val="18"/>
          <w:lang w:eastAsia="en-AU"/>
        </w:rPr>
        <w:t>Academy Operations and Delivery</w:t>
      </w:r>
      <w:r w:rsidR="008C6D4A" w:rsidRPr="00C96A75">
        <w:rPr>
          <w:rFonts w:asciiTheme="minorHAnsi" w:hAnsiTheme="minorHAnsi" w:cstheme="minorHAnsi"/>
          <w:noProof/>
          <w:color w:val="1E73D8"/>
          <w:sz w:val="18"/>
          <w:szCs w:val="18"/>
          <w:lang w:eastAsia="en-AU"/>
        </w:rPr>
        <w:t>I APS Academy</w:t>
      </w:r>
      <w:r w:rsidR="00E3119E" w:rsidRPr="00C96A75">
        <w:rPr>
          <w:rFonts w:asciiTheme="minorHAnsi" w:hAnsiTheme="minorHAnsi" w:cstheme="minorHAnsi"/>
          <w:noProof/>
          <w:color w:val="1E73D8"/>
          <w:sz w:val="18"/>
          <w:szCs w:val="18"/>
          <w:lang w:eastAsia="en-AU"/>
        </w:rPr>
        <w:br/>
      </w:r>
      <w:r w:rsidR="00E3119E" w:rsidRPr="00C96A75">
        <w:rPr>
          <w:rFonts w:asciiTheme="minorHAnsi" w:hAnsiTheme="minorHAnsi" w:cstheme="minorHAnsi"/>
          <w:b/>
          <w:bCs/>
          <w:noProof/>
          <w:color w:val="222A35"/>
          <w:sz w:val="18"/>
          <w:szCs w:val="18"/>
          <w:lang w:eastAsia="en-AU"/>
        </w:rPr>
        <w:t>Australian Public Service Commission</w:t>
      </w:r>
      <w:r w:rsidR="00E3119E" w:rsidRPr="00C96A75">
        <w:rPr>
          <w:rFonts w:asciiTheme="minorHAnsi" w:hAnsiTheme="minorHAnsi" w:cstheme="minorHAnsi"/>
          <w:noProof/>
          <w:color w:val="1E73D8"/>
          <w:sz w:val="18"/>
          <w:szCs w:val="18"/>
          <w:lang w:eastAsia="en-AU"/>
        </w:rPr>
        <w:br/>
      </w:r>
      <w:r w:rsidR="00E3119E" w:rsidRPr="00C96A75">
        <w:rPr>
          <w:rFonts w:asciiTheme="minorHAnsi" w:hAnsiTheme="minorHAnsi" w:cstheme="minorHAnsi"/>
          <w:noProof/>
          <w:color w:val="222A35"/>
          <w:sz w:val="18"/>
          <w:szCs w:val="18"/>
          <w:lang w:eastAsia="en-AU"/>
        </w:rPr>
        <w:t>p. (02) 6202 3933</w:t>
      </w:r>
      <w:r w:rsidR="00E3119E" w:rsidRPr="00C96A75">
        <w:rPr>
          <w:rFonts w:asciiTheme="minorHAnsi" w:hAnsiTheme="minorHAnsi" w:cstheme="minorHAnsi"/>
          <w:noProof/>
          <w:color w:val="1E73D8"/>
          <w:sz w:val="18"/>
          <w:szCs w:val="18"/>
          <w:lang w:eastAsia="en-AU"/>
        </w:rPr>
        <w:br/>
      </w:r>
      <w:r w:rsidR="00E3119E" w:rsidRPr="00C96A75">
        <w:rPr>
          <w:rFonts w:asciiTheme="minorHAnsi" w:hAnsiTheme="minorHAnsi" w:cstheme="minorHAnsi"/>
          <w:noProof/>
          <w:color w:val="222A35"/>
          <w:sz w:val="18"/>
          <w:szCs w:val="18"/>
          <w:lang w:eastAsia="en-AU"/>
        </w:rPr>
        <w:t xml:space="preserve">e. </w:t>
      </w:r>
      <w:hyperlink r:id="rId46" w:history="1">
        <w:r w:rsidR="00E3119E" w:rsidRPr="00C96A75">
          <w:rPr>
            <w:rStyle w:val="Hyperlink"/>
            <w:rFonts w:asciiTheme="minorHAnsi" w:hAnsiTheme="minorHAnsi" w:cstheme="minorHAnsi"/>
            <w:noProof/>
            <w:sz w:val="18"/>
            <w:szCs w:val="18"/>
            <w:lang w:eastAsia="en-AU"/>
          </w:rPr>
          <w:t>apsacademy@apsc.gov.au</w:t>
        </w:r>
      </w:hyperlink>
      <w:r w:rsidR="00E3119E" w:rsidRPr="00C96A75">
        <w:rPr>
          <w:rFonts w:asciiTheme="minorHAnsi" w:hAnsiTheme="minorHAnsi" w:cstheme="minorHAnsi"/>
          <w:noProof/>
          <w:sz w:val="18"/>
          <w:szCs w:val="18"/>
          <w:lang w:eastAsia="en-AU"/>
        </w:rPr>
        <w:t xml:space="preserve"> </w:t>
      </w:r>
      <w:r w:rsidR="00E3119E" w:rsidRPr="00C96A75">
        <w:rPr>
          <w:rFonts w:asciiTheme="minorHAnsi" w:hAnsiTheme="minorHAnsi" w:cstheme="minorHAnsi"/>
          <w:noProof/>
          <w:color w:val="222A35"/>
          <w:sz w:val="18"/>
          <w:szCs w:val="18"/>
          <w:lang w:eastAsia="en-AU"/>
        </w:rPr>
        <w:t xml:space="preserve"> w. </w:t>
      </w:r>
      <w:hyperlink r:id="rId47" w:history="1">
        <w:r w:rsidR="00E3119E" w:rsidRPr="00D30E4D">
          <w:rPr>
            <w:rStyle w:val="Hyperlink"/>
            <w:rFonts w:asciiTheme="minorHAnsi" w:hAnsiTheme="minorHAnsi" w:cstheme="minorHAnsi"/>
            <w:sz w:val="18"/>
          </w:rPr>
          <w:t>apsacademy.gov.au</w:t>
        </w:r>
      </w:hyperlink>
    </w:p>
    <w:p w:rsidR="00A85AE3" w:rsidRDefault="00A85AE3" w:rsidP="00C96A75">
      <w:pPr>
        <w:spacing w:after="0"/>
        <w:rPr>
          <w:rFonts w:asciiTheme="minorHAnsi" w:hAnsiTheme="minorHAnsi" w:cstheme="minorHAnsi"/>
          <w:sz w:val="18"/>
          <w:szCs w:val="22"/>
        </w:rPr>
        <w:sectPr w:rsidR="00A85AE3" w:rsidSect="00E4565A">
          <w:headerReference w:type="default" r:id="rId48"/>
          <w:headerReference w:type="first" r:id="rId49"/>
          <w:footerReference w:type="first" r:id="rId50"/>
          <w:pgSz w:w="11906" w:h="16838"/>
          <w:pgMar w:top="993" w:right="964" w:bottom="993" w:left="964" w:header="709" w:footer="340" w:gutter="0"/>
          <w:pgNumType w:start="2"/>
          <w:cols w:space="708"/>
          <w:titlePg/>
          <w:docGrid w:linePitch="360"/>
        </w:sectPr>
      </w:pPr>
    </w:p>
    <w:p w:rsidR="00AF45D3" w:rsidRPr="00AD33AC" w:rsidRDefault="00F01956" w:rsidP="00C96A75">
      <w:pPr>
        <w:tabs>
          <w:tab w:val="left" w:pos="3260"/>
        </w:tabs>
        <w:spacing w:after="0"/>
        <w:rPr>
          <w:rFonts w:asciiTheme="minorHAnsi" w:hAnsiTheme="minorHAnsi" w:cstheme="minorHAnsi"/>
          <w:b/>
          <w:szCs w:val="20"/>
        </w:rPr>
      </w:pPr>
      <w:r w:rsidRPr="00AD33AC">
        <w:rPr>
          <w:rFonts w:asciiTheme="minorHAnsi" w:hAnsiTheme="minorHAnsi" w:cstheme="minorHAnsi"/>
          <w:b/>
          <w:sz w:val="18"/>
          <w:szCs w:val="22"/>
        </w:rPr>
        <w:t>Attachment A</w:t>
      </w:r>
    </w:p>
    <w:tbl>
      <w:tblPr>
        <w:tblStyle w:val="ListTable4-Accent51"/>
        <w:tblW w:w="14879" w:type="dxa"/>
        <w:tblLayout w:type="fixed"/>
        <w:tblLook w:val="04A0" w:firstRow="1" w:lastRow="0" w:firstColumn="1" w:lastColumn="0" w:noHBand="0" w:noVBand="1"/>
      </w:tblPr>
      <w:tblGrid>
        <w:gridCol w:w="5240"/>
        <w:gridCol w:w="2410"/>
        <w:gridCol w:w="2126"/>
        <w:gridCol w:w="2552"/>
        <w:gridCol w:w="1275"/>
        <w:gridCol w:w="1276"/>
      </w:tblGrid>
      <w:tr w:rsidR="00A85AE3" w:rsidRPr="00C96A75" w:rsidTr="00BF36E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240" w:type="dxa"/>
            <w:vMerge w:val="restart"/>
          </w:tcPr>
          <w:p w:rsidR="00A1781B" w:rsidRPr="00E447D7" w:rsidRDefault="00A1781B" w:rsidP="00C96A75">
            <w:pPr>
              <w:rPr>
                <w:rFonts w:asciiTheme="minorHAnsi" w:hAnsiTheme="minorHAnsi" w:cstheme="minorHAnsi"/>
                <w:bCs w:val="0"/>
                <w:color w:val="FFFFFF" w:themeColor="background1"/>
                <w:sz w:val="22"/>
                <w:szCs w:val="20"/>
                <w:lang w:eastAsia="en-AU"/>
              </w:rPr>
            </w:pPr>
            <w:r w:rsidRPr="00E447D7">
              <w:rPr>
                <w:rFonts w:asciiTheme="minorHAnsi" w:hAnsiTheme="minorHAnsi" w:cstheme="minorHAnsi"/>
                <w:bCs w:val="0"/>
                <w:color w:val="FFFFFF" w:themeColor="background1"/>
                <w:sz w:val="22"/>
                <w:szCs w:val="20"/>
                <w:lang w:eastAsia="en-AU"/>
              </w:rPr>
              <w:t>Course Name</w:t>
            </w:r>
          </w:p>
        </w:tc>
        <w:tc>
          <w:tcPr>
            <w:tcW w:w="2410" w:type="dxa"/>
            <w:vMerge w:val="restart"/>
          </w:tcPr>
          <w:p w:rsidR="00A1781B" w:rsidRPr="00E447D7" w:rsidRDefault="00A1781B" w:rsidP="00C96A7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Suitability</w:t>
            </w:r>
          </w:p>
        </w:tc>
        <w:tc>
          <w:tcPr>
            <w:tcW w:w="4678" w:type="dxa"/>
            <w:gridSpan w:val="2"/>
            <w:hideMark/>
          </w:tcPr>
          <w:p w:rsidR="00A1781B" w:rsidRPr="00E447D7" w:rsidRDefault="00A1781B" w:rsidP="00A85A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Course Timing</w:t>
            </w:r>
          </w:p>
        </w:tc>
        <w:tc>
          <w:tcPr>
            <w:tcW w:w="2551" w:type="dxa"/>
            <w:gridSpan w:val="2"/>
            <w:noWrap/>
            <w:hideMark/>
          </w:tcPr>
          <w:p w:rsidR="00A1781B" w:rsidRPr="00E447D7" w:rsidRDefault="00A85AE3" w:rsidP="00A85A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S</w:t>
            </w:r>
            <w:r w:rsidR="00A1781B" w:rsidRPr="00E447D7">
              <w:rPr>
                <w:rFonts w:asciiTheme="minorHAnsi" w:hAnsiTheme="minorHAnsi" w:cstheme="minorHAnsi"/>
                <w:b/>
                <w:bCs/>
                <w:color w:val="FFFFFF" w:themeColor="background1"/>
                <w:sz w:val="22"/>
                <w:szCs w:val="20"/>
                <w:lang w:eastAsia="en-AU"/>
              </w:rPr>
              <w:t>ingle Capacity</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240" w:type="dxa"/>
            <w:vMerge/>
            <w:hideMark/>
          </w:tcPr>
          <w:p w:rsidR="00A1781B" w:rsidRPr="00E447D7" w:rsidRDefault="00A1781B" w:rsidP="00C96A75">
            <w:pPr>
              <w:rPr>
                <w:rFonts w:asciiTheme="minorHAnsi" w:hAnsiTheme="minorHAnsi" w:cstheme="minorHAnsi"/>
                <w:b w:val="0"/>
                <w:bCs w:val="0"/>
                <w:color w:val="FFFFFF" w:themeColor="background1"/>
                <w:sz w:val="22"/>
                <w:szCs w:val="20"/>
                <w:lang w:eastAsia="en-AU"/>
              </w:rPr>
            </w:pPr>
          </w:p>
        </w:tc>
        <w:tc>
          <w:tcPr>
            <w:tcW w:w="2410" w:type="dxa"/>
            <w:vMerge/>
            <w:hideMark/>
          </w:tcPr>
          <w:p w:rsidR="00A1781B" w:rsidRPr="00E447D7" w:rsidRDefault="00A1781B" w:rsidP="00C96A7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0"/>
                <w:lang w:eastAsia="en-AU"/>
              </w:rPr>
            </w:pPr>
          </w:p>
        </w:tc>
        <w:tc>
          <w:tcPr>
            <w:tcW w:w="2126" w:type="dxa"/>
            <w:shd w:val="clear" w:color="auto" w:fill="4497CF"/>
            <w:hideMark/>
          </w:tcPr>
          <w:p w:rsidR="00A1781B" w:rsidRPr="00E447D7" w:rsidRDefault="00A1781B" w:rsidP="00E447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Face to Face</w:t>
            </w:r>
          </w:p>
        </w:tc>
        <w:tc>
          <w:tcPr>
            <w:tcW w:w="2552" w:type="dxa"/>
            <w:shd w:val="clear" w:color="auto" w:fill="4497CF"/>
            <w:hideMark/>
          </w:tcPr>
          <w:p w:rsidR="00A1781B" w:rsidRPr="00E447D7" w:rsidRDefault="00A85AE3" w:rsidP="00E447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Face-to-Screen</w:t>
            </w:r>
          </w:p>
        </w:tc>
        <w:tc>
          <w:tcPr>
            <w:tcW w:w="1275" w:type="dxa"/>
            <w:shd w:val="clear" w:color="auto" w:fill="4497CF"/>
            <w:noWrap/>
            <w:hideMark/>
          </w:tcPr>
          <w:p w:rsidR="00A1781B" w:rsidRPr="00E447D7" w:rsidRDefault="00A85AE3" w:rsidP="00E447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F2F</w:t>
            </w:r>
          </w:p>
        </w:tc>
        <w:tc>
          <w:tcPr>
            <w:tcW w:w="1276" w:type="dxa"/>
            <w:shd w:val="clear" w:color="auto" w:fill="4497CF"/>
            <w:noWrap/>
            <w:hideMark/>
          </w:tcPr>
          <w:p w:rsidR="00A1781B" w:rsidRPr="00E447D7" w:rsidRDefault="00A85AE3" w:rsidP="00E447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0"/>
                <w:lang w:eastAsia="en-AU"/>
              </w:rPr>
            </w:pPr>
            <w:r w:rsidRPr="00E447D7">
              <w:rPr>
                <w:rFonts w:asciiTheme="minorHAnsi" w:hAnsiTheme="minorHAnsi" w:cstheme="minorHAnsi"/>
                <w:b/>
                <w:bCs/>
                <w:color w:val="FFFFFF" w:themeColor="background1"/>
                <w:sz w:val="22"/>
                <w:szCs w:val="20"/>
                <w:lang w:eastAsia="en-AU"/>
              </w:rPr>
              <w:t>F2S</w:t>
            </w:r>
          </w:p>
        </w:tc>
      </w:tr>
      <w:tr w:rsidR="00A85AE3" w:rsidRPr="00C96A75" w:rsidTr="00BF36EB">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1" w:history="1">
              <w:r w:rsidR="00F01956" w:rsidRPr="00E447D7">
                <w:rPr>
                  <w:rFonts w:asciiTheme="minorHAnsi" w:hAnsiTheme="minorHAnsi" w:cstheme="minorHAnsi"/>
                  <w:color w:val="1E73D8"/>
                  <w:szCs w:val="20"/>
                  <w:u w:val="single"/>
                  <w:lang w:eastAsia="en-AU"/>
                </w:rPr>
                <w:t>Administrative Decision Making</w:t>
              </w:r>
            </w:hyperlink>
          </w:p>
        </w:tc>
        <w:tc>
          <w:tcPr>
            <w:tcW w:w="2410"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- 12:30pm</w:t>
            </w:r>
          </w:p>
        </w:tc>
        <w:tc>
          <w:tcPr>
            <w:tcW w:w="2552"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- 12:30pm </w:t>
            </w:r>
          </w:p>
        </w:tc>
        <w:tc>
          <w:tcPr>
            <w:tcW w:w="1275"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2" w:history="1">
              <w:r w:rsidR="00F01956" w:rsidRPr="00E447D7">
                <w:rPr>
                  <w:rFonts w:asciiTheme="minorHAnsi" w:hAnsiTheme="minorHAnsi" w:cstheme="minorHAnsi"/>
                  <w:color w:val="1E73D8"/>
                  <w:szCs w:val="20"/>
                  <w:u w:val="single"/>
                  <w:lang w:eastAsia="en-AU"/>
                </w:rPr>
                <w:t>Appearing Before Parliamentary Committees</w:t>
              </w:r>
            </w:hyperlink>
          </w:p>
        </w:tc>
        <w:tc>
          <w:tcPr>
            <w:tcW w:w="2410"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2 - SES Band 3</w:t>
            </w:r>
          </w:p>
        </w:tc>
        <w:tc>
          <w:tcPr>
            <w:tcW w:w="2126"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- 2:00pm </w:t>
            </w:r>
          </w:p>
        </w:tc>
        <w:tc>
          <w:tcPr>
            <w:tcW w:w="2552"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- 2:00pm </w:t>
            </w:r>
          </w:p>
        </w:tc>
        <w:tc>
          <w:tcPr>
            <w:tcW w:w="1275"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A85AE3" w:rsidRPr="00C96A75" w:rsidTr="00BF36EB">
        <w:trPr>
          <w:trHeight w:val="622"/>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3" w:history="1">
              <w:r w:rsidR="00F01956" w:rsidRPr="00E447D7">
                <w:rPr>
                  <w:rFonts w:asciiTheme="minorHAnsi" w:hAnsiTheme="minorHAnsi" w:cstheme="minorHAnsi"/>
                  <w:color w:val="1E73D8"/>
                  <w:szCs w:val="20"/>
                  <w:u w:val="single"/>
                  <w:lang w:eastAsia="en-AU"/>
                </w:rPr>
                <w:t>Briefing and Responding to APS Decision Makers</w:t>
              </w:r>
            </w:hyperlink>
          </w:p>
        </w:tc>
        <w:tc>
          <w:tcPr>
            <w:tcW w:w="2410"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EL 2</w:t>
            </w:r>
          </w:p>
        </w:tc>
        <w:tc>
          <w:tcPr>
            <w:tcW w:w="2126"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1275"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4" w:history="1">
              <w:r w:rsidR="00F01956" w:rsidRPr="00E447D7">
                <w:rPr>
                  <w:rFonts w:asciiTheme="minorHAnsi" w:hAnsiTheme="minorHAnsi" w:cstheme="minorHAnsi"/>
                  <w:color w:val="1E73D8"/>
                  <w:szCs w:val="20"/>
                  <w:u w:val="single"/>
                  <w:lang w:eastAsia="en-AU"/>
                </w:rPr>
                <w:t>Building and Leading High Performing Teams</w:t>
              </w:r>
            </w:hyperlink>
          </w:p>
        </w:tc>
        <w:tc>
          <w:tcPr>
            <w:tcW w:w="2410"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6 - EL 2</w:t>
            </w:r>
          </w:p>
        </w:tc>
        <w:tc>
          <w:tcPr>
            <w:tcW w:w="2126"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- 4:30pm </w:t>
            </w:r>
          </w:p>
        </w:tc>
        <w:tc>
          <w:tcPr>
            <w:tcW w:w="1275"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5" w:history="1">
              <w:r w:rsidR="00F01956" w:rsidRPr="00E447D7">
                <w:rPr>
                  <w:rFonts w:asciiTheme="minorHAnsi" w:hAnsiTheme="minorHAnsi" w:cstheme="minorHAnsi"/>
                  <w:color w:val="1E73D8"/>
                  <w:szCs w:val="20"/>
                  <w:u w:val="single"/>
                  <w:lang w:eastAsia="en-AU"/>
                </w:rPr>
                <w:t>Building Relationships and Engagement</w:t>
              </w:r>
            </w:hyperlink>
          </w:p>
        </w:tc>
        <w:tc>
          <w:tcPr>
            <w:tcW w:w="2410"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10:00am - 4:00pm</w:t>
            </w:r>
          </w:p>
        </w:tc>
        <w:tc>
          <w:tcPr>
            <w:tcW w:w="1275"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6" w:history="1">
              <w:r w:rsidR="00F01956" w:rsidRPr="00E447D7">
                <w:rPr>
                  <w:rFonts w:asciiTheme="minorHAnsi" w:hAnsiTheme="minorHAnsi" w:cstheme="minorHAnsi"/>
                  <w:color w:val="1E73D8"/>
                  <w:szCs w:val="20"/>
                  <w:u w:val="single"/>
                  <w:lang w:eastAsia="en-AU"/>
                </w:rPr>
                <w:t>Coaching and Developing Others</w:t>
              </w:r>
            </w:hyperlink>
          </w:p>
        </w:tc>
        <w:tc>
          <w:tcPr>
            <w:tcW w:w="2410" w:type="dxa"/>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noWrap/>
            <w:hideMark/>
          </w:tcPr>
          <w:p w:rsidR="00F01956"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Weekly</w:t>
            </w:r>
            <w:r w:rsidRPr="00424427">
              <w:rPr>
                <w:rFonts w:asciiTheme="minorHAnsi" w:hAnsiTheme="minorHAnsi" w:cstheme="minorHAnsi"/>
                <w:color w:val="000000"/>
                <w:szCs w:val="20"/>
                <w:lang w:eastAsia="en-AU"/>
              </w:rPr>
              <w:br/>
              <w:t>9:00am - 5:00pm</w:t>
            </w:r>
          </w:p>
        </w:tc>
        <w:tc>
          <w:tcPr>
            <w:tcW w:w="2552" w:type="dxa"/>
            <w:noWrap/>
            <w:hideMark/>
          </w:tcPr>
          <w:p w:rsidR="00F01956"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color w:val="000000"/>
                <w:szCs w:val="20"/>
                <w:lang w:eastAsia="en-AU"/>
              </w:rPr>
              <w:t>3 X Sessions - Weekly</w:t>
            </w:r>
            <w:r w:rsidRPr="00424427">
              <w:rPr>
                <w:rFonts w:asciiTheme="minorHAnsi" w:hAnsiTheme="minorHAnsi" w:cstheme="minorHAnsi"/>
                <w:color w:val="000000"/>
                <w:szCs w:val="20"/>
                <w:lang w:eastAsia="en-AU"/>
              </w:rPr>
              <w:br/>
              <w:t>10:00am - 1:00pm</w:t>
            </w:r>
          </w:p>
        </w:tc>
        <w:tc>
          <w:tcPr>
            <w:tcW w:w="1275"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F01956" w:rsidRPr="00424427" w:rsidRDefault="00F01956"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F01956" w:rsidRPr="00E447D7" w:rsidRDefault="00815951" w:rsidP="00AD33AC">
            <w:pPr>
              <w:rPr>
                <w:rFonts w:asciiTheme="minorHAnsi" w:hAnsiTheme="minorHAnsi" w:cstheme="minorHAnsi"/>
                <w:color w:val="1E73D8"/>
                <w:szCs w:val="20"/>
                <w:u w:val="single"/>
                <w:lang w:eastAsia="en-AU"/>
              </w:rPr>
            </w:pPr>
            <w:hyperlink r:id="rId57" w:history="1">
              <w:r w:rsidR="00F01956" w:rsidRPr="00E447D7">
                <w:rPr>
                  <w:rFonts w:asciiTheme="minorHAnsi" w:hAnsiTheme="minorHAnsi" w:cstheme="minorHAnsi"/>
                  <w:color w:val="1E73D8"/>
                  <w:szCs w:val="20"/>
                  <w:u w:val="single"/>
                  <w:lang w:eastAsia="en-AU"/>
                </w:rPr>
                <w:t>Conflict Resolution for Employees</w:t>
              </w:r>
            </w:hyperlink>
          </w:p>
        </w:tc>
        <w:tc>
          <w:tcPr>
            <w:tcW w:w="2410"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APS 6</w:t>
            </w:r>
          </w:p>
        </w:tc>
        <w:tc>
          <w:tcPr>
            <w:tcW w:w="2126"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N/A</w:t>
            </w:r>
          </w:p>
        </w:tc>
        <w:tc>
          <w:tcPr>
            <w:tcW w:w="2552" w:type="dxa"/>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1275"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N/A</w:t>
            </w:r>
          </w:p>
        </w:tc>
        <w:tc>
          <w:tcPr>
            <w:tcW w:w="1276" w:type="dxa"/>
            <w:noWrap/>
            <w:hideMark/>
          </w:tcPr>
          <w:p w:rsidR="00F01956" w:rsidRPr="00424427" w:rsidRDefault="00F01956"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22300A" w:rsidRPr="00E447D7" w:rsidRDefault="00815951" w:rsidP="00AD33AC">
            <w:pPr>
              <w:rPr>
                <w:rFonts w:asciiTheme="minorHAnsi" w:hAnsiTheme="minorHAnsi" w:cstheme="minorHAnsi"/>
                <w:color w:val="1E73D8"/>
                <w:szCs w:val="20"/>
                <w:u w:val="single"/>
                <w:lang w:eastAsia="en-AU"/>
              </w:rPr>
            </w:pPr>
            <w:hyperlink r:id="rId58" w:history="1">
              <w:r w:rsidR="0022300A" w:rsidRPr="00E447D7">
                <w:rPr>
                  <w:rFonts w:asciiTheme="minorHAnsi" w:hAnsiTheme="minorHAnsi" w:cstheme="minorHAnsi"/>
                  <w:color w:val="1E73D8"/>
                  <w:szCs w:val="20"/>
                  <w:u w:val="single"/>
                  <w:lang w:eastAsia="en-AU"/>
                </w:rPr>
                <w:t>Conflict Resolution for Managers</w:t>
              </w:r>
            </w:hyperlink>
          </w:p>
        </w:tc>
        <w:tc>
          <w:tcPr>
            <w:tcW w:w="2410"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N/A</w:t>
            </w:r>
          </w:p>
        </w:tc>
        <w:tc>
          <w:tcPr>
            <w:tcW w:w="2552"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Sessions - Daily</w:t>
            </w:r>
            <w:r w:rsidRPr="00424427">
              <w:rPr>
                <w:rFonts w:asciiTheme="minorHAnsi" w:hAnsiTheme="minorHAnsi" w:cstheme="minorHAnsi"/>
                <w:color w:val="000000"/>
                <w:szCs w:val="20"/>
                <w:lang w:eastAsia="en-AU"/>
              </w:rPr>
              <w:br/>
              <w:t>9:00am - 5:00pm</w:t>
            </w:r>
          </w:p>
        </w:tc>
        <w:tc>
          <w:tcPr>
            <w:tcW w:w="1275" w:type="dxa"/>
            <w:noWrap/>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N/A</w:t>
            </w:r>
          </w:p>
        </w:tc>
        <w:tc>
          <w:tcPr>
            <w:tcW w:w="1276" w:type="dxa"/>
            <w:noWrap/>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trHeight w:val="788"/>
        </w:trPr>
        <w:tc>
          <w:tcPr>
            <w:cnfStyle w:val="001000000000" w:firstRow="0" w:lastRow="0" w:firstColumn="1" w:lastColumn="0" w:oddVBand="0" w:evenVBand="0" w:oddHBand="0" w:evenHBand="0" w:firstRowFirstColumn="0" w:firstRowLastColumn="0" w:lastRowFirstColumn="0" w:lastRowLastColumn="0"/>
            <w:tcW w:w="5240" w:type="dxa"/>
            <w:hideMark/>
          </w:tcPr>
          <w:p w:rsidR="0022300A" w:rsidRPr="00E447D7" w:rsidRDefault="00815951" w:rsidP="00AD33AC">
            <w:pPr>
              <w:rPr>
                <w:rFonts w:asciiTheme="minorHAnsi" w:hAnsiTheme="minorHAnsi" w:cstheme="minorHAnsi"/>
                <w:color w:val="1E73D8"/>
                <w:szCs w:val="20"/>
                <w:u w:val="single"/>
                <w:lang w:eastAsia="en-AU"/>
              </w:rPr>
            </w:pPr>
            <w:hyperlink r:id="rId59" w:history="1">
              <w:r w:rsidR="0022300A" w:rsidRPr="00E447D7">
                <w:rPr>
                  <w:rFonts w:asciiTheme="minorHAnsi" w:hAnsiTheme="minorHAnsi" w:cstheme="minorHAnsi"/>
                  <w:color w:val="1E73D8"/>
                  <w:szCs w:val="20"/>
                  <w:u w:val="single"/>
                  <w:lang w:eastAsia="en-AU"/>
                </w:rPr>
                <w:t>Crafting Quality New Policy Proposals</w:t>
              </w:r>
            </w:hyperlink>
          </w:p>
        </w:tc>
        <w:tc>
          <w:tcPr>
            <w:tcW w:w="2410" w:type="dxa"/>
            <w:hideMark/>
          </w:tcPr>
          <w:p w:rsidR="0022300A" w:rsidRPr="00424427" w:rsidRDefault="0022300A"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All Levels</w:t>
            </w:r>
          </w:p>
        </w:tc>
        <w:tc>
          <w:tcPr>
            <w:tcW w:w="2126" w:type="dxa"/>
            <w:hideMark/>
          </w:tcPr>
          <w:p w:rsidR="0022300A" w:rsidRPr="00424427" w:rsidRDefault="0022300A"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hideMark/>
          </w:tcPr>
          <w:p w:rsidR="0022300A" w:rsidRPr="00424427" w:rsidRDefault="0022300A"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 - Daily</w:t>
            </w:r>
            <w:r w:rsidRPr="00424427">
              <w:rPr>
                <w:rFonts w:asciiTheme="minorHAnsi" w:hAnsiTheme="minorHAnsi" w:cstheme="minorHAnsi"/>
                <w:color w:val="000000"/>
                <w:szCs w:val="20"/>
                <w:lang w:eastAsia="en-AU"/>
              </w:rPr>
              <w:br/>
              <w:t>9:30am - 4:00pm</w:t>
            </w:r>
            <w:r w:rsidRPr="00424427">
              <w:rPr>
                <w:rFonts w:asciiTheme="minorHAnsi" w:hAnsiTheme="minorHAnsi" w:cstheme="minorHAnsi"/>
                <w:color w:val="000000"/>
                <w:szCs w:val="20"/>
                <w:lang w:eastAsia="en-AU"/>
              </w:rPr>
              <w:br/>
              <w:t>9:30am - 12:00pm</w:t>
            </w:r>
          </w:p>
        </w:tc>
        <w:tc>
          <w:tcPr>
            <w:tcW w:w="1275" w:type="dxa"/>
            <w:noWrap/>
            <w:hideMark/>
          </w:tcPr>
          <w:p w:rsidR="0022300A" w:rsidRPr="00424427" w:rsidRDefault="0022300A"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22300A" w:rsidRPr="00424427" w:rsidRDefault="0022300A" w:rsidP="00AD33A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A85AE3" w:rsidRPr="00C96A75" w:rsidTr="00BF36EB">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5240" w:type="dxa"/>
            <w:hideMark/>
          </w:tcPr>
          <w:p w:rsidR="0022300A" w:rsidRPr="00E447D7" w:rsidRDefault="00815951" w:rsidP="00AD33AC">
            <w:pPr>
              <w:rPr>
                <w:rFonts w:asciiTheme="minorHAnsi" w:hAnsiTheme="minorHAnsi" w:cstheme="minorHAnsi"/>
                <w:color w:val="1E73D8"/>
                <w:szCs w:val="20"/>
                <w:u w:val="single"/>
                <w:lang w:eastAsia="en-AU"/>
              </w:rPr>
            </w:pPr>
            <w:hyperlink r:id="rId60" w:history="1">
              <w:r w:rsidR="0022300A" w:rsidRPr="00E447D7">
                <w:rPr>
                  <w:rFonts w:asciiTheme="minorHAnsi" w:hAnsiTheme="minorHAnsi" w:cstheme="minorHAnsi"/>
                  <w:color w:val="1E73D8"/>
                  <w:szCs w:val="20"/>
                  <w:u w:val="single"/>
                  <w:lang w:eastAsia="en-AU"/>
                </w:rPr>
                <w:t>Dealing with Change</w:t>
              </w:r>
            </w:hyperlink>
          </w:p>
        </w:tc>
        <w:tc>
          <w:tcPr>
            <w:tcW w:w="2410"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9:30am - </w:t>
            </w:r>
            <w:r w:rsidR="00C916EE" w:rsidRPr="00424427">
              <w:rPr>
                <w:rFonts w:asciiTheme="minorHAnsi" w:hAnsiTheme="minorHAnsi" w:cstheme="minorHAnsi"/>
                <w:color w:val="000000"/>
                <w:szCs w:val="20"/>
                <w:lang w:eastAsia="en-AU"/>
              </w:rPr>
              <w:t>3</w:t>
            </w:r>
            <w:r w:rsidRPr="00424427">
              <w:rPr>
                <w:rFonts w:asciiTheme="minorHAnsi" w:hAnsiTheme="minorHAnsi" w:cstheme="minorHAnsi"/>
                <w:color w:val="000000"/>
                <w:szCs w:val="20"/>
                <w:lang w:eastAsia="en-AU"/>
              </w:rPr>
              <w:t>:30pm </w:t>
            </w:r>
          </w:p>
        </w:tc>
        <w:tc>
          <w:tcPr>
            <w:tcW w:w="2552" w:type="dxa"/>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9:30am - </w:t>
            </w:r>
            <w:r w:rsidR="00C916EE" w:rsidRPr="00424427">
              <w:rPr>
                <w:rFonts w:asciiTheme="minorHAnsi" w:hAnsiTheme="minorHAnsi" w:cstheme="minorHAnsi"/>
                <w:color w:val="000000"/>
                <w:szCs w:val="20"/>
                <w:lang w:eastAsia="en-AU"/>
              </w:rPr>
              <w:t>3</w:t>
            </w:r>
            <w:r w:rsidRPr="00424427">
              <w:rPr>
                <w:rFonts w:asciiTheme="minorHAnsi" w:hAnsiTheme="minorHAnsi" w:cstheme="minorHAnsi"/>
                <w:color w:val="000000"/>
                <w:szCs w:val="20"/>
                <w:lang w:eastAsia="en-AU"/>
              </w:rPr>
              <w:t>:30pm </w:t>
            </w:r>
          </w:p>
        </w:tc>
        <w:tc>
          <w:tcPr>
            <w:tcW w:w="1275" w:type="dxa"/>
            <w:noWrap/>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22300A" w:rsidRPr="00424427" w:rsidRDefault="0022300A" w:rsidP="00AD33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BF36EB">
        <w:trPr>
          <w:trHeight w:val="554"/>
        </w:trPr>
        <w:tc>
          <w:tcPr>
            <w:cnfStyle w:val="001000000000" w:firstRow="0" w:lastRow="0" w:firstColumn="1" w:lastColumn="0" w:oddVBand="0" w:evenVBand="0" w:oddHBand="0" w:evenHBand="0" w:firstRowFirstColumn="0" w:firstRowLastColumn="0" w:lastRowFirstColumn="0" w:lastRowLastColumn="0"/>
            <w:tcW w:w="5240" w:type="dxa"/>
            <w:hideMark/>
          </w:tcPr>
          <w:p w:rsidR="00424427" w:rsidRPr="00E447D7" w:rsidRDefault="00815951" w:rsidP="00424427">
            <w:pPr>
              <w:rPr>
                <w:rFonts w:asciiTheme="minorHAnsi" w:hAnsiTheme="minorHAnsi" w:cstheme="minorHAnsi"/>
                <w:color w:val="1E73D8"/>
                <w:szCs w:val="20"/>
                <w:u w:val="single"/>
                <w:lang w:eastAsia="en-AU"/>
              </w:rPr>
            </w:pPr>
            <w:hyperlink r:id="rId61" w:history="1">
              <w:r w:rsidR="00424427" w:rsidRPr="00E447D7">
                <w:rPr>
                  <w:rFonts w:asciiTheme="minorHAnsi" w:hAnsiTheme="minorHAnsi" w:cstheme="minorHAnsi"/>
                  <w:color w:val="1E73D8"/>
                  <w:szCs w:val="20"/>
                  <w:u w:val="single"/>
                  <w:lang w:eastAsia="en-AU"/>
                </w:rPr>
                <w:t>Delivering Great Policy Foundations</w:t>
              </w:r>
            </w:hyperlink>
          </w:p>
        </w:tc>
        <w:tc>
          <w:tcPr>
            <w:tcW w:w="2410" w:type="dxa"/>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APS 6</w:t>
            </w:r>
          </w:p>
        </w:tc>
        <w:tc>
          <w:tcPr>
            <w:tcW w:w="2126" w:type="dxa"/>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Sessions Daily</w:t>
            </w:r>
            <w:r w:rsidRPr="00424427">
              <w:rPr>
                <w:rFonts w:asciiTheme="minorHAnsi" w:hAnsiTheme="minorHAnsi" w:cstheme="minorHAnsi"/>
                <w:color w:val="000000"/>
                <w:szCs w:val="20"/>
                <w:lang w:eastAsia="en-AU"/>
              </w:rPr>
              <w:br/>
              <w:t>9:00am - 5:00pm</w:t>
            </w:r>
          </w:p>
        </w:tc>
        <w:tc>
          <w:tcPr>
            <w:tcW w:w="2552" w:type="dxa"/>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Sessions Daily</w:t>
            </w:r>
            <w:r w:rsidRPr="00424427">
              <w:rPr>
                <w:rFonts w:asciiTheme="minorHAnsi" w:hAnsiTheme="minorHAnsi" w:cstheme="minorHAnsi"/>
                <w:color w:val="000000"/>
                <w:szCs w:val="20"/>
                <w:lang w:eastAsia="en-AU"/>
              </w:rPr>
              <w:br/>
              <w:t>9:00am - 5:00pm</w:t>
            </w:r>
          </w:p>
        </w:tc>
        <w:tc>
          <w:tcPr>
            <w:tcW w:w="1275" w:type="dxa"/>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BF36EB">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240" w:type="dxa"/>
            <w:vMerge w:val="restart"/>
            <w:hideMark/>
          </w:tcPr>
          <w:p w:rsidR="00424427" w:rsidRPr="00E447D7" w:rsidRDefault="00815951" w:rsidP="00424427">
            <w:pPr>
              <w:rPr>
                <w:rFonts w:asciiTheme="minorHAnsi" w:hAnsiTheme="minorHAnsi" w:cstheme="minorHAnsi"/>
                <w:color w:val="1E73D8"/>
                <w:szCs w:val="20"/>
                <w:u w:val="single"/>
                <w:lang w:eastAsia="en-AU"/>
              </w:rPr>
            </w:pPr>
            <w:hyperlink r:id="rId62" w:history="1">
              <w:r w:rsidR="00424427" w:rsidRPr="00E447D7">
                <w:rPr>
                  <w:rFonts w:asciiTheme="minorHAnsi" w:hAnsiTheme="minorHAnsi" w:cstheme="minorHAnsi"/>
                  <w:color w:val="1E73D8"/>
                  <w:szCs w:val="20"/>
                  <w:u w:val="single"/>
                  <w:lang w:eastAsia="en-AU"/>
                </w:rPr>
                <w:t>Delivering Great Policy Level Up!</w:t>
              </w:r>
            </w:hyperlink>
          </w:p>
        </w:tc>
        <w:tc>
          <w:tcPr>
            <w:tcW w:w="2410"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6 - EL 2</w:t>
            </w:r>
          </w:p>
        </w:tc>
        <w:tc>
          <w:tcPr>
            <w:tcW w:w="2126"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1275" w:type="dxa"/>
            <w:vMerge w:val="restart"/>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vMerge w:val="restart"/>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BF36EB">
        <w:trPr>
          <w:trHeight w:val="476"/>
        </w:trPr>
        <w:tc>
          <w:tcPr>
            <w:cnfStyle w:val="001000000000" w:firstRow="0" w:lastRow="0" w:firstColumn="1" w:lastColumn="0" w:oddVBand="0" w:evenVBand="0" w:oddHBand="0" w:evenHBand="0" w:firstRowFirstColumn="0" w:firstRowLastColumn="0" w:lastRowFirstColumn="0" w:lastRowLastColumn="0"/>
            <w:tcW w:w="5240" w:type="dxa"/>
            <w:vMerge/>
            <w:hideMark/>
          </w:tcPr>
          <w:p w:rsidR="00424427" w:rsidRPr="00E447D7" w:rsidRDefault="00424427" w:rsidP="00424427">
            <w:pPr>
              <w:rPr>
                <w:rFonts w:asciiTheme="minorHAnsi" w:hAnsiTheme="minorHAnsi" w:cstheme="minorHAnsi"/>
                <w:color w:val="1E73D8"/>
                <w:szCs w:val="20"/>
                <w:u w:val="single"/>
                <w:lang w:eastAsia="en-AU"/>
              </w:rPr>
            </w:pPr>
          </w:p>
        </w:tc>
        <w:tc>
          <w:tcPr>
            <w:tcW w:w="2410" w:type="dxa"/>
            <w:vMerge/>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126" w:type="dxa"/>
            <w:vMerge/>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552" w:type="dxa"/>
            <w:vMerge/>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1275" w:type="dxa"/>
            <w:vMerge/>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c>
          <w:tcPr>
            <w:tcW w:w="1276" w:type="dxa"/>
            <w:vMerge/>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63" w:history="1">
              <w:r w:rsidR="00424427" w:rsidRPr="00E447D7">
                <w:rPr>
                  <w:rFonts w:asciiTheme="minorHAnsi" w:hAnsiTheme="minorHAnsi" w:cstheme="minorHAnsi"/>
                  <w:color w:val="1E73D8"/>
                  <w:szCs w:val="20"/>
                  <w:u w:val="single"/>
                  <w:lang w:eastAsia="en-AU"/>
                </w:rPr>
                <w:t>Developing Project Management Expertise</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4 - APS 6</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Daily</w:t>
            </w:r>
            <w:r w:rsidRPr="00424427">
              <w:rPr>
                <w:rFonts w:asciiTheme="minorHAnsi" w:hAnsiTheme="minorHAnsi" w:cstheme="minorHAnsi"/>
                <w:color w:val="000000"/>
                <w:szCs w:val="20"/>
                <w:lang w:eastAsia="en-AU"/>
              </w:rPr>
              <w:br/>
              <w:t>9:00am - 5:00pm</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4 X Sessions Weekly</w:t>
            </w:r>
            <w:r w:rsidRPr="00424427">
              <w:rPr>
                <w:rFonts w:asciiTheme="minorHAnsi" w:hAnsiTheme="minorHAnsi" w:cstheme="minorHAnsi"/>
                <w:color w:val="000000"/>
                <w:szCs w:val="20"/>
                <w:lang w:eastAsia="en-AU"/>
              </w:rPr>
              <w:br/>
              <w:t xml:space="preserve"> 9:00am - 12:30pm</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trHeight w:val="81"/>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64" w:history="1">
              <w:r w:rsidR="00424427" w:rsidRPr="00E447D7">
                <w:rPr>
                  <w:rFonts w:asciiTheme="minorHAnsi" w:hAnsiTheme="minorHAnsi" w:cstheme="minorHAnsi"/>
                  <w:color w:val="1E73D8"/>
                  <w:szCs w:val="20"/>
                  <w:u w:val="single"/>
                  <w:lang w:eastAsia="en-AU"/>
                </w:rPr>
                <w:t>Editing and Proofreading</w:t>
              </w:r>
            </w:hyperlink>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4 - EL 2</w:t>
            </w:r>
          </w:p>
        </w:tc>
        <w:tc>
          <w:tcPr>
            <w:tcW w:w="2126"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2X Sessions Daily</w:t>
            </w:r>
            <w:r w:rsidRPr="00424427">
              <w:rPr>
                <w:rFonts w:asciiTheme="minorHAnsi" w:hAnsiTheme="minorHAnsi" w:cstheme="minorHAnsi"/>
                <w:color w:val="000000"/>
                <w:szCs w:val="20"/>
                <w:lang w:eastAsia="en-AU"/>
              </w:rPr>
              <w:br/>
              <w:t>9:30am - 12:30pm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65" w:history="1">
              <w:r w:rsidR="00424427" w:rsidRPr="00E447D7">
                <w:rPr>
                  <w:rFonts w:asciiTheme="minorHAnsi" w:hAnsiTheme="minorHAnsi" w:cstheme="minorHAnsi"/>
                  <w:color w:val="1E73D8"/>
                  <w:szCs w:val="20"/>
                  <w:u w:val="single"/>
                  <w:lang w:eastAsia="en-AU"/>
                </w:rPr>
                <w:t>Effective Communication</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r w:rsidRPr="00424427">
              <w:rPr>
                <w:rFonts w:asciiTheme="minorHAnsi" w:hAnsiTheme="minorHAnsi" w:cstheme="minorHAnsi"/>
                <w:color w:val="000000"/>
                <w:szCs w:val="20"/>
                <w:lang w:eastAsia="en-AU"/>
              </w:rPr>
              <w:br/>
              <w:t>9:00am - 5:00pm</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3X Sessions - Daily</w:t>
            </w:r>
            <w:r w:rsidRPr="00424427">
              <w:rPr>
                <w:rFonts w:asciiTheme="minorHAnsi" w:hAnsiTheme="minorHAnsi" w:cstheme="minorHAnsi"/>
                <w:color w:val="000000"/>
                <w:szCs w:val="20"/>
                <w:lang w:eastAsia="en-AU"/>
              </w:rPr>
              <w:br/>
              <w:t xml:space="preserve"> 9:30am - 12:30pm</w:t>
            </w:r>
            <w:r w:rsidRPr="00424427">
              <w:rPr>
                <w:rFonts w:asciiTheme="minorHAnsi" w:hAnsiTheme="minorHAnsi" w:cstheme="minorHAnsi"/>
                <w:color w:val="000000"/>
                <w:szCs w:val="20"/>
                <w:lang w:eastAsia="en-AU"/>
              </w:rPr>
              <w:br/>
              <w:t>9:30am - 12:30pm</w:t>
            </w:r>
            <w:r w:rsidRPr="00424427">
              <w:rPr>
                <w:rFonts w:asciiTheme="minorHAnsi" w:hAnsiTheme="minorHAnsi" w:cstheme="minorHAnsi"/>
                <w:color w:val="000000"/>
                <w:szCs w:val="20"/>
                <w:lang w:eastAsia="en-AU"/>
              </w:rPr>
              <w:br/>
              <w:t>9:30am - 13:00pm</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trHeight w:val="796"/>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66" w:history="1">
              <w:r w:rsidR="00424427" w:rsidRPr="00E447D7">
                <w:rPr>
                  <w:rFonts w:asciiTheme="minorHAnsi" w:hAnsiTheme="minorHAnsi" w:cstheme="minorHAnsi"/>
                  <w:color w:val="1E73D8"/>
                  <w:szCs w:val="20"/>
                  <w:u w:val="single"/>
                  <w:lang w:eastAsia="en-AU"/>
                </w:rPr>
                <w:t>Engaging Stakeholders</w:t>
              </w:r>
            </w:hyperlink>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 Daily;  </w:t>
            </w:r>
            <w:r w:rsidRPr="00424427">
              <w:rPr>
                <w:rFonts w:asciiTheme="minorHAnsi" w:hAnsiTheme="minorHAnsi" w:cstheme="minorHAnsi"/>
                <w:color w:val="000000"/>
                <w:szCs w:val="20"/>
                <w:lang w:eastAsia="en-AU"/>
              </w:rPr>
              <w:br/>
              <w:t>9:00am - 5:00pm</w:t>
            </w:r>
          </w:p>
        </w:tc>
        <w:tc>
          <w:tcPr>
            <w:tcW w:w="2552"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Sessions - Daily</w:t>
            </w:r>
            <w:r w:rsidRPr="00424427">
              <w:rPr>
                <w:rFonts w:asciiTheme="minorHAnsi" w:hAnsiTheme="minorHAnsi" w:cstheme="minorHAnsi"/>
                <w:color w:val="000000"/>
                <w:szCs w:val="20"/>
                <w:lang w:eastAsia="en-AU"/>
              </w:rPr>
              <w:br/>
              <w:t>9:00am - 4:00pm</w:t>
            </w:r>
            <w:r w:rsidRPr="00424427">
              <w:rPr>
                <w:rFonts w:asciiTheme="minorHAnsi" w:hAnsiTheme="minorHAnsi" w:cstheme="minorHAnsi"/>
                <w:color w:val="000000"/>
                <w:szCs w:val="20"/>
                <w:lang w:eastAsia="en-AU"/>
              </w:rPr>
              <w:br/>
              <w:t>9:00am - 12:00pm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67" w:history="1">
              <w:r w:rsidR="00424427" w:rsidRPr="00E447D7">
                <w:rPr>
                  <w:rFonts w:asciiTheme="minorHAnsi" w:hAnsiTheme="minorHAnsi" w:cstheme="minorHAnsi"/>
                  <w:color w:val="1E73D8"/>
                  <w:szCs w:val="20"/>
                  <w:u w:val="single"/>
                  <w:lang w:eastAsia="en-AU"/>
                </w:rPr>
                <w:t>Essential Writing for Executive Levels</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 </w:t>
            </w:r>
          </w:p>
        </w:tc>
        <w:tc>
          <w:tcPr>
            <w:tcW w:w="2552" w:type="dxa"/>
            <w:shd w:val="clear" w:color="auto" w:fill="auto"/>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2X Sessions - Daily</w:t>
            </w:r>
            <w:r w:rsidRPr="00424427">
              <w:rPr>
                <w:rFonts w:asciiTheme="minorHAnsi" w:hAnsiTheme="minorHAnsi" w:cstheme="minorHAnsi"/>
                <w:color w:val="000000"/>
                <w:szCs w:val="20"/>
                <w:lang w:eastAsia="en-AU"/>
              </w:rPr>
              <w:br/>
              <w:t>9:30am - 12:30pm</w:t>
            </w:r>
            <w:r w:rsidRPr="00424427">
              <w:rPr>
                <w:rFonts w:asciiTheme="minorHAnsi" w:hAnsiTheme="minorHAnsi" w:cstheme="minorHAnsi"/>
                <w:color w:val="000000"/>
                <w:szCs w:val="20"/>
                <w:lang w:eastAsia="en-AU"/>
              </w:rPr>
              <w:br/>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trHeight w:val="1001"/>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68" w:history="1">
              <w:r w:rsidR="00424427" w:rsidRPr="00E447D7">
                <w:rPr>
                  <w:rFonts w:asciiTheme="minorHAnsi" w:hAnsiTheme="minorHAnsi" w:cstheme="minorHAnsi"/>
                  <w:color w:val="1E73D8"/>
                  <w:szCs w:val="20"/>
                  <w:u w:val="single"/>
                  <w:lang w:eastAsia="en-AU"/>
                </w:rPr>
                <w:t>Getting that Selection Right</w:t>
              </w:r>
            </w:hyperlink>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EL 2</w:t>
            </w:r>
          </w:p>
        </w:tc>
        <w:tc>
          <w:tcPr>
            <w:tcW w:w="2126"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r w:rsidRPr="00424427">
              <w:rPr>
                <w:rFonts w:asciiTheme="minorHAnsi" w:hAnsiTheme="minorHAnsi" w:cstheme="minorHAnsi"/>
                <w:color w:val="000000"/>
                <w:szCs w:val="20"/>
                <w:lang w:eastAsia="en-AU"/>
              </w:rPr>
              <w:br/>
              <w:t>10:00am - 12:30pm</w:t>
            </w:r>
            <w:r w:rsidRPr="00424427">
              <w:rPr>
                <w:rFonts w:asciiTheme="minorHAnsi" w:hAnsiTheme="minorHAnsi" w:cstheme="minorHAnsi"/>
                <w:color w:val="000000"/>
                <w:szCs w:val="20"/>
                <w:lang w:eastAsia="en-AU"/>
              </w:rPr>
              <w:br/>
              <w:t>10:00am - 4:30pm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69" w:history="1">
              <w:r w:rsidR="00424427" w:rsidRPr="00E447D7">
                <w:rPr>
                  <w:rFonts w:asciiTheme="minorHAnsi" w:hAnsiTheme="minorHAnsi" w:cstheme="minorHAnsi"/>
                  <w:color w:val="1E73D8"/>
                  <w:szCs w:val="20"/>
                  <w:u w:val="single"/>
                  <w:lang w:eastAsia="en-AU"/>
                </w:rPr>
                <w:t>How to Apply for Jobs in the APS - APS Levels</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1 - APS 6</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trHeight w:val="849"/>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70" w:history="1">
              <w:r w:rsidR="00424427" w:rsidRPr="00E447D7">
                <w:rPr>
                  <w:rFonts w:asciiTheme="minorHAnsi" w:hAnsiTheme="minorHAnsi" w:cstheme="minorHAnsi"/>
                  <w:color w:val="1E73D8"/>
                  <w:szCs w:val="20"/>
                  <w:u w:val="single"/>
                  <w:lang w:eastAsia="en-AU"/>
                </w:rPr>
                <w:t>Influence, Negotiation and Persuasion for APS Levels</w:t>
              </w:r>
            </w:hyperlink>
          </w:p>
          <w:p w:rsidR="00424427" w:rsidRPr="00E447D7" w:rsidRDefault="00424427" w:rsidP="00424427">
            <w:pPr>
              <w:rPr>
                <w:rFonts w:asciiTheme="minorHAnsi" w:hAnsiTheme="minorHAnsi" w:cstheme="minorHAnsi"/>
                <w:color w:val="1E73D8"/>
                <w:szCs w:val="20"/>
                <w:u w:val="single"/>
                <w:lang w:eastAsia="en-AU"/>
              </w:rPr>
            </w:pPr>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APS 6</w:t>
            </w:r>
          </w:p>
        </w:tc>
        <w:tc>
          <w:tcPr>
            <w:tcW w:w="2126"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71" w:history="1">
              <w:r w:rsidR="00424427" w:rsidRPr="00E447D7">
                <w:rPr>
                  <w:rFonts w:asciiTheme="minorHAnsi" w:hAnsiTheme="minorHAnsi" w:cstheme="minorHAnsi"/>
                  <w:color w:val="1E73D8"/>
                  <w:szCs w:val="20"/>
                  <w:u w:val="single"/>
                  <w:lang w:eastAsia="en-AU"/>
                </w:rPr>
                <w:t>Influence, Negotiation and Persuasion for Executive Levels</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1275"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trHeight w:val="655"/>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tcPr>
          <w:p w:rsidR="00424427" w:rsidRPr="00E447D7" w:rsidRDefault="00815951" w:rsidP="00424427">
            <w:pPr>
              <w:rPr>
                <w:rFonts w:asciiTheme="minorHAnsi" w:hAnsiTheme="minorHAnsi" w:cstheme="minorHAnsi"/>
                <w:color w:val="1E73D8"/>
                <w:szCs w:val="20"/>
                <w:u w:val="single"/>
                <w:lang w:eastAsia="en-AU"/>
              </w:rPr>
            </w:pPr>
            <w:hyperlink r:id="rId72" w:history="1">
              <w:r w:rsidR="00424427" w:rsidRPr="00E447D7">
                <w:rPr>
                  <w:rFonts w:asciiTheme="minorHAnsi" w:hAnsiTheme="minorHAnsi" w:cstheme="minorHAnsi"/>
                  <w:color w:val="1E73D8"/>
                  <w:szCs w:val="20"/>
                  <w:u w:val="single"/>
                  <w:lang w:eastAsia="en-AU"/>
                </w:rPr>
                <w:t>Leading Successful Projects</w:t>
              </w:r>
            </w:hyperlink>
          </w:p>
        </w:tc>
        <w:tc>
          <w:tcPr>
            <w:tcW w:w="2410" w:type="dxa"/>
            <w:shd w:val="clear" w:color="auto" w:fill="D9EAF5"/>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shd w:val="clear" w:color="auto" w:fill="D9EAF5"/>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p>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shd w:val="clear" w:color="auto" w:fill="D9EAF5"/>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4 X Sessions – Weekly</w:t>
            </w:r>
          </w:p>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12:30pm</w:t>
            </w:r>
          </w:p>
        </w:tc>
        <w:tc>
          <w:tcPr>
            <w:tcW w:w="1275" w:type="dxa"/>
            <w:shd w:val="clear" w:color="auto" w:fill="D9EAF5"/>
            <w:noWrap/>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rsidR="00424427" w:rsidRPr="00E447D7" w:rsidRDefault="00815951" w:rsidP="00424427">
            <w:pPr>
              <w:rPr>
                <w:rFonts w:asciiTheme="minorHAnsi" w:hAnsiTheme="minorHAnsi" w:cstheme="minorHAnsi"/>
                <w:color w:val="1E73D8"/>
                <w:szCs w:val="20"/>
                <w:u w:val="single"/>
                <w:lang w:eastAsia="en-AU"/>
              </w:rPr>
            </w:pPr>
            <w:hyperlink r:id="rId73" w:history="1">
              <w:r w:rsidR="00424427" w:rsidRPr="00E447D7">
                <w:rPr>
                  <w:rFonts w:asciiTheme="minorHAnsi" w:hAnsiTheme="minorHAnsi" w:cstheme="minorHAnsi"/>
                  <w:color w:val="1E73D8"/>
                  <w:szCs w:val="20"/>
                  <w:u w:val="single"/>
                  <w:lang w:eastAsia="en-AU"/>
                </w:rPr>
                <w:t>Management in Action</w:t>
              </w:r>
            </w:hyperlink>
          </w:p>
        </w:tc>
        <w:tc>
          <w:tcPr>
            <w:tcW w:w="2410" w:type="dxa"/>
            <w:shd w:val="clear" w:color="auto" w:fill="auto"/>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EL 1</w:t>
            </w:r>
          </w:p>
        </w:tc>
        <w:tc>
          <w:tcPr>
            <w:tcW w:w="2126" w:type="dxa"/>
            <w:shd w:val="clear" w:color="auto" w:fill="auto"/>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3 X Sessions Daily</w:t>
            </w:r>
          </w:p>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w:t>
            </w:r>
          </w:p>
        </w:tc>
        <w:tc>
          <w:tcPr>
            <w:tcW w:w="2552" w:type="dxa"/>
            <w:shd w:val="clear" w:color="auto" w:fill="auto"/>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6 X Sessions Weekly</w:t>
            </w:r>
          </w:p>
          <w:p w:rsidR="00424427" w:rsidRDefault="00695CE3" w:rsidP="008159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Pr>
                <w:rFonts w:asciiTheme="minorHAnsi" w:hAnsiTheme="minorHAnsi" w:cstheme="minorHAnsi"/>
                <w:color w:val="000000"/>
                <w:szCs w:val="20"/>
                <w:lang w:eastAsia="en-AU"/>
              </w:rPr>
              <w:t>S1</w:t>
            </w:r>
            <w:r w:rsidR="00815951">
              <w:rPr>
                <w:rFonts w:asciiTheme="minorHAnsi" w:hAnsiTheme="minorHAnsi" w:cstheme="minorHAnsi"/>
                <w:color w:val="000000"/>
                <w:szCs w:val="20"/>
                <w:lang w:eastAsia="en-AU"/>
              </w:rPr>
              <w:t xml:space="preserve">: </w:t>
            </w:r>
            <w:r w:rsidR="00424427" w:rsidRPr="00424427">
              <w:rPr>
                <w:rFonts w:asciiTheme="minorHAnsi" w:hAnsiTheme="minorHAnsi" w:cstheme="minorHAnsi"/>
                <w:color w:val="000000"/>
                <w:szCs w:val="20"/>
                <w:lang w:eastAsia="en-AU"/>
              </w:rPr>
              <w:t xml:space="preserve">9:00am </w:t>
            </w:r>
            <w:r w:rsidR="00815951">
              <w:rPr>
                <w:rFonts w:asciiTheme="minorHAnsi" w:hAnsiTheme="minorHAnsi" w:cstheme="minorHAnsi"/>
                <w:color w:val="000000"/>
                <w:szCs w:val="20"/>
                <w:lang w:eastAsia="en-AU"/>
              </w:rPr>
              <w:t>–</w:t>
            </w:r>
            <w:r w:rsidR="00424427" w:rsidRPr="00424427">
              <w:rPr>
                <w:rFonts w:asciiTheme="minorHAnsi" w:hAnsiTheme="minorHAnsi" w:cstheme="minorHAnsi"/>
                <w:color w:val="000000"/>
                <w:szCs w:val="20"/>
                <w:lang w:eastAsia="en-AU"/>
              </w:rPr>
              <w:t xml:space="preserve"> </w:t>
            </w:r>
            <w:r w:rsidR="00815951">
              <w:rPr>
                <w:rFonts w:asciiTheme="minorHAnsi" w:hAnsiTheme="minorHAnsi" w:cstheme="minorHAnsi"/>
                <w:color w:val="000000"/>
                <w:szCs w:val="20"/>
                <w:lang w:eastAsia="en-AU"/>
              </w:rPr>
              <w:t>2:3</w:t>
            </w:r>
            <w:r w:rsidR="00424427" w:rsidRPr="00424427">
              <w:rPr>
                <w:rFonts w:asciiTheme="minorHAnsi" w:hAnsiTheme="minorHAnsi" w:cstheme="minorHAnsi"/>
                <w:color w:val="000000"/>
                <w:szCs w:val="20"/>
                <w:lang w:eastAsia="en-AU"/>
              </w:rPr>
              <w:t>0pm</w:t>
            </w:r>
          </w:p>
          <w:p w:rsidR="00815951" w:rsidRPr="00424427" w:rsidRDefault="00815951" w:rsidP="00BF36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Pr>
                <w:rFonts w:asciiTheme="minorHAnsi" w:hAnsiTheme="minorHAnsi" w:cstheme="minorHAnsi"/>
                <w:color w:val="000000"/>
                <w:szCs w:val="20"/>
                <w:lang w:eastAsia="en-AU"/>
              </w:rPr>
              <w:t>S</w:t>
            </w:r>
            <w:r w:rsidR="00BF36EB">
              <w:rPr>
                <w:rFonts w:asciiTheme="minorHAnsi" w:hAnsiTheme="minorHAnsi" w:cstheme="minorHAnsi"/>
                <w:color w:val="000000"/>
                <w:szCs w:val="20"/>
                <w:lang w:eastAsia="en-AU"/>
              </w:rPr>
              <w:t>2-S5</w:t>
            </w:r>
            <w:r>
              <w:rPr>
                <w:rFonts w:asciiTheme="minorHAnsi" w:hAnsiTheme="minorHAnsi" w:cstheme="minorHAnsi"/>
                <w:color w:val="000000"/>
                <w:szCs w:val="20"/>
                <w:lang w:eastAsia="en-AU"/>
              </w:rPr>
              <w:t xml:space="preserve">: </w:t>
            </w:r>
            <w:r w:rsidRPr="00424427">
              <w:rPr>
                <w:rFonts w:asciiTheme="minorHAnsi" w:hAnsiTheme="minorHAnsi" w:cstheme="minorHAnsi"/>
                <w:color w:val="000000"/>
                <w:szCs w:val="20"/>
                <w:lang w:eastAsia="en-AU"/>
              </w:rPr>
              <w:t xml:space="preserve">9:00am </w:t>
            </w:r>
            <w:r>
              <w:rPr>
                <w:rFonts w:asciiTheme="minorHAnsi" w:hAnsiTheme="minorHAnsi" w:cstheme="minorHAnsi"/>
                <w:color w:val="000000"/>
                <w:szCs w:val="20"/>
                <w:lang w:eastAsia="en-AU"/>
              </w:rPr>
              <w:t>–</w:t>
            </w:r>
            <w:r w:rsidRPr="00424427">
              <w:rPr>
                <w:rFonts w:asciiTheme="minorHAnsi" w:hAnsiTheme="minorHAnsi" w:cstheme="minorHAnsi"/>
                <w:color w:val="000000"/>
                <w:szCs w:val="20"/>
                <w:lang w:eastAsia="en-AU"/>
              </w:rPr>
              <w:t xml:space="preserve"> </w:t>
            </w:r>
            <w:r w:rsidR="00BF36EB">
              <w:rPr>
                <w:rFonts w:asciiTheme="minorHAnsi" w:hAnsiTheme="minorHAnsi" w:cstheme="minorHAnsi"/>
                <w:color w:val="000000"/>
                <w:szCs w:val="20"/>
                <w:lang w:eastAsia="en-AU"/>
              </w:rPr>
              <w:t>1</w:t>
            </w:r>
            <w:r>
              <w:rPr>
                <w:rFonts w:asciiTheme="minorHAnsi" w:hAnsiTheme="minorHAnsi" w:cstheme="minorHAnsi"/>
                <w:color w:val="000000"/>
                <w:szCs w:val="20"/>
                <w:lang w:eastAsia="en-AU"/>
              </w:rPr>
              <w:t>:</w:t>
            </w:r>
            <w:r w:rsidR="00BF36EB">
              <w:rPr>
                <w:rFonts w:asciiTheme="minorHAnsi" w:hAnsiTheme="minorHAnsi" w:cstheme="minorHAnsi"/>
                <w:color w:val="000000"/>
                <w:szCs w:val="20"/>
                <w:lang w:eastAsia="en-AU"/>
              </w:rPr>
              <w:t>0</w:t>
            </w:r>
            <w:r w:rsidRPr="00424427">
              <w:rPr>
                <w:rFonts w:asciiTheme="minorHAnsi" w:hAnsiTheme="minorHAnsi" w:cstheme="minorHAnsi"/>
                <w:color w:val="000000"/>
                <w:szCs w:val="20"/>
                <w:lang w:eastAsia="en-AU"/>
              </w:rPr>
              <w:t>0pm</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74" w:history="1">
              <w:r w:rsidR="00424427" w:rsidRPr="00E447D7">
                <w:rPr>
                  <w:rFonts w:asciiTheme="minorHAnsi" w:hAnsiTheme="minorHAnsi" w:cstheme="minorHAnsi"/>
                  <w:color w:val="1E73D8"/>
                  <w:szCs w:val="20"/>
                  <w:u w:val="single"/>
                  <w:lang w:eastAsia="en-AU"/>
                </w:rPr>
                <w:t>Managing Remote and Hybrid Teams</w:t>
              </w:r>
            </w:hyperlink>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EL 1</w:t>
            </w:r>
          </w:p>
        </w:tc>
        <w:tc>
          <w:tcPr>
            <w:tcW w:w="212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N/A</w:t>
            </w:r>
          </w:p>
        </w:tc>
        <w:tc>
          <w:tcPr>
            <w:tcW w:w="2552"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- 4:00pm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N/A</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815951">
            <w:pPr>
              <w:rPr>
                <w:rFonts w:asciiTheme="minorHAnsi" w:hAnsiTheme="minorHAnsi" w:cstheme="minorHAnsi"/>
                <w:color w:val="1E73D8"/>
                <w:szCs w:val="20"/>
                <w:u w:val="single"/>
                <w:lang w:eastAsia="en-AU"/>
              </w:rPr>
            </w:pPr>
            <w:hyperlink r:id="rId75" w:history="1">
              <w:r>
                <w:rPr>
                  <w:rFonts w:asciiTheme="minorHAnsi" w:hAnsiTheme="minorHAnsi" w:cstheme="minorHAnsi"/>
                  <w:color w:val="1E73D8"/>
                  <w:szCs w:val="20"/>
                  <w:u w:val="single"/>
                  <w:lang w:eastAsia="en-AU"/>
                </w:rPr>
                <w:t>Leading</w:t>
              </w:r>
            </w:hyperlink>
            <w:r>
              <w:rPr>
                <w:rFonts w:asciiTheme="minorHAnsi" w:hAnsiTheme="minorHAnsi" w:cstheme="minorHAnsi"/>
                <w:color w:val="1E73D8"/>
                <w:szCs w:val="20"/>
                <w:u w:val="single"/>
                <w:lang w:eastAsia="en-AU"/>
              </w:rPr>
              <w:t xml:space="preserve"> Change</w:t>
            </w:r>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6 - EL 1</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 Daily</w:t>
            </w:r>
          </w:p>
          <w:p w:rsidR="00424427" w:rsidRPr="00424427" w:rsidRDefault="00424427" w:rsidP="008159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9:00am - </w:t>
            </w:r>
            <w:r w:rsidR="00815951">
              <w:rPr>
                <w:rFonts w:asciiTheme="minorHAnsi" w:hAnsiTheme="minorHAnsi" w:cstheme="minorHAnsi"/>
                <w:color w:val="000000"/>
                <w:szCs w:val="20"/>
                <w:lang w:eastAsia="en-AU"/>
              </w:rPr>
              <w:t>5</w:t>
            </w:r>
            <w:r w:rsidRPr="00424427">
              <w:rPr>
                <w:rFonts w:asciiTheme="minorHAnsi" w:hAnsiTheme="minorHAnsi" w:cstheme="minorHAnsi"/>
                <w:color w:val="000000"/>
                <w:szCs w:val="20"/>
                <w:lang w:eastAsia="en-AU"/>
              </w:rPr>
              <w:t>:00pm</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 2 X Session Daily</w:t>
            </w:r>
          </w:p>
          <w:p w:rsidR="00424427" w:rsidRPr="00424427" w:rsidRDefault="00424427" w:rsidP="0081595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9:00am - </w:t>
            </w:r>
            <w:r w:rsidR="00815951">
              <w:rPr>
                <w:rFonts w:asciiTheme="minorHAnsi" w:hAnsiTheme="minorHAnsi" w:cstheme="minorHAnsi"/>
                <w:color w:val="000000"/>
                <w:szCs w:val="20"/>
                <w:lang w:eastAsia="en-AU"/>
              </w:rPr>
              <w:t>5</w:t>
            </w:r>
            <w:r w:rsidRPr="00424427">
              <w:rPr>
                <w:rFonts w:asciiTheme="minorHAnsi" w:hAnsiTheme="minorHAnsi" w:cstheme="minorHAnsi"/>
                <w:color w:val="000000"/>
                <w:szCs w:val="20"/>
                <w:lang w:eastAsia="en-AU"/>
              </w:rPr>
              <w:t>:00pm</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trHeight w:val="702"/>
        </w:trPr>
        <w:tc>
          <w:tcPr>
            <w:cnfStyle w:val="001000000000" w:firstRow="0" w:lastRow="0" w:firstColumn="1" w:lastColumn="0" w:oddVBand="0" w:evenVBand="0" w:oddHBand="0" w:evenHBand="0" w:firstRowFirstColumn="0" w:firstRowLastColumn="0" w:lastRowFirstColumn="0" w:lastRowLastColumn="0"/>
            <w:tcW w:w="5240" w:type="dxa"/>
            <w:shd w:val="clear" w:color="auto" w:fill="D9EAF5"/>
            <w:hideMark/>
          </w:tcPr>
          <w:p w:rsidR="00424427" w:rsidRPr="00E447D7" w:rsidRDefault="00815951" w:rsidP="00424427">
            <w:pPr>
              <w:rPr>
                <w:rFonts w:asciiTheme="minorHAnsi" w:hAnsiTheme="minorHAnsi" w:cstheme="minorHAnsi"/>
                <w:color w:val="1E73D8"/>
                <w:szCs w:val="20"/>
                <w:u w:val="single"/>
                <w:lang w:eastAsia="en-AU"/>
              </w:rPr>
            </w:pPr>
            <w:hyperlink r:id="rId76" w:history="1">
              <w:r w:rsidR="00424427" w:rsidRPr="00E447D7">
                <w:rPr>
                  <w:rFonts w:asciiTheme="minorHAnsi" w:hAnsiTheme="minorHAnsi" w:cstheme="minorHAnsi"/>
                  <w:color w:val="1E73D8"/>
                  <w:szCs w:val="20"/>
                  <w:u w:val="single"/>
                  <w:lang w:eastAsia="en-AU"/>
                </w:rPr>
                <w:t>Presentation Skills</w:t>
              </w:r>
            </w:hyperlink>
          </w:p>
        </w:tc>
        <w:tc>
          <w:tcPr>
            <w:tcW w:w="2410"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EL 2</w:t>
            </w:r>
          </w:p>
        </w:tc>
        <w:tc>
          <w:tcPr>
            <w:tcW w:w="2126"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p>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 9:30am - 12:30pm</w:t>
            </w:r>
          </w:p>
        </w:tc>
        <w:tc>
          <w:tcPr>
            <w:tcW w:w="1275"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D9EAF5"/>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5240" w:type="dxa"/>
            <w:vMerge w:val="restart"/>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77" w:history="1">
              <w:r w:rsidR="00424427" w:rsidRPr="00E447D7">
                <w:rPr>
                  <w:rFonts w:asciiTheme="minorHAnsi" w:hAnsiTheme="minorHAnsi" w:cstheme="minorHAnsi"/>
                  <w:color w:val="1E73D8"/>
                  <w:szCs w:val="20"/>
                  <w:u w:val="single"/>
                  <w:lang w:eastAsia="en-AU"/>
                </w:rPr>
                <w:t>Producing a Quality Cabinet Submission</w:t>
              </w:r>
            </w:hyperlink>
          </w:p>
        </w:tc>
        <w:tc>
          <w:tcPr>
            <w:tcW w:w="2410" w:type="dxa"/>
            <w:vMerge w:val="restart"/>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SES Band 3</w:t>
            </w:r>
          </w:p>
        </w:tc>
        <w:tc>
          <w:tcPr>
            <w:tcW w:w="2126" w:type="dxa"/>
            <w:vMerge w:val="restart"/>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vMerge w:val="restart"/>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N/A</w:t>
            </w:r>
          </w:p>
        </w:tc>
        <w:tc>
          <w:tcPr>
            <w:tcW w:w="1275" w:type="dxa"/>
            <w:vMerge w:val="restart"/>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vMerge w:val="restart"/>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N/A</w:t>
            </w:r>
          </w:p>
        </w:tc>
      </w:tr>
      <w:tr w:rsidR="00424427" w:rsidRPr="00C96A75" w:rsidTr="004E5517">
        <w:trPr>
          <w:trHeight w:val="476"/>
        </w:trPr>
        <w:tc>
          <w:tcPr>
            <w:cnfStyle w:val="001000000000" w:firstRow="0" w:lastRow="0" w:firstColumn="1" w:lastColumn="0" w:oddVBand="0" w:evenVBand="0" w:oddHBand="0" w:evenHBand="0" w:firstRowFirstColumn="0" w:firstRowLastColumn="0" w:lastRowFirstColumn="0" w:lastRowLastColumn="0"/>
            <w:tcW w:w="5240" w:type="dxa"/>
            <w:vMerge/>
            <w:shd w:val="clear" w:color="auto" w:fill="auto"/>
            <w:hideMark/>
          </w:tcPr>
          <w:p w:rsidR="00424427" w:rsidRPr="00E447D7" w:rsidRDefault="00424427" w:rsidP="00424427">
            <w:pPr>
              <w:rPr>
                <w:rFonts w:asciiTheme="minorHAnsi" w:hAnsiTheme="minorHAnsi" w:cstheme="minorHAnsi"/>
                <w:color w:val="1E73D8"/>
                <w:szCs w:val="20"/>
                <w:u w:val="single"/>
                <w:lang w:eastAsia="en-AU"/>
              </w:rPr>
            </w:pPr>
          </w:p>
        </w:tc>
        <w:tc>
          <w:tcPr>
            <w:tcW w:w="2410" w:type="dxa"/>
            <w:vMerge/>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126" w:type="dxa"/>
            <w:vMerge/>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552" w:type="dxa"/>
            <w:vMerge/>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1275" w:type="dxa"/>
            <w:vMerge/>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c>
          <w:tcPr>
            <w:tcW w:w="1276" w:type="dxa"/>
            <w:vMerge/>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5240" w:type="dxa"/>
            <w:hideMark/>
          </w:tcPr>
          <w:p w:rsidR="00424427" w:rsidRPr="00E447D7" w:rsidRDefault="00815951" w:rsidP="00424427">
            <w:pPr>
              <w:rPr>
                <w:rFonts w:asciiTheme="minorHAnsi" w:hAnsiTheme="minorHAnsi" w:cstheme="minorHAnsi"/>
                <w:color w:val="1E73D8"/>
                <w:szCs w:val="20"/>
                <w:u w:val="single"/>
                <w:lang w:eastAsia="en-AU"/>
              </w:rPr>
            </w:pPr>
            <w:hyperlink r:id="rId78" w:history="1">
              <w:r w:rsidR="00424427" w:rsidRPr="00E447D7">
                <w:rPr>
                  <w:rFonts w:asciiTheme="minorHAnsi" w:hAnsiTheme="minorHAnsi" w:cstheme="minorHAnsi"/>
                  <w:color w:val="1E73D8"/>
                  <w:szCs w:val="20"/>
                  <w:u w:val="single"/>
                  <w:lang w:eastAsia="en-AU"/>
                </w:rPr>
                <w:t>Providing Effective Secretariat Support</w:t>
              </w:r>
            </w:hyperlink>
          </w:p>
        </w:tc>
        <w:tc>
          <w:tcPr>
            <w:tcW w:w="2410"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EL 2</w:t>
            </w:r>
          </w:p>
        </w:tc>
        <w:tc>
          <w:tcPr>
            <w:tcW w:w="2126"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  Daily </w:t>
            </w:r>
            <w:r w:rsidRPr="00424427">
              <w:rPr>
                <w:rFonts w:asciiTheme="minorHAnsi" w:hAnsiTheme="minorHAnsi" w:cstheme="minorHAnsi"/>
                <w:color w:val="000000"/>
                <w:szCs w:val="20"/>
                <w:lang w:eastAsia="en-AU"/>
              </w:rPr>
              <w:br/>
              <w:t>9:30am - 12:30pm</w:t>
            </w:r>
          </w:p>
        </w:tc>
        <w:tc>
          <w:tcPr>
            <w:tcW w:w="1275"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79" w:history="1">
              <w:r w:rsidR="00424427" w:rsidRPr="00E447D7">
                <w:rPr>
                  <w:rFonts w:asciiTheme="minorHAnsi" w:hAnsiTheme="minorHAnsi" w:cstheme="minorHAnsi"/>
                  <w:color w:val="1E73D8"/>
                  <w:szCs w:val="20"/>
                  <w:u w:val="single"/>
                  <w:lang w:eastAsia="en-AU"/>
                </w:rPr>
                <w:t>Report Writing in the APS</w:t>
              </w:r>
            </w:hyperlink>
          </w:p>
        </w:tc>
        <w:tc>
          <w:tcPr>
            <w:tcW w:w="2410"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EL 1</w:t>
            </w:r>
          </w:p>
        </w:tc>
        <w:tc>
          <w:tcPr>
            <w:tcW w:w="2126"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 Daily </w:t>
            </w:r>
            <w:r w:rsidRPr="00424427">
              <w:rPr>
                <w:rFonts w:asciiTheme="minorHAnsi" w:hAnsiTheme="minorHAnsi" w:cstheme="minorHAnsi"/>
                <w:color w:val="000000"/>
                <w:szCs w:val="20"/>
                <w:lang w:eastAsia="en-AU"/>
              </w:rPr>
              <w:br/>
              <w:t>9:30am - 12:30pm</w:t>
            </w:r>
          </w:p>
        </w:tc>
        <w:tc>
          <w:tcPr>
            <w:tcW w:w="1275"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18</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424427" w:rsidRPr="00E447D7" w:rsidRDefault="00815951" w:rsidP="00424427">
            <w:pPr>
              <w:rPr>
                <w:rFonts w:asciiTheme="minorHAnsi" w:hAnsiTheme="minorHAnsi" w:cstheme="minorHAnsi"/>
                <w:color w:val="1E73D8"/>
                <w:szCs w:val="20"/>
                <w:u w:val="single"/>
                <w:lang w:eastAsia="en-AU"/>
              </w:rPr>
            </w:pPr>
            <w:hyperlink r:id="rId80" w:history="1">
              <w:r w:rsidR="00424427" w:rsidRPr="00E447D7">
                <w:rPr>
                  <w:rFonts w:asciiTheme="minorHAnsi" w:hAnsiTheme="minorHAnsi" w:cstheme="minorHAnsi"/>
                  <w:color w:val="1E73D8"/>
                  <w:szCs w:val="20"/>
                  <w:u w:val="single"/>
                  <w:lang w:eastAsia="en-AU"/>
                </w:rPr>
                <w:t>SES Integrity Masterclass</w:t>
              </w:r>
            </w:hyperlink>
          </w:p>
        </w:tc>
        <w:tc>
          <w:tcPr>
            <w:tcW w:w="2410"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SES Band 1 - SES Band 3</w:t>
            </w:r>
          </w:p>
        </w:tc>
        <w:tc>
          <w:tcPr>
            <w:tcW w:w="2126"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- 1:00pm</w:t>
            </w:r>
          </w:p>
        </w:tc>
        <w:tc>
          <w:tcPr>
            <w:tcW w:w="2552"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- 1:00pm</w:t>
            </w:r>
          </w:p>
        </w:tc>
        <w:tc>
          <w:tcPr>
            <w:tcW w:w="1275"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81" w:history="1">
              <w:r w:rsidR="00424427" w:rsidRPr="00E447D7">
                <w:rPr>
                  <w:rFonts w:asciiTheme="minorHAnsi" w:hAnsiTheme="minorHAnsi" w:cstheme="minorHAnsi"/>
                  <w:color w:val="1E73D8"/>
                  <w:szCs w:val="20"/>
                  <w:u w:val="single"/>
                  <w:lang w:eastAsia="en-AU"/>
                </w:rPr>
                <w:t>Strategic Leadership</w:t>
              </w:r>
            </w:hyperlink>
          </w:p>
        </w:tc>
        <w:tc>
          <w:tcPr>
            <w:tcW w:w="2410"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r w:rsidRPr="00424427">
              <w:rPr>
                <w:rFonts w:asciiTheme="minorHAnsi" w:hAnsiTheme="minorHAnsi" w:cstheme="minorHAnsi"/>
                <w:color w:val="000000"/>
                <w:szCs w:val="20"/>
                <w:lang w:eastAsia="en-AU"/>
              </w:rPr>
              <w:br/>
              <w:t>9:30am - 4:30pm</w:t>
            </w:r>
          </w:p>
        </w:tc>
        <w:tc>
          <w:tcPr>
            <w:tcW w:w="2552"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4 X Sessions - Weekly  9:30am - 12:30pm</w:t>
            </w:r>
          </w:p>
        </w:tc>
        <w:tc>
          <w:tcPr>
            <w:tcW w:w="1275"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hideMark/>
          </w:tcPr>
          <w:p w:rsidR="00424427" w:rsidRPr="00E447D7" w:rsidRDefault="00815951" w:rsidP="00424427">
            <w:pPr>
              <w:rPr>
                <w:rFonts w:asciiTheme="minorHAnsi" w:hAnsiTheme="minorHAnsi" w:cstheme="minorHAnsi"/>
                <w:color w:val="1E73D8"/>
                <w:szCs w:val="20"/>
                <w:u w:val="single"/>
                <w:lang w:eastAsia="en-AU"/>
              </w:rPr>
            </w:pPr>
            <w:hyperlink r:id="rId82" w:history="1">
              <w:r w:rsidR="00424427" w:rsidRPr="00E447D7">
                <w:rPr>
                  <w:rFonts w:asciiTheme="minorHAnsi" w:hAnsiTheme="minorHAnsi" w:cstheme="minorHAnsi"/>
                  <w:color w:val="1E73D8"/>
                  <w:szCs w:val="20"/>
                  <w:u w:val="single"/>
                  <w:lang w:eastAsia="en-AU"/>
                </w:rPr>
                <w:t>Strategic Thinking</w:t>
              </w:r>
            </w:hyperlink>
          </w:p>
        </w:tc>
        <w:tc>
          <w:tcPr>
            <w:tcW w:w="2410"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4 - APS 6</w:t>
            </w:r>
          </w:p>
        </w:tc>
        <w:tc>
          <w:tcPr>
            <w:tcW w:w="2126"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 </w:t>
            </w:r>
          </w:p>
        </w:tc>
        <w:tc>
          <w:tcPr>
            <w:tcW w:w="2552"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2 X Sessions - Daily</w:t>
            </w:r>
            <w:r w:rsidRPr="00424427">
              <w:rPr>
                <w:rFonts w:asciiTheme="minorHAnsi" w:hAnsiTheme="minorHAnsi" w:cstheme="minorHAnsi"/>
                <w:color w:val="000000"/>
                <w:szCs w:val="20"/>
                <w:lang w:eastAsia="en-AU"/>
              </w:rPr>
              <w:br/>
              <w:t>9:30am - 12:30pm</w:t>
            </w:r>
          </w:p>
        </w:tc>
        <w:tc>
          <w:tcPr>
            <w:tcW w:w="1275"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trHeight w:val="60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83" w:history="1">
              <w:r w:rsidR="00424427" w:rsidRPr="00E447D7">
                <w:rPr>
                  <w:rFonts w:asciiTheme="minorHAnsi" w:hAnsiTheme="minorHAnsi" w:cstheme="minorHAnsi"/>
                  <w:color w:val="1E73D8"/>
                  <w:szCs w:val="20"/>
                  <w:u w:val="single"/>
                  <w:lang w:eastAsia="en-AU"/>
                </w:rPr>
                <w:t>Understanding Government</w:t>
              </w:r>
            </w:hyperlink>
          </w:p>
        </w:tc>
        <w:tc>
          <w:tcPr>
            <w:tcW w:w="2410"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3 - EL 2</w:t>
            </w:r>
          </w:p>
        </w:tc>
        <w:tc>
          <w:tcPr>
            <w:tcW w:w="2126"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2552"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9:00am - 5:00pm </w:t>
            </w:r>
          </w:p>
        </w:tc>
        <w:tc>
          <w:tcPr>
            <w:tcW w:w="1275"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noWrap/>
            <w:hideMark/>
          </w:tcPr>
          <w:p w:rsidR="00424427" w:rsidRPr="00E447D7" w:rsidRDefault="00424427" w:rsidP="00424427">
            <w:pPr>
              <w:rPr>
                <w:rFonts w:asciiTheme="minorHAnsi" w:hAnsiTheme="minorHAnsi" w:cstheme="minorHAnsi"/>
                <w:color w:val="1E73D8"/>
                <w:szCs w:val="20"/>
                <w:u w:val="single"/>
                <w:lang w:eastAsia="en-AU"/>
              </w:rPr>
            </w:pPr>
            <w:r w:rsidRPr="00E447D7">
              <w:rPr>
                <w:rFonts w:asciiTheme="minorHAnsi" w:hAnsiTheme="minorHAnsi" w:cstheme="minorHAnsi"/>
                <w:color w:val="1E73D8"/>
                <w:szCs w:val="20"/>
                <w:u w:val="single"/>
                <w:lang w:eastAsia="en-AU"/>
              </w:rPr>
              <w:t>Working Effectively at the APS 5 Level</w:t>
            </w:r>
          </w:p>
        </w:tc>
        <w:tc>
          <w:tcPr>
            <w:tcW w:w="2410"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4 - APS 5</w:t>
            </w:r>
          </w:p>
        </w:tc>
        <w:tc>
          <w:tcPr>
            <w:tcW w:w="2126"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Daily  </w:t>
            </w:r>
            <w:r w:rsidRPr="00424427">
              <w:rPr>
                <w:rFonts w:asciiTheme="minorHAnsi" w:hAnsiTheme="minorHAnsi" w:cstheme="minorHAnsi"/>
                <w:color w:val="000000"/>
                <w:szCs w:val="20"/>
                <w:lang w:eastAsia="en-AU"/>
              </w:rPr>
              <w:br/>
              <w:t>9:30am - 12:30pm</w:t>
            </w:r>
          </w:p>
        </w:tc>
        <w:tc>
          <w:tcPr>
            <w:tcW w:w="1275"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trHeight w:val="91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84" w:history="1">
              <w:r w:rsidR="00424427" w:rsidRPr="00E447D7">
                <w:rPr>
                  <w:rFonts w:asciiTheme="minorHAnsi" w:hAnsiTheme="minorHAnsi" w:cstheme="minorHAnsi"/>
                  <w:color w:val="1E73D8"/>
                  <w:szCs w:val="20"/>
                  <w:u w:val="single"/>
                  <w:lang w:eastAsia="en-AU"/>
                </w:rPr>
                <w:t>Working Effectively at the APS 6 Level</w:t>
              </w:r>
            </w:hyperlink>
          </w:p>
        </w:tc>
        <w:tc>
          <w:tcPr>
            <w:tcW w:w="2410"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5 - APS 6</w:t>
            </w:r>
          </w:p>
        </w:tc>
        <w:tc>
          <w:tcPr>
            <w:tcW w:w="2126"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shd w:val="clear" w:color="auto" w:fill="auto"/>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w:t>
            </w:r>
          </w:p>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Daily </w:t>
            </w:r>
            <w:r w:rsidRPr="00424427">
              <w:rPr>
                <w:rFonts w:asciiTheme="minorHAnsi" w:hAnsiTheme="minorHAnsi" w:cstheme="minorHAnsi"/>
                <w:color w:val="000000"/>
                <w:szCs w:val="20"/>
                <w:lang w:eastAsia="en-AU"/>
              </w:rPr>
              <w:br/>
              <w:t>9:30am - 12:30pm</w:t>
            </w:r>
          </w:p>
        </w:tc>
        <w:tc>
          <w:tcPr>
            <w:tcW w:w="1275"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0" w:type="dxa"/>
            <w:vMerge w:val="restart"/>
            <w:hideMark/>
          </w:tcPr>
          <w:p w:rsidR="00424427" w:rsidRPr="00E447D7" w:rsidRDefault="00815951" w:rsidP="00424427">
            <w:pPr>
              <w:rPr>
                <w:rFonts w:asciiTheme="minorHAnsi" w:hAnsiTheme="minorHAnsi" w:cstheme="minorHAnsi"/>
                <w:color w:val="1E73D8"/>
                <w:szCs w:val="20"/>
                <w:u w:val="single"/>
                <w:lang w:eastAsia="en-AU"/>
              </w:rPr>
            </w:pPr>
            <w:hyperlink r:id="rId85" w:history="1">
              <w:r w:rsidR="00424427" w:rsidRPr="00E447D7">
                <w:rPr>
                  <w:rFonts w:asciiTheme="minorHAnsi" w:hAnsiTheme="minorHAnsi" w:cstheme="minorHAnsi"/>
                  <w:color w:val="1E73D8"/>
                  <w:szCs w:val="20"/>
                  <w:u w:val="single"/>
                  <w:lang w:eastAsia="en-AU"/>
                </w:rPr>
                <w:t>Working Effectively at the EL 1 Level</w:t>
              </w:r>
            </w:hyperlink>
          </w:p>
        </w:tc>
        <w:tc>
          <w:tcPr>
            <w:tcW w:w="2410"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APS 6 - EL 1</w:t>
            </w:r>
          </w:p>
        </w:tc>
        <w:tc>
          <w:tcPr>
            <w:tcW w:w="2126"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vMerge w:val="restart"/>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Daily </w:t>
            </w:r>
            <w:r w:rsidRPr="00424427">
              <w:rPr>
                <w:rFonts w:asciiTheme="minorHAnsi" w:hAnsiTheme="minorHAnsi" w:cstheme="minorHAnsi"/>
                <w:color w:val="000000"/>
                <w:szCs w:val="20"/>
                <w:lang w:eastAsia="en-AU"/>
              </w:rPr>
              <w:br/>
              <w:t>9:30am - 12:30pm</w:t>
            </w:r>
          </w:p>
        </w:tc>
        <w:tc>
          <w:tcPr>
            <w:tcW w:w="1275" w:type="dxa"/>
            <w:vMerge w:val="restart"/>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vMerge w:val="restart"/>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r w:rsidR="00424427" w:rsidRPr="00C96A75" w:rsidTr="004E5517">
        <w:trPr>
          <w:trHeight w:val="476"/>
        </w:trPr>
        <w:tc>
          <w:tcPr>
            <w:cnfStyle w:val="001000000000" w:firstRow="0" w:lastRow="0" w:firstColumn="1" w:lastColumn="0" w:oddVBand="0" w:evenVBand="0" w:oddHBand="0" w:evenHBand="0" w:firstRowFirstColumn="0" w:firstRowLastColumn="0" w:lastRowFirstColumn="0" w:lastRowLastColumn="0"/>
            <w:tcW w:w="5240" w:type="dxa"/>
            <w:vMerge/>
            <w:shd w:val="clear" w:color="auto" w:fill="D9EAF5"/>
            <w:hideMark/>
          </w:tcPr>
          <w:p w:rsidR="00424427" w:rsidRPr="00E447D7" w:rsidRDefault="00424427" w:rsidP="00424427">
            <w:pPr>
              <w:rPr>
                <w:rFonts w:asciiTheme="minorHAnsi" w:hAnsiTheme="minorHAnsi" w:cstheme="minorHAnsi"/>
                <w:color w:val="1E73D8"/>
                <w:szCs w:val="20"/>
                <w:u w:val="single"/>
                <w:lang w:eastAsia="en-AU"/>
              </w:rPr>
            </w:pPr>
          </w:p>
        </w:tc>
        <w:tc>
          <w:tcPr>
            <w:tcW w:w="2410" w:type="dxa"/>
            <w:vMerge/>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126" w:type="dxa"/>
            <w:vMerge/>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2552" w:type="dxa"/>
            <w:vMerge/>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eastAsia="en-AU"/>
              </w:rPr>
            </w:pPr>
          </w:p>
        </w:tc>
        <w:tc>
          <w:tcPr>
            <w:tcW w:w="1275" w:type="dxa"/>
            <w:vMerge/>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c>
          <w:tcPr>
            <w:tcW w:w="1276" w:type="dxa"/>
            <w:vMerge/>
            <w:shd w:val="clear" w:color="auto" w:fill="D9EAF5"/>
            <w:hideMark/>
          </w:tcPr>
          <w:p w:rsidR="00424427" w:rsidRPr="00424427" w:rsidRDefault="00424427" w:rsidP="004244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p>
        </w:tc>
      </w:tr>
      <w:tr w:rsidR="00424427" w:rsidRPr="00C96A75" w:rsidTr="004E5517">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424427" w:rsidRPr="00E447D7" w:rsidRDefault="00815951" w:rsidP="00424427">
            <w:pPr>
              <w:rPr>
                <w:rFonts w:asciiTheme="minorHAnsi" w:hAnsiTheme="minorHAnsi" w:cstheme="minorHAnsi"/>
                <w:color w:val="1E73D8"/>
                <w:szCs w:val="20"/>
                <w:u w:val="single"/>
                <w:lang w:eastAsia="en-AU"/>
              </w:rPr>
            </w:pPr>
            <w:hyperlink r:id="rId86" w:history="1">
              <w:r w:rsidR="00424427" w:rsidRPr="00E447D7">
                <w:rPr>
                  <w:rFonts w:asciiTheme="minorHAnsi" w:hAnsiTheme="minorHAnsi" w:cstheme="minorHAnsi"/>
                  <w:color w:val="1E73D8"/>
                  <w:szCs w:val="20"/>
                  <w:u w:val="single"/>
                  <w:lang w:eastAsia="en-AU"/>
                </w:rPr>
                <w:t>Working Effectively at the EL 2 Level</w:t>
              </w:r>
            </w:hyperlink>
          </w:p>
        </w:tc>
        <w:tc>
          <w:tcPr>
            <w:tcW w:w="2410"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EL 1 - EL 2</w:t>
            </w:r>
          </w:p>
        </w:tc>
        <w:tc>
          <w:tcPr>
            <w:tcW w:w="2126"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9:30am - 4:30pm</w:t>
            </w:r>
          </w:p>
        </w:tc>
        <w:tc>
          <w:tcPr>
            <w:tcW w:w="2552" w:type="dxa"/>
            <w:shd w:val="clear" w:color="auto" w:fill="auto"/>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xml:space="preserve">2 X Session; Daily  </w:t>
            </w:r>
            <w:r w:rsidRPr="00424427">
              <w:rPr>
                <w:rFonts w:asciiTheme="minorHAnsi" w:hAnsiTheme="minorHAnsi" w:cstheme="minorHAnsi"/>
                <w:color w:val="000000"/>
                <w:szCs w:val="20"/>
                <w:lang w:eastAsia="en-AU"/>
              </w:rPr>
              <w:br/>
              <w:t>9:30am - 12:30pm</w:t>
            </w:r>
          </w:p>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eastAsia="en-AU"/>
              </w:rPr>
            </w:pPr>
            <w:r w:rsidRPr="00424427">
              <w:rPr>
                <w:rFonts w:asciiTheme="minorHAnsi" w:hAnsiTheme="minorHAnsi" w:cstheme="minorHAnsi"/>
                <w:color w:val="000000"/>
                <w:szCs w:val="20"/>
                <w:lang w:eastAsia="en-AU"/>
              </w:rPr>
              <w:t> </w:t>
            </w:r>
          </w:p>
        </w:tc>
        <w:tc>
          <w:tcPr>
            <w:tcW w:w="1275"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20</w:t>
            </w:r>
          </w:p>
        </w:tc>
        <w:tc>
          <w:tcPr>
            <w:tcW w:w="1276" w:type="dxa"/>
            <w:shd w:val="clear" w:color="auto" w:fill="auto"/>
            <w:noWrap/>
            <w:hideMark/>
          </w:tcPr>
          <w:p w:rsidR="00424427" w:rsidRPr="00424427" w:rsidRDefault="00424427" w:rsidP="004244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eastAsia="en-AU"/>
              </w:rPr>
            </w:pPr>
            <w:r w:rsidRPr="00424427">
              <w:rPr>
                <w:rFonts w:asciiTheme="minorHAnsi" w:hAnsiTheme="minorHAnsi" w:cstheme="minorHAnsi"/>
                <w:szCs w:val="20"/>
                <w:lang w:eastAsia="en-AU"/>
              </w:rPr>
              <w:t>16</w:t>
            </w:r>
          </w:p>
        </w:tc>
      </w:tr>
    </w:tbl>
    <w:p w:rsidR="00927ABE" w:rsidRPr="00C96A75" w:rsidRDefault="00927ABE" w:rsidP="00C96A75">
      <w:pPr>
        <w:spacing w:after="0"/>
        <w:rPr>
          <w:rFonts w:asciiTheme="minorHAnsi" w:hAnsiTheme="minorHAnsi" w:cstheme="minorHAnsi"/>
          <w:sz w:val="18"/>
          <w:szCs w:val="22"/>
        </w:rPr>
      </w:pPr>
    </w:p>
    <w:sectPr w:rsidR="00927ABE" w:rsidRPr="00C96A75" w:rsidSect="00B858C8">
      <w:headerReference w:type="default" r:id="rId87"/>
      <w:headerReference w:type="first" r:id="rId88"/>
      <w:pgSz w:w="16838" w:h="11906" w:orient="landscape"/>
      <w:pgMar w:top="964" w:right="1103" w:bottom="964" w:left="993" w:header="709" w:footer="34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415" w:rsidRDefault="005A4415" w:rsidP="008339B8">
      <w:pPr>
        <w:spacing w:after="0" w:line="240" w:lineRule="auto"/>
      </w:pPr>
      <w:r>
        <w:separator/>
      </w:r>
    </w:p>
  </w:endnote>
  <w:endnote w:type="continuationSeparator" w:id="0">
    <w:p w:rsidR="005A4415" w:rsidRDefault="005A4415" w:rsidP="0083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rsidR="00815951" w:rsidRPr="00221AC3" w:rsidRDefault="00815951"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anchor distT="0" distB="0" distL="114300" distR="114300" simplePos="0" relativeHeight="251714560" behindDoc="0" locked="0" layoutInCell="1" allowOverlap="1" wp14:anchorId="5EA4AF1D" wp14:editId="6EDEDCC0">
                  <wp:simplePos x="0" y="0"/>
                  <wp:positionH relativeFrom="column">
                    <wp:posOffset>-2540</wp:posOffset>
                  </wp:positionH>
                  <wp:positionV relativeFrom="paragraph">
                    <wp:posOffset>-12931</wp:posOffset>
                  </wp:positionV>
                  <wp:extent cx="6358467" cy="0"/>
                  <wp:effectExtent l="0" t="0" r="17145" b="12700"/>
                  <wp:wrapNone/>
                  <wp:docPr id="50" name="Straight Connector 50"/>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2C5D7" id="Straight Connector 5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pt,-1pt" to="50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" strokecolor="#22283c [3215]">
                  <v:stroke joinstyle="miter"/>
                </v:line>
              </w:pict>
            </mc:Fallback>
          </mc:AlternateContent>
        </w:r>
        <w:r>
          <w:rPr>
            <w:rStyle w:val="PageNumber"/>
          </w:rPr>
          <w:t xml:space="preserve"> </w: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Content>
            <w:r>
              <w:rPr>
                <w:rStyle w:val="FooterChar"/>
              </w:rPr>
              <w:t>Single Agency</w:t>
            </w:r>
          </w:sdtContent>
        </w:sdt>
        <w:r w:rsidRPr="00221AC3">
          <w:rPr>
            <w:color w:val="22283C" w:themeColor="text2"/>
            <w:sz w:val="16"/>
            <w:szCs w:val="16"/>
          </w:rPr>
          <w:t xml:space="preserve"> </w:t>
        </w:r>
        <w:sdt>
          <w:sdtPr>
            <w:rPr>
              <w:color w:val="22283C" w:themeColor="text2"/>
              <w:sz w:val="16"/>
              <w:szCs w:val="16"/>
            </w:rPr>
            <w:alias w:val="Subtitle"/>
            <w:id w:val="-58411557"/>
            <w:dataBinding w:prefixMappings="xmlns:ns0='http://schemas.openxmlformats.org/package/2006/metadata/core-properties' xmlns:ns1='http://purl.org/dc/elements/1.1/'" w:xpath="/ns0:coreProperties[1]/ns1:subject[1]" w:storeItemID="{6C3C8BC8-F283-45AE-878A-BAB7291924A1}"/>
            <w:text/>
          </w:sdtPr>
          <w:sdtContent>
            <w:r>
              <w:rPr>
                <w:color w:val="22283C" w:themeColor="text2"/>
                <w:sz w:val="16"/>
                <w:szCs w:val="16"/>
              </w:rPr>
              <w:t>Course brochure</w:t>
            </w:r>
          </w:sdtContent>
        </w:sdt>
        <w:r w:rsidRPr="008C6D4A">
          <w:rPr>
            <w:color w:val="22283C" w:themeColor="text2"/>
            <w:sz w:val="16"/>
            <w:szCs w:val="16"/>
          </w:rPr>
          <w:t xml:space="preserve">.       </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5C37EF">
          <w:rPr>
            <w:rStyle w:val="PageNumber"/>
            <w:noProof/>
            <w:color w:val="22283C" w:themeColor="text2"/>
            <w:sz w:val="16"/>
            <w:szCs w:val="16"/>
          </w:rPr>
          <w:t>36</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rsidR="00815951" w:rsidRPr="00B04865" w:rsidRDefault="00815951"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anchor distT="0" distB="0" distL="114300" distR="114300" simplePos="0" relativeHeight="251718656" behindDoc="0" locked="0" layoutInCell="1" allowOverlap="1" wp14:anchorId="76C79D32" wp14:editId="62E67349">
                  <wp:simplePos x="0" y="0"/>
                  <wp:positionH relativeFrom="column">
                    <wp:posOffset>-2540</wp:posOffset>
                  </wp:positionH>
                  <wp:positionV relativeFrom="paragraph">
                    <wp:posOffset>-12931</wp:posOffset>
                  </wp:positionV>
                  <wp:extent cx="6358467"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54DED" id="Straight Connector 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pt,-1pt" to="50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" strokecolor="#22283c [3215]">
                  <v:stroke joinstyle="miter"/>
                </v:line>
              </w:pict>
            </mc:Fallback>
          </mc:AlternateContent>
        </w:r>
        <w:r w:rsidRPr="00FC348B">
          <w:rPr>
            <w:bCs/>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120962669"/>
            <w:dataBinding w:xpath="/root[1]/DH[1]" w:storeItemID="{F533AE62-A212-4B26-92DA-A3B336E8AE06}"/>
            <w:text/>
          </w:sdtPr>
          <w:sdtContent>
            <w:r>
              <w:rPr>
                <w:rStyle w:val="FooterChar"/>
              </w:rPr>
              <w:t>Single agency</w:t>
            </w:r>
          </w:sdtContent>
        </w:sdt>
        <w:r w:rsidRPr="00221AC3">
          <w:rPr>
            <w:color w:val="22283C" w:themeColor="text2"/>
            <w:sz w:val="16"/>
            <w:szCs w:val="16"/>
          </w:rPr>
          <w:t xml:space="preserve"> |</w:t>
        </w:r>
        <w:r w:rsidRPr="006147EC">
          <w:t xml:space="preserve"> </w:t>
        </w:r>
        <w:sdt>
          <w:sdtPr>
            <w:rPr>
              <w:color w:val="22283C" w:themeColor="text2"/>
              <w:sz w:val="16"/>
              <w:szCs w:val="16"/>
            </w:rPr>
            <w:alias w:val="Subtitle"/>
            <w:id w:val="-1072121962"/>
            <w:dataBinding w:prefixMappings="xmlns:ns0='http://schemas.openxmlformats.org/package/2006/metadata/core-properties' xmlns:ns1='http://purl.org/dc/elements/1.1/'" w:xpath="/ns0:coreProperties[1]/ns1:subject[1]" w:storeItemID="{6C3C8BC8-F283-45AE-878A-BAB7291924A1}"/>
            <w:text/>
          </w:sdtPr>
          <w:sdtContent>
            <w:r>
              <w:rPr>
                <w:color w:val="22283C" w:themeColor="text2"/>
                <w:sz w:val="16"/>
                <w:szCs w:val="16"/>
              </w:rPr>
              <w:t>Course brochure</w:t>
            </w:r>
          </w:sdtContent>
        </w:sdt>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Pr>
            <w:color w:val="22283C" w:themeColor="text2"/>
            <w:sz w:val="16"/>
            <w:szCs w:val="16"/>
          </w:rPr>
          <w:tab/>
        </w:r>
        <w:r>
          <w:rPr>
            <w:color w:val="22283C" w:themeColor="text2"/>
            <w:sz w:val="16"/>
            <w:szCs w:val="16"/>
          </w:rPr>
          <w:tab/>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4E5517">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Pr="005471FE" w:rsidRDefault="00815951"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415" w:rsidRDefault="005A4415" w:rsidP="008339B8">
      <w:pPr>
        <w:spacing w:after="0" w:line="240" w:lineRule="auto"/>
      </w:pPr>
      <w:r>
        <w:separator/>
      </w:r>
    </w:p>
  </w:footnote>
  <w:footnote w:type="continuationSeparator" w:id="0">
    <w:p w:rsidR="005A4415" w:rsidRDefault="005A4415" w:rsidP="0083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Pr="008339B8" w:rsidRDefault="00815951" w:rsidP="008339B8">
    <w:pPr>
      <w:pStyle w:val="Header"/>
    </w:pPr>
    <w:r>
      <w:rPr>
        <w:noProof/>
        <w:lang w:eastAsia="en-AU"/>
      </w:rPr>
      <mc:AlternateContent>
        <mc:Choice Requires="wpg">
          <w:drawing>
            <wp:anchor distT="0" distB="0" distL="114300" distR="114300" simplePos="0" relativeHeight="251720704" behindDoc="0" locked="0" layoutInCell="1" allowOverlap="1" wp14:anchorId="3BF65E99" wp14:editId="7597E121">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6CC9F0" id="Group 21" o:spid="_x0000_s1026" style="position:absolute;margin-left:0;margin-top:.95pt;width:501.3pt;height:9.95pt;z-index:251720704;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Default="00815951">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Pr="008339B8" w:rsidRDefault="00815951" w:rsidP="008339B8">
    <w:pPr>
      <w:pStyle w:val="Header"/>
    </w:pPr>
    <w:r>
      <w:rPr>
        <w:noProof/>
        <w:lang w:eastAsia="en-AU"/>
      </w:rPr>
      <mc:AlternateContent>
        <mc:Choice Requires="wpg">
          <w:drawing>
            <wp:anchor distT="0" distB="0" distL="114300" distR="114300" simplePos="0" relativeHeight="251722752" behindDoc="0" locked="0" layoutInCell="1" allowOverlap="1" wp14:anchorId="3DE1958E" wp14:editId="747F933B">
              <wp:simplePos x="0" y="0"/>
              <wp:positionH relativeFrom="column">
                <wp:posOffset>-58841</wp:posOffset>
              </wp:positionH>
              <wp:positionV relativeFrom="paragraph">
                <wp:posOffset>-112412</wp:posOffset>
              </wp:positionV>
              <wp:extent cx="6383328" cy="128132"/>
              <wp:effectExtent l="0" t="0" r="36830" b="0"/>
              <wp:wrapNone/>
              <wp:docPr id="455" name="Group 455"/>
              <wp:cNvGraphicFramePr/>
              <a:graphic xmlns:a="http://schemas.openxmlformats.org/drawingml/2006/main">
                <a:graphicData uri="http://schemas.microsoft.com/office/word/2010/wordprocessingGroup">
                  <wpg:wgp>
                    <wpg:cNvGrpSpPr/>
                    <wpg:grpSpPr>
                      <a:xfrm flipV="1">
                        <a:off x="0" y="0"/>
                        <a:ext cx="6383328" cy="128132"/>
                        <a:chOff x="0" y="0"/>
                        <a:chExt cx="6358255" cy="0"/>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0"/>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773CAD" id="Group 455" o:spid="_x0000_s1026" style="position:absolute;margin-left:-4.65pt;margin-top:-8.85pt;width:502.6pt;height:10.1pt;flip:y;z-index:251722752;mso-width-relative:margin;mso-height-relative:mar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Default="00815951">
    <w:pPr>
      <w:pStyle w:val="Header"/>
    </w:pPr>
    <w:r>
      <w:rPr>
        <w:noProof/>
        <w:lang w:eastAsia="en-AU"/>
      </w:rPr>
      <mc:AlternateContent>
        <mc:Choice Requires="wpg">
          <w:drawing>
            <wp:anchor distT="0" distB="0" distL="114300" distR="114300" simplePos="0" relativeHeight="251724800" behindDoc="0" locked="0" layoutInCell="1" allowOverlap="1" wp14:anchorId="4F59C612" wp14:editId="616848D2">
              <wp:simplePos x="0" y="0"/>
              <wp:positionH relativeFrom="column">
                <wp:posOffset>-87962</wp:posOffset>
              </wp:positionH>
              <wp:positionV relativeFrom="paragraph">
                <wp:posOffset>-48345</wp:posOffset>
              </wp:positionV>
              <wp:extent cx="6453218" cy="69891"/>
              <wp:effectExtent l="0" t="0" r="24130" b="0"/>
              <wp:wrapNone/>
              <wp:docPr id="1" name="Group 1"/>
              <wp:cNvGraphicFramePr/>
              <a:graphic xmlns:a="http://schemas.openxmlformats.org/drawingml/2006/main">
                <a:graphicData uri="http://schemas.microsoft.com/office/word/2010/wordprocessingGroup">
                  <wpg:wgp>
                    <wpg:cNvGrpSpPr/>
                    <wpg:grpSpPr>
                      <a:xfrm>
                        <a:off x="0" y="0"/>
                        <a:ext cx="6453218" cy="69891"/>
                        <a:chOff x="0" y="0"/>
                        <a:chExt cx="6358255" cy="0"/>
                      </a:xfrm>
                    </wpg:grpSpPr>
                    <wps:wsp>
                      <wps:cNvPr id="2" name="Straight Connector 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4625261" y="0"/>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948F9D" id="Group 1" o:spid="_x0000_s1026" style="position:absolute;margin-left:-6.95pt;margin-top:-3.8pt;width:508.15pt;height:5.5pt;z-index:251724800;mso-width-relative:margin;mso-height-relative:mar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">
              <v:line id="Straight Connector 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" strokecolor="#fe5b1e [3204]" strokeweight="1.75pt">
                <v:stroke joinstyle="miter"/>
              </v:line>
              <v:line id="Straight Connector 4"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" strokecolor="#4497cf" strokeweight="1.75pt">
                <v:stroke joinstyle="miter"/>
              </v:lin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Pr="008339B8" w:rsidRDefault="00815951" w:rsidP="008339B8">
    <w:pPr>
      <w:pStyle w:val="Header"/>
    </w:pPr>
    <w:r>
      <w:rPr>
        <w:noProof/>
        <w:lang w:eastAsia="en-AU"/>
      </w:rPr>
      <mc:AlternateContent>
        <mc:Choice Requires="wpg">
          <w:drawing>
            <wp:anchor distT="0" distB="0" distL="114300" distR="114300" simplePos="0" relativeHeight="251728896" behindDoc="0" locked="0" layoutInCell="1" allowOverlap="1" wp14:anchorId="58BB5A1E" wp14:editId="25DBD1E3">
              <wp:simplePos x="0" y="0"/>
              <wp:positionH relativeFrom="column">
                <wp:posOffset>-1541</wp:posOffset>
              </wp:positionH>
              <wp:positionV relativeFrom="paragraph">
                <wp:posOffset>-316259</wp:posOffset>
              </wp:positionV>
              <wp:extent cx="9435210" cy="186374"/>
              <wp:effectExtent l="0" t="0" r="13970" b="0"/>
              <wp:wrapNone/>
              <wp:docPr id="8" name="Group 8"/>
              <wp:cNvGraphicFramePr/>
              <a:graphic xmlns:a="http://schemas.openxmlformats.org/drawingml/2006/main">
                <a:graphicData uri="http://schemas.microsoft.com/office/word/2010/wordprocessingGroup">
                  <wpg:wgp>
                    <wpg:cNvGrpSpPr/>
                    <wpg:grpSpPr>
                      <a:xfrm flipV="1">
                        <a:off x="0" y="0"/>
                        <a:ext cx="9435210" cy="186374"/>
                        <a:chOff x="0" y="0"/>
                        <a:chExt cx="6358255" cy="0"/>
                      </a:xfrm>
                    </wpg:grpSpPr>
                    <wps:wsp>
                      <wps:cNvPr id="9" name="Straight Connector 9"/>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4625261" y="0"/>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C283B8" id="Group 8" o:spid="_x0000_s1026" style="position:absolute;margin-left:-.1pt;margin-top:-24.9pt;width:742.95pt;height:14.7pt;flip:y;z-index:251728896;mso-width-relative:margin;mso-height-relative:mar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">
              <v:line id="Straight Connector 9"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" strokecolor="#fe5b1e [3204]" strokeweight="1.75pt">
                <v:stroke joinstyle="miter"/>
              </v:line>
              <v:line id="Straight Connector 10"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" strokecolor="#4497cf" strokeweight="1.75pt">
                <v:stroke joinstyle="miter"/>
              </v:lin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51" w:rsidRDefault="00815951">
    <w:pPr>
      <w:pStyle w:val="Header"/>
    </w:pPr>
    <w:r>
      <w:rPr>
        <w:noProof/>
        <w:lang w:eastAsia="en-AU"/>
      </w:rPr>
      <mc:AlternateContent>
        <mc:Choice Requires="wpg">
          <w:drawing>
            <wp:anchor distT="0" distB="0" distL="114300" distR="114300" simplePos="0" relativeHeight="251726848" behindDoc="0" locked="0" layoutInCell="1" allowOverlap="1" wp14:anchorId="217BEFC3" wp14:editId="54D98914">
              <wp:simplePos x="0" y="0"/>
              <wp:positionH relativeFrom="column">
                <wp:posOffset>-88904</wp:posOffset>
              </wp:positionH>
              <wp:positionV relativeFrom="paragraph">
                <wp:posOffset>-48979</wp:posOffset>
              </wp:positionV>
              <wp:extent cx="9522573" cy="45719"/>
              <wp:effectExtent l="0" t="0" r="40640" b="0"/>
              <wp:wrapNone/>
              <wp:docPr id="5" name="Group 5"/>
              <wp:cNvGraphicFramePr/>
              <a:graphic xmlns:a="http://schemas.openxmlformats.org/drawingml/2006/main">
                <a:graphicData uri="http://schemas.microsoft.com/office/word/2010/wordprocessingGroup">
                  <wpg:wgp>
                    <wpg:cNvGrpSpPr/>
                    <wpg:grpSpPr>
                      <a:xfrm>
                        <a:off x="0" y="0"/>
                        <a:ext cx="9522573" cy="45719"/>
                        <a:chOff x="0" y="0"/>
                        <a:chExt cx="6358255" cy="0"/>
                      </a:xfrm>
                    </wpg:grpSpPr>
                    <wps:wsp>
                      <wps:cNvPr id="6" name="Straight Connector 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4625261" y="0"/>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EA13CF" id="Group 5" o:spid="_x0000_s1026" style="position:absolute;margin-left:-7pt;margin-top:-3.85pt;width:749.8pt;height:3.6pt;z-index:251726848;mso-width-relative:margin;mso-height-relative:mar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">
              <v:line id="Straight Connector 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" strokecolor="#fe5b1e [3204]" strokeweight="1.75pt">
                <v:stroke joinstyle="miter"/>
              </v:line>
              <v:line id="Straight Connector 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" strokecolor="#4497cf" strokeweight="1.75pt">
                <v:stroke joinstyle="miter"/>
              </v:line>
            </v:group>
          </w:pict>
        </mc:Fallback>
      </mc:AlternateContent>
    </w:r>
  </w:p>
</w:hdr>
</file>

<file path=word/intelligence2.xml><?xml version="1.0" encoding="utf-8"?>
<int2:intelligence xmlns:int2="http://schemas.microsoft.com/office/intelligence/2020/intelligence">
  <int2:observations>
    <int2:bookmark int2:bookmarkName="_Int_hG5YVNdZ" int2:invalidationBookmarkName="" int2:hashCode="tH/pVnA2Hw6GB4" int2:id="qfmqTxD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9381A"/>
    <w:multiLevelType w:val="hybridMultilevel"/>
    <w:tmpl w:val="EC72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4A54FB8"/>
    <w:multiLevelType w:val="multilevel"/>
    <w:tmpl w:val="2C5C4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B110EC"/>
    <w:multiLevelType w:val="hybridMultilevel"/>
    <w:tmpl w:val="E1062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B4F"/>
    <w:multiLevelType w:val="hybridMultilevel"/>
    <w:tmpl w:val="036E0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2C7DB5"/>
    <w:multiLevelType w:val="hybridMultilevel"/>
    <w:tmpl w:val="B552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C06E8"/>
    <w:multiLevelType w:val="hybridMultilevel"/>
    <w:tmpl w:val="EFF8B4D2"/>
    <w:lvl w:ilvl="0" w:tplc="5D4C864A">
      <w:start w:val="1"/>
      <w:numFmt w:val="bullet"/>
      <w:lvlText w:val=""/>
      <w:lvlJc w:val="left"/>
      <w:pPr>
        <w:ind w:left="1080" w:hanging="360"/>
      </w:pPr>
      <w:rPr>
        <w:rFonts w:ascii="Symbol" w:hAnsi="Symbol" w:hint="default"/>
      </w:rPr>
    </w:lvl>
    <w:lvl w:ilvl="1" w:tplc="322C2354">
      <w:start w:val="1"/>
      <w:numFmt w:val="bullet"/>
      <w:lvlText w:val="o"/>
      <w:lvlJc w:val="left"/>
      <w:pPr>
        <w:ind w:left="1800" w:hanging="360"/>
      </w:pPr>
      <w:rPr>
        <w:rFonts w:ascii="Courier New" w:hAnsi="Courier New" w:hint="default"/>
      </w:rPr>
    </w:lvl>
    <w:lvl w:ilvl="2" w:tplc="BA04B83E">
      <w:start w:val="1"/>
      <w:numFmt w:val="bullet"/>
      <w:lvlText w:val=""/>
      <w:lvlJc w:val="left"/>
      <w:pPr>
        <w:ind w:left="2520" w:hanging="360"/>
      </w:pPr>
      <w:rPr>
        <w:rFonts w:ascii="Wingdings" w:hAnsi="Wingdings" w:hint="default"/>
      </w:rPr>
    </w:lvl>
    <w:lvl w:ilvl="3" w:tplc="968E6AF8">
      <w:start w:val="1"/>
      <w:numFmt w:val="bullet"/>
      <w:lvlText w:val=""/>
      <w:lvlJc w:val="left"/>
      <w:pPr>
        <w:ind w:left="3240" w:hanging="360"/>
      </w:pPr>
      <w:rPr>
        <w:rFonts w:ascii="Symbol" w:hAnsi="Symbol" w:hint="default"/>
      </w:rPr>
    </w:lvl>
    <w:lvl w:ilvl="4" w:tplc="3A00A308">
      <w:start w:val="1"/>
      <w:numFmt w:val="bullet"/>
      <w:lvlText w:val="o"/>
      <w:lvlJc w:val="left"/>
      <w:pPr>
        <w:ind w:left="3960" w:hanging="360"/>
      </w:pPr>
      <w:rPr>
        <w:rFonts w:ascii="Courier New" w:hAnsi="Courier New" w:hint="default"/>
      </w:rPr>
    </w:lvl>
    <w:lvl w:ilvl="5" w:tplc="E1AAEB8A">
      <w:start w:val="1"/>
      <w:numFmt w:val="bullet"/>
      <w:lvlText w:val=""/>
      <w:lvlJc w:val="left"/>
      <w:pPr>
        <w:ind w:left="4680" w:hanging="360"/>
      </w:pPr>
      <w:rPr>
        <w:rFonts w:ascii="Wingdings" w:hAnsi="Wingdings" w:hint="default"/>
      </w:rPr>
    </w:lvl>
    <w:lvl w:ilvl="6" w:tplc="8FD43AEE">
      <w:start w:val="1"/>
      <w:numFmt w:val="bullet"/>
      <w:lvlText w:val=""/>
      <w:lvlJc w:val="left"/>
      <w:pPr>
        <w:ind w:left="5400" w:hanging="360"/>
      </w:pPr>
      <w:rPr>
        <w:rFonts w:ascii="Symbol" w:hAnsi="Symbol" w:hint="default"/>
      </w:rPr>
    </w:lvl>
    <w:lvl w:ilvl="7" w:tplc="50B24032">
      <w:start w:val="1"/>
      <w:numFmt w:val="bullet"/>
      <w:lvlText w:val="o"/>
      <w:lvlJc w:val="left"/>
      <w:pPr>
        <w:ind w:left="6120" w:hanging="360"/>
      </w:pPr>
      <w:rPr>
        <w:rFonts w:ascii="Courier New" w:hAnsi="Courier New" w:hint="default"/>
      </w:rPr>
    </w:lvl>
    <w:lvl w:ilvl="8" w:tplc="18F84DB6">
      <w:start w:val="1"/>
      <w:numFmt w:val="bullet"/>
      <w:lvlText w:val=""/>
      <w:lvlJc w:val="left"/>
      <w:pPr>
        <w:ind w:left="6840" w:hanging="360"/>
      </w:pPr>
      <w:rPr>
        <w:rFonts w:ascii="Wingdings" w:hAnsi="Wingdings" w:hint="default"/>
      </w:rPr>
    </w:lvl>
  </w:abstractNum>
  <w:abstractNum w:abstractNumId="8" w15:restartNumberingAfterBreak="0">
    <w:nsid w:val="0E297A99"/>
    <w:multiLevelType w:val="hybridMultilevel"/>
    <w:tmpl w:val="3F286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7F1205"/>
    <w:multiLevelType w:val="multilevel"/>
    <w:tmpl w:val="01961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1" w15:restartNumberingAfterBreak="0">
    <w:nsid w:val="14844576"/>
    <w:multiLevelType w:val="hybridMultilevel"/>
    <w:tmpl w:val="E7CE9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82526E"/>
    <w:multiLevelType w:val="hybridMultilevel"/>
    <w:tmpl w:val="2E02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D6056"/>
    <w:multiLevelType w:val="multilevel"/>
    <w:tmpl w:val="2848B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D1517E"/>
    <w:multiLevelType w:val="hybridMultilevel"/>
    <w:tmpl w:val="32C8AC70"/>
    <w:lvl w:ilvl="0" w:tplc="CE7CFEAC">
      <w:start w:val="1"/>
      <w:numFmt w:val="bullet"/>
      <w:pStyle w:val="BulletList-L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A3018"/>
    <w:multiLevelType w:val="multilevel"/>
    <w:tmpl w:val="AAFC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E00AA0"/>
    <w:multiLevelType w:val="multilevel"/>
    <w:tmpl w:val="B7302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6A330A"/>
    <w:multiLevelType w:val="hybridMultilevel"/>
    <w:tmpl w:val="7A92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A76C4C"/>
    <w:multiLevelType w:val="hybridMultilevel"/>
    <w:tmpl w:val="F98E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775D82"/>
    <w:multiLevelType w:val="hybridMultilevel"/>
    <w:tmpl w:val="31E47CE0"/>
    <w:lvl w:ilvl="0" w:tplc="5D4C86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010D80"/>
    <w:multiLevelType w:val="hybridMultilevel"/>
    <w:tmpl w:val="4DC0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036684"/>
    <w:multiLevelType w:val="hybridMultilevel"/>
    <w:tmpl w:val="5404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37DA56DD"/>
    <w:multiLevelType w:val="hybridMultilevel"/>
    <w:tmpl w:val="2FDE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024BA0"/>
    <w:multiLevelType w:val="multilevel"/>
    <w:tmpl w:val="D81A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1D4FF9"/>
    <w:multiLevelType w:val="hybridMultilevel"/>
    <w:tmpl w:val="9DEAC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4044C5"/>
    <w:multiLevelType w:val="multilevel"/>
    <w:tmpl w:val="1B0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154499"/>
    <w:multiLevelType w:val="multilevel"/>
    <w:tmpl w:val="B5F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5356E2"/>
    <w:multiLevelType w:val="multilevel"/>
    <w:tmpl w:val="AD4E1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7D318F"/>
    <w:multiLevelType w:val="multilevel"/>
    <w:tmpl w:val="EC28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9817EF"/>
    <w:multiLevelType w:val="multilevel"/>
    <w:tmpl w:val="D0F0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17156F"/>
    <w:multiLevelType w:val="hybridMultilevel"/>
    <w:tmpl w:val="DA9C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612551"/>
    <w:multiLevelType w:val="hybridMultilevel"/>
    <w:tmpl w:val="A41C3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A84A22"/>
    <w:multiLevelType w:val="hybridMultilevel"/>
    <w:tmpl w:val="DD580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5" w15:restartNumberingAfterBreak="0">
    <w:nsid w:val="51CB10BE"/>
    <w:multiLevelType w:val="multilevel"/>
    <w:tmpl w:val="F82C6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06053B"/>
    <w:multiLevelType w:val="hybridMultilevel"/>
    <w:tmpl w:val="A8E6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36234A"/>
    <w:multiLevelType w:val="hybridMultilevel"/>
    <w:tmpl w:val="2C88C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011CBE"/>
    <w:multiLevelType w:val="multilevel"/>
    <w:tmpl w:val="CF3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0"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1" w15:restartNumberingAfterBreak="0">
    <w:nsid w:val="624D77C4"/>
    <w:multiLevelType w:val="hybridMultilevel"/>
    <w:tmpl w:val="DB641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80599"/>
    <w:multiLevelType w:val="hybridMultilevel"/>
    <w:tmpl w:val="F7BCAB9E"/>
    <w:lvl w:ilvl="0" w:tplc="5D4C86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5A714F"/>
    <w:multiLevelType w:val="multilevel"/>
    <w:tmpl w:val="550AD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3A0D39"/>
    <w:multiLevelType w:val="multilevel"/>
    <w:tmpl w:val="CCB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9C13C0"/>
    <w:multiLevelType w:val="hybridMultilevel"/>
    <w:tmpl w:val="AAEEE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FF5A15"/>
    <w:multiLevelType w:val="multilevel"/>
    <w:tmpl w:val="1B08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07B74"/>
    <w:multiLevelType w:val="hybridMultilevel"/>
    <w:tmpl w:val="C4407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9"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50"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51" w15:restartNumberingAfterBreak="0">
    <w:nsid w:val="77083C0F"/>
    <w:multiLevelType w:val="hybridMultilevel"/>
    <w:tmpl w:val="778CB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735459"/>
    <w:multiLevelType w:val="hybridMultilevel"/>
    <w:tmpl w:val="6544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C905DF"/>
    <w:multiLevelType w:val="hybridMultilevel"/>
    <w:tmpl w:val="EAE86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E54D72"/>
    <w:multiLevelType w:val="hybridMultilevel"/>
    <w:tmpl w:val="0EC62F48"/>
    <w:lvl w:ilvl="0" w:tplc="0C090001">
      <w:start w:val="1"/>
      <w:numFmt w:val="bullet"/>
      <w:lvlText w:val=""/>
      <w:lvlJc w:val="left"/>
      <w:pPr>
        <w:ind w:left="720" w:hanging="360"/>
      </w:pPr>
      <w:rPr>
        <w:rFonts w:ascii="Symbol" w:hAnsi="Symbol" w:hint="default"/>
      </w:rPr>
    </w:lvl>
    <w:lvl w:ilvl="1" w:tplc="C8D6303C">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0"/>
  </w:num>
  <w:num w:numId="4">
    <w:abstractNumId w:val="50"/>
  </w:num>
  <w:num w:numId="5">
    <w:abstractNumId w:val="39"/>
  </w:num>
  <w:num w:numId="6">
    <w:abstractNumId w:val="22"/>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7">
    <w:abstractNumId w:val="48"/>
  </w:num>
  <w:num w:numId="8">
    <w:abstractNumId w:val="34"/>
  </w:num>
  <w:num w:numId="9">
    <w:abstractNumId w:val="10"/>
  </w:num>
  <w:num w:numId="10">
    <w:abstractNumId w:val="2"/>
  </w:num>
  <w:num w:numId="11">
    <w:abstractNumId w:val="49"/>
  </w:num>
  <w:num w:numId="12">
    <w:abstractNumId w:val="46"/>
  </w:num>
  <w:num w:numId="13">
    <w:abstractNumId w:val="26"/>
  </w:num>
  <w:num w:numId="14">
    <w:abstractNumId w:val="14"/>
  </w:num>
  <w:num w:numId="15">
    <w:abstractNumId w:val="54"/>
  </w:num>
  <w:num w:numId="16">
    <w:abstractNumId w:val="32"/>
  </w:num>
  <w:num w:numId="17">
    <w:abstractNumId w:val="37"/>
  </w:num>
  <w:num w:numId="18">
    <w:abstractNumId w:val="8"/>
  </w:num>
  <w:num w:numId="19">
    <w:abstractNumId w:val="51"/>
  </w:num>
  <w:num w:numId="20">
    <w:abstractNumId w:val="41"/>
  </w:num>
  <w:num w:numId="21">
    <w:abstractNumId w:val="36"/>
  </w:num>
  <w:num w:numId="22">
    <w:abstractNumId w:val="6"/>
  </w:num>
  <w:num w:numId="23">
    <w:abstractNumId w:val="23"/>
  </w:num>
  <w:num w:numId="24">
    <w:abstractNumId w:val="11"/>
  </w:num>
  <w:num w:numId="25">
    <w:abstractNumId w:val="53"/>
  </w:num>
  <w:num w:numId="26">
    <w:abstractNumId w:val="4"/>
  </w:num>
  <w:num w:numId="27">
    <w:abstractNumId w:val="25"/>
  </w:num>
  <w:num w:numId="28">
    <w:abstractNumId w:val="21"/>
  </w:num>
  <w:num w:numId="29">
    <w:abstractNumId w:val="9"/>
  </w:num>
  <w:num w:numId="30">
    <w:abstractNumId w:val="3"/>
  </w:num>
  <w:num w:numId="31">
    <w:abstractNumId w:val="28"/>
  </w:num>
  <w:num w:numId="32">
    <w:abstractNumId w:val="35"/>
  </w:num>
  <w:num w:numId="33">
    <w:abstractNumId w:val="15"/>
  </w:num>
  <w:num w:numId="34">
    <w:abstractNumId w:val="13"/>
  </w:num>
  <w:num w:numId="35">
    <w:abstractNumId w:val="29"/>
  </w:num>
  <w:num w:numId="36">
    <w:abstractNumId w:val="24"/>
  </w:num>
  <w:num w:numId="37">
    <w:abstractNumId w:val="44"/>
  </w:num>
  <w:num w:numId="38">
    <w:abstractNumId w:val="30"/>
  </w:num>
  <w:num w:numId="39">
    <w:abstractNumId w:val="43"/>
  </w:num>
  <w:num w:numId="40">
    <w:abstractNumId w:val="33"/>
  </w:num>
  <w:num w:numId="41">
    <w:abstractNumId w:val="16"/>
  </w:num>
  <w:num w:numId="42">
    <w:abstractNumId w:val="18"/>
  </w:num>
  <w:num w:numId="43">
    <w:abstractNumId w:val="31"/>
  </w:num>
  <w:num w:numId="44">
    <w:abstractNumId w:val="52"/>
  </w:num>
  <w:num w:numId="45">
    <w:abstractNumId w:val="5"/>
  </w:num>
  <w:num w:numId="46">
    <w:abstractNumId w:val="1"/>
  </w:num>
  <w:num w:numId="47">
    <w:abstractNumId w:val="17"/>
  </w:num>
  <w:num w:numId="48">
    <w:abstractNumId w:val="45"/>
  </w:num>
  <w:num w:numId="49">
    <w:abstractNumId w:val="12"/>
  </w:num>
  <w:num w:numId="50">
    <w:abstractNumId w:val="20"/>
  </w:num>
  <w:num w:numId="51">
    <w:abstractNumId w:val="47"/>
  </w:num>
  <w:num w:numId="52">
    <w:abstractNumId w:val="27"/>
  </w:num>
  <w:num w:numId="53">
    <w:abstractNumId w:val="38"/>
  </w:num>
  <w:num w:numId="54">
    <w:abstractNumId w:val="42"/>
  </w:num>
  <w:num w:numId="55">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D3"/>
    <w:rsid w:val="00000D90"/>
    <w:rsid w:val="00002065"/>
    <w:rsid w:val="000069BE"/>
    <w:rsid w:val="0001198B"/>
    <w:rsid w:val="00011ACC"/>
    <w:rsid w:val="00011D7C"/>
    <w:rsid w:val="00016231"/>
    <w:rsid w:val="000165DB"/>
    <w:rsid w:val="00017DE7"/>
    <w:rsid w:val="00022E18"/>
    <w:rsid w:val="00032B82"/>
    <w:rsid w:val="00035109"/>
    <w:rsid w:val="000423AE"/>
    <w:rsid w:val="00044272"/>
    <w:rsid w:val="00050CA0"/>
    <w:rsid w:val="0005233D"/>
    <w:rsid w:val="00060F18"/>
    <w:rsid w:val="00062EA6"/>
    <w:rsid w:val="000669C0"/>
    <w:rsid w:val="000703D9"/>
    <w:rsid w:val="00070663"/>
    <w:rsid w:val="000706F4"/>
    <w:rsid w:val="00071485"/>
    <w:rsid w:val="00074604"/>
    <w:rsid w:val="00081221"/>
    <w:rsid w:val="000850B0"/>
    <w:rsid w:val="00085FAB"/>
    <w:rsid w:val="00090458"/>
    <w:rsid w:val="000930A8"/>
    <w:rsid w:val="00094FBF"/>
    <w:rsid w:val="00096EE3"/>
    <w:rsid w:val="00097AE1"/>
    <w:rsid w:val="000A28A8"/>
    <w:rsid w:val="000B0682"/>
    <w:rsid w:val="000B1F5D"/>
    <w:rsid w:val="000B2637"/>
    <w:rsid w:val="000C007C"/>
    <w:rsid w:val="000C1C42"/>
    <w:rsid w:val="000C280D"/>
    <w:rsid w:val="000C3259"/>
    <w:rsid w:val="000C3D51"/>
    <w:rsid w:val="000D56C4"/>
    <w:rsid w:val="000D698F"/>
    <w:rsid w:val="000E4458"/>
    <w:rsid w:val="000E6576"/>
    <w:rsid w:val="000E6759"/>
    <w:rsid w:val="000E70C4"/>
    <w:rsid w:val="000F0552"/>
    <w:rsid w:val="000F0F57"/>
    <w:rsid w:val="0010621F"/>
    <w:rsid w:val="001149EF"/>
    <w:rsid w:val="00114B03"/>
    <w:rsid w:val="00116A13"/>
    <w:rsid w:val="00120BEF"/>
    <w:rsid w:val="00121F2C"/>
    <w:rsid w:val="00123215"/>
    <w:rsid w:val="001313AF"/>
    <w:rsid w:val="001316EB"/>
    <w:rsid w:val="00134BE7"/>
    <w:rsid w:val="001433BA"/>
    <w:rsid w:val="00145C7A"/>
    <w:rsid w:val="00154B10"/>
    <w:rsid w:val="00156C93"/>
    <w:rsid w:val="00163180"/>
    <w:rsid w:val="00163266"/>
    <w:rsid w:val="001635DD"/>
    <w:rsid w:val="00166A64"/>
    <w:rsid w:val="001726A2"/>
    <w:rsid w:val="00175874"/>
    <w:rsid w:val="00176CB1"/>
    <w:rsid w:val="00185C65"/>
    <w:rsid w:val="00191AB8"/>
    <w:rsid w:val="001A2302"/>
    <w:rsid w:val="001A77B0"/>
    <w:rsid w:val="001B07C6"/>
    <w:rsid w:val="001B3049"/>
    <w:rsid w:val="001B33DD"/>
    <w:rsid w:val="001B3B6D"/>
    <w:rsid w:val="001C2926"/>
    <w:rsid w:val="001C31C6"/>
    <w:rsid w:val="001C4C15"/>
    <w:rsid w:val="001D0A79"/>
    <w:rsid w:val="001D1070"/>
    <w:rsid w:val="001D4537"/>
    <w:rsid w:val="001D6273"/>
    <w:rsid w:val="001DC803"/>
    <w:rsid w:val="001E09C1"/>
    <w:rsid w:val="001E14CA"/>
    <w:rsid w:val="001E76A4"/>
    <w:rsid w:val="001E7828"/>
    <w:rsid w:val="00202497"/>
    <w:rsid w:val="002048D7"/>
    <w:rsid w:val="00206C1D"/>
    <w:rsid w:val="0021026C"/>
    <w:rsid w:val="00216A24"/>
    <w:rsid w:val="00221115"/>
    <w:rsid w:val="00221AC3"/>
    <w:rsid w:val="00222262"/>
    <w:rsid w:val="0022300A"/>
    <w:rsid w:val="002267B6"/>
    <w:rsid w:val="00232B7E"/>
    <w:rsid w:val="00233753"/>
    <w:rsid w:val="0024623B"/>
    <w:rsid w:val="00255E7A"/>
    <w:rsid w:val="00256A1D"/>
    <w:rsid w:val="00262DE1"/>
    <w:rsid w:val="0026785D"/>
    <w:rsid w:val="00273131"/>
    <w:rsid w:val="0027727A"/>
    <w:rsid w:val="00285896"/>
    <w:rsid w:val="002871C8"/>
    <w:rsid w:val="00287987"/>
    <w:rsid w:val="00290118"/>
    <w:rsid w:val="0029065B"/>
    <w:rsid w:val="002928F2"/>
    <w:rsid w:val="00294392"/>
    <w:rsid w:val="0029440A"/>
    <w:rsid w:val="00297C9D"/>
    <w:rsid w:val="002A0B77"/>
    <w:rsid w:val="002A18D8"/>
    <w:rsid w:val="002B33A6"/>
    <w:rsid w:val="002B4F0A"/>
    <w:rsid w:val="002C6237"/>
    <w:rsid w:val="002D68EE"/>
    <w:rsid w:val="002D68F4"/>
    <w:rsid w:val="002E139C"/>
    <w:rsid w:val="002E3D8B"/>
    <w:rsid w:val="002E7FAB"/>
    <w:rsid w:val="002F1980"/>
    <w:rsid w:val="002F6E5A"/>
    <w:rsid w:val="002F70F9"/>
    <w:rsid w:val="00300DEC"/>
    <w:rsid w:val="00301DA1"/>
    <w:rsid w:val="00302913"/>
    <w:rsid w:val="00306A2E"/>
    <w:rsid w:val="0032235B"/>
    <w:rsid w:val="00322F01"/>
    <w:rsid w:val="00323481"/>
    <w:rsid w:val="003258B9"/>
    <w:rsid w:val="0032799D"/>
    <w:rsid w:val="00333B35"/>
    <w:rsid w:val="00333D96"/>
    <w:rsid w:val="00341688"/>
    <w:rsid w:val="00341787"/>
    <w:rsid w:val="00342CF4"/>
    <w:rsid w:val="003469B1"/>
    <w:rsid w:val="00346E3D"/>
    <w:rsid w:val="00351798"/>
    <w:rsid w:val="00352C57"/>
    <w:rsid w:val="003612D3"/>
    <w:rsid w:val="00361A58"/>
    <w:rsid w:val="00361D0A"/>
    <w:rsid w:val="00363D1D"/>
    <w:rsid w:val="00364B3F"/>
    <w:rsid w:val="00366F35"/>
    <w:rsid w:val="00372846"/>
    <w:rsid w:val="00372CD0"/>
    <w:rsid w:val="00373C9A"/>
    <w:rsid w:val="003803DE"/>
    <w:rsid w:val="00381DE2"/>
    <w:rsid w:val="003826F1"/>
    <w:rsid w:val="0038683F"/>
    <w:rsid w:val="003876B1"/>
    <w:rsid w:val="00391903"/>
    <w:rsid w:val="00391E0B"/>
    <w:rsid w:val="003A219D"/>
    <w:rsid w:val="003A29F9"/>
    <w:rsid w:val="003A39A0"/>
    <w:rsid w:val="003A3C70"/>
    <w:rsid w:val="003B79F7"/>
    <w:rsid w:val="003C07A7"/>
    <w:rsid w:val="003C6B26"/>
    <w:rsid w:val="003C6B55"/>
    <w:rsid w:val="003C6F9D"/>
    <w:rsid w:val="003C7F78"/>
    <w:rsid w:val="003D1523"/>
    <w:rsid w:val="003D32B1"/>
    <w:rsid w:val="003D5837"/>
    <w:rsid w:val="003D67BE"/>
    <w:rsid w:val="003D6997"/>
    <w:rsid w:val="003E226B"/>
    <w:rsid w:val="003E436A"/>
    <w:rsid w:val="003F29A4"/>
    <w:rsid w:val="003F6FD8"/>
    <w:rsid w:val="0040338C"/>
    <w:rsid w:val="00404FE9"/>
    <w:rsid w:val="0041260D"/>
    <w:rsid w:val="0042198D"/>
    <w:rsid w:val="00422277"/>
    <w:rsid w:val="00424427"/>
    <w:rsid w:val="00424CF6"/>
    <w:rsid w:val="00430A42"/>
    <w:rsid w:val="004314FC"/>
    <w:rsid w:val="00432919"/>
    <w:rsid w:val="00435F14"/>
    <w:rsid w:val="00437B6A"/>
    <w:rsid w:val="00441A11"/>
    <w:rsid w:val="00451176"/>
    <w:rsid w:val="00451939"/>
    <w:rsid w:val="0045279A"/>
    <w:rsid w:val="00455AAA"/>
    <w:rsid w:val="0046021D"/>
    <w:rsid w:val="00463667"/>
    <w:rsid w:val="00471B8E"/>
    <w:rsid w:val="00487B3E"/>
    <w:rsid w:val="004A11BA"/>
    <w:rsid w:val="004B03F7"/>
    <w:rsid w:val="004B306D"/>
    <w:rsid w:val="004B660A"/>
    <w:rsid w:val="004D0971"/>
    <w:rsid w:val="004D19C1"/>
    <w:rsid w:val="004D5CAA"/>
    <w:rsid w:val="004D6593"/>
    <w:rsid w:val="004E0418"/>
    <w:rsid w:val="004E21CC"/>
    <w:rsid w:val="004E5517"/>
    <w:rsid w:val="004E6653"/>
    <w:rsid w:val="004F35AC"/>
    <w:rsid w:val="00503D45"/>
    <w:rsid w:val="005040E7"/>
    <w:rsid w:val="00505AC4"/>
    <w:rsid w:val="00510C9F"/>
    <w:rsid w:val="0051208A"/>
    <w:rsid w:val="0052624F"/>
    <w:rsid w:val="00527AAF"/>
    <w:rsid w:val="005358AD"/>
    <w:rsid w:val="005449DE"/>
    <w:rsid w:val="00545FAF"/>
    <w:rsid w:val="00546DAD"/>
    <w:rsid w:val="005470AD"/>
    <w:rsid w:val="005471FE"/>
    <w:rsid w:val="00557FB5"/>
    <w:rsid w:val="005607E8"/>
    <w:rsid w:val="00560C40"/>
    <w:rsid w:val="00560C62"/>
    <w:rsid w:val="005612B7"/>
    <w:rsid w:val="00571518"/>
    <w:rsid w:val="00572809"/>
    <w:rsid w:val="00584E60"/>
    <w:rsid w:val="00587341"/>
    <w:rsid w:val="005905A3"/>
    <w:rsid w:val="005923CB"/>
    <w:rsid w:val="00595BE7"/>
    <w:rsid w:val="00596B12"/>
    <w:rsid w:val="00596EDB"/>
    <w:rsid w:val="00597814"/>
    <w:rsid w:val="005A126B"/>
    <w:rsid w:val="005A4415"/>
    <w:rsid w:val="005B0039"/>
    <w:rsid w:val="005B3901"/>
    <w:rsid w:val="005B483C"/>
    <w:rsid w:val="005C0414"/>
    <w:rsid w:val="005C2C56"/>
    <w:rsid w:val="005C37EF"/>
    <w:rsid w:val="005C6778"/>
    <w:rsid w:val="005C6E57"/>
    <w:rsid w:val="005D119A"/>
    <w:rsid w:val="005D2CD9"/>
    <w:rsid w:val="005F2F65"/>
    <w:rsid w:val="005F4E76"/>
    <w:rsid w:val="005F70C9"/>
    <w:rsid w:val="00601187"/>
    <w:rsid w:val="006040BD"/>
    <w:rsid w:val="00604B8F"/>
    <w:rsid w:val="006119FE"/>
    <w:rsid w:val="006147EC"/>
    <w:rsid w:val="00615099"/>
    <w:rsid w:val="006167CB"/>
    <w:rsid w:val="00617F71"/>
    <w:rsid w:val="00622500"/>
    <w:rsid w:val="006239AE"/>
    <w:rsid w:val="00627B68"/>
    <w:rsid w:val="006322B5"/>
    <w:rsid w:val="0063290A"/>
    <w:rsid w:val="00633E7F"/>
    <w:rsid w:val="006440D7"/>
    <w:rsid w:val="0064629D"/>
    <w:rsid w:val="00653894"/>
    <w:rsid w:val="00674FFD"/>
    <w:rsid w:val="0067686D"/>
    <w:rsid w:val="00676D20"/>
    <w:rsid w:val="00677A11"/>
    <w:rsid w:val="0068283C"/>
    <w:rsid w:val="00691F75"/>
    <w:rsid w:val="006951E2"/>
    <w:rsid w:val="00695CE3"/>
    <w:rsid w:val="00695EAA"/>
    <w:rsid w:val="006963DB"/>
    <w:rsid w:val="006A05B8"/>
    <w:rsid w:val="006A0791"/>
    <w:rsid w:val="006A33D9"/>
    <w:rsid w:val="006A5C1E"/>
    <w:rsid w:val="006B108E"/>
    <w:rsid w:val="006B414F"/>
    <w:rsid w:val="006C2546"/>
    <w:rsid w:val="006C47DA"/>
    <w:rsid w:val="006C4BFA"/>
    <w:rsid w:val="006C567F"/>
    <w:rsid w:val="006D4734"/>
    <w:rsid w:val="006D61AB"/>
    <w:rsid w:val="006D6BEF"/>
    <w:rsid w:val="006E3E6E"/>
    <w:rsid w:val="006E5221"/>
    <w:rsid w:val="006F61DB"/>
    <w:rsid w:val="00707DB5"/>
    <w:rsid w:val="00707F68"/>
    <w:rsid w:val="00711567"/>
    <w:rsid w:val="00713BAD"/>
    <w:rsid w:val="007216A6"/>
    <w:rsid w:val="00722B98"/>
    <w:rsid w:val="00726C05"/>
    <w:rsid w:val="00726E2F"/>
    <w:rsid w:val="00734C90"/>
    <w:rsid w:val="00740F54"/>
    <w:rsid w:val="0074184E"/>
    <w:rsid w:val="0074214C"/>
    <w:rsid w:val="00742A90"/>
    <w:rsid w:val="00745F98"/>
    <w:rsid w:val="00754494"/>
    <w:rsid w:val="00756606"/>
    <w:rsid w:val="00760F6B"/>
    <w:rsid w:val="00761C8B"/>
    <w:rsid w:val="00763426"/>
    <w:rsid w:val="00766E38"/>
    <w:rsid w:val="00772A20"/>
    <w:rsid w:val="00773158"/>
    <w:rsid w:val="00775969"/>
    <w:rsid w:val="007802B0"/>
    <w:rsid w:val="00786AD1"/>
    <w:rsid w:val="00790CD0"/>
    <w:rsid w:val="00792B2B"/>
    <w:rsid w:val="0079418E"/>
    <w:rsid w:val="0079480D"/>
    <w:rsid w:val="00795377"/>
    <w:rsid w:val="007A220C"/>
    <w:rsid w:val="007A405A"/>
    <w:rsid w:val="007A47BA"/>
    <w:rsid w:val="007B254D"/>
    <w:rsid w:val="007B3E95"/>
    <w:rsid w:val="007B4826"/>
    <w:rsid w:val="007B61F5"/>
    <w:rsid w:val="007B7E72"/>
    <w:rsid w:val="007C01B4"/>
    <w:rsid w:val="007C1697"/>
    <w:rsid w:val="007C4F2E"/>
    <w:rsid w:val="007C7BA5"/>
    <w:rsid w:val="007D195F"/>
    <w:rsid w:val="007D2FA0"/>
    <w:rsid w:val="007D5B91"/>
    <w:rsid w:val="007E01EF"/>
    <w:rsid w:val="007F2ECB"/>
    <w:rsid w:val="007F58A0"/>
    <w:rsid w:val="007F71AF"/>
    <w:rsid w:val="008002C0"/>
    <w:rsid w:val="00812C03"/>
    <w:rsid w:val="00815951"/>
    <w:rsid w:val="00815A6C"/>
    <w:rsid w:val="008179F3"/>
    <w:rsid w:val="00820A39"/>
    <w:rsid w:val="0083341D"/>
    <w:rsid w:val="008339B8"/>
    <w:rsid w:val="00837CD2"/>
    <w:rsid w:val="00840329"/>
    <w:rsid w:val="00841C45"/>
    <w:rsid w:val="008459B8"/>
    <w:rsid w:val="008502BB"/>
    <w:rsid w:val="00854777"/>
    <w:rsid w:val="008570FF"/>
    <w:rsid w:val="00864078"/>
    <w:rsid w:val="0086570A"/>
    <w:rsid w:val="008669BD"/>
    <w:rsid w:val="008711EA"/>
    <w:rsid w:val="0087161B"/>
    <w:rsid w:val="00874BEE"/>
    <w:rsid w:val="0087657A"/>
    <w:rsid w:val="0088292E"/>
    <w:rsid w:val="00885602"/>
    <w:rsid w:val="00894FCE"/>
    <w:rsid w:val="0089768B"/>
    <w:rsid w:val="00897C68"/>
    <w:rsid w:val="008A20EB"/>
    <w:rsid w:val="008A66F5"/>
    <w:rsid w:val="008B2785"/>
    <w:rsid w:val="008B3908"/>
    <w:rsid w:val="008B73DB"/>
    <w:rsid w:val="008C09CA"/>
    <w:rsid w:val="008C5828"/>
    <w:rsid w:val="008C6D4A"/>
    <w:rsid w:val="008C7C75"/>
    <w:rsid w:val="008D052C"/>
    <w:rsid w:val="008D446A"/>
    <w:rsid w:val="008E0734"/>
    <w:rsid w:val="008E0751"/>
    <w:rsid w:val="008E3009"/>
    <w:rsid w:val="008E5B07"/>
    <w:rsid w:val="008E67EF"/>
    <w:rsid w:val="008F5CC2"/>
    <w:rsid w:val="008FE4D4"/>
    <w:rsid w:val="00901A65"/>
    <w:rsid w:val="009061E6"/>
    <w:rsid w:val="009143EF"/>
    <w:rsid w:val="009166F0"/>
    <w:rsid w:val="00927ABE"/>
    <w:rsid w:val="009309BF"/>
    <w:rsid w:val="00930D76"/>
    <w:rsid w:val="00931C6B"/>
    <w:rsid w:val="00936B39"/>
    <w:rsid w:val="009549FC"/>
    <w:rsid w:val="0095644F"/>
    <w:rsid w:val="00957890"/>
    <w:rsid w:val="00957892"/>
    <w:rsid w:val="00957A4C"/>
    <w:rsid w:val="00971E8A"/>
    <w:rsid w:val="00974BE0"/>
    <w:rsid w:val="00974C12"/>
    <w:rsid w:val="0097558E"/>
    <w:rsid w:val="00975A1B"/>
    <w:rsid w:val="0097763D"/>
    <w:rsid w:val="00980D70"/>
    <w:rsid w:val="009870D8"/>
    <w:rsid w:val="00990E94"/>
    <w:rsid w:val="00993CEF"/>
    <w:rsid w:val="0099632C"/>
    <w:rsid w:val="009A245A"/>
    <w:rsid w:val="009A472F"/>
    <w:rsid w:val="009A4DC2"/>
    <w:rsid w:val="009A6426"/>
    <w:rsid w:val="009A75B9"/>
    <w:rsid w:val="009B089C"/>
    <w:rsid w:val="009B1707"/>
    <w:rsid w:val="009B2988"/>
    <w:rsid w:val="009B3722"/>
    <w:rsid w:val="009B3BB5"/>
    <w:rsid w:val="009C648A"/>
    <w:rsid w:val="009D26B3"/>
    <w:rsid w:val="009D342D"/>
    <w:rsid w:val="009D437A"/>
    <w:rsid w:val="009D4556"/>
    <w:rsid w:val="009E5A97"/>
    <w:rsid w:val="009F0AC7"/>
    <w:rsid w:val="009F13CF"/>
    <w:rsid w:val="009F2DDA"/>
    <w:rsid w:val="009F37F6"/>
    <w:rsid w:val="009F3D33"/>
    <w:rsid w:val="009F4056"/>
    <w:rsid w:val="009F7EFF"/>
    <w:rsid w:val="00A02B8A"/>
    <w:rsid w:val="00A03370"/>
    <w:rsid w:val="00A03839"/>
    <w:rsid w:val="00A12323"/>
    <w:rsid w:val="00A153F4"/>
    <w:rsid w:val="00A15C3D"/>
    <w:rsid w:val="00A168FE"/>
    <w:rsid w:val="00A1781B"/>
    <w:rsid w:val="00A22547"/>
    <w:rsid w:val="00A22A95"/>
    <w:rsid w:val="00A23057"/>
    <w:rsid w:val="00A247F8"/>
    <w:rsid w:val="00A26AC3"/>
    <w:rsid w:val="00A30C25"/>
    <w:rsid w:val="00A31147"/>
    <w:rsid w:val="00A3311C"/>
    <w:rsid w:val="00A33662"/>
    <w:rsid w:val="00A347AC"/>
    <w:rsid w:val="00A36141"/>
    <w:rsid w:val="00A42602"/>
    <w:rsid w:val="00A42DAB"/>
    <w:rsid w:val="00A44283"/>
    <w:rsid w:val="00A57F36"/>
    <w:rsid w:val="00A61818"/>
    <w:rsid w:val="00A62172"/>
    <w:rsid w:val="00A752AC"/>
    <w:rsid w:val="00A7597C"/>
    <w:rsid w:val="00A82FF2"/>
    <w:rsid w:val="00A85AE3"/>
    <w:rsid w:val="00A872DC"/>
    <w:rsid w:val="00A9137E"/>
    <w:rsid w:val="00A92882"/>
    <w:rsid w:val="00AA3649"/>
    <w:rsid w:val="00AA52C3"/>
    <w:rsid w:val="00AA7094"/>
    <w:rsid w:val="00AA7EC2"/>
    <w:rsid w:val="00AB1EB0"/>
    <w:rsid w:val="00AB5882"/>
    <w:rsid w:val="00AB6579"/>
    <w:rsid w:val="00AC0CCE"/>
    <w:rsid w:val="00AD33AC"/>
    <w:rsid w:val="00AD3497"/>
    <w:rsid w:val="00AD766D"/>
    <w:rsid w:val="00AE1D20"/>
    <w:rsid w:val="00AE382F"/>
    <w:rsid w:val="00AF01E5"/>
    <w:rsid w:val="00AF45D3"/>
    <w:rsid w:val="00AF7BE5"/>
    <w:rsid w:val="00B02B7B"/>
    <w:rsid w:val="00B04165"/>
    <w:rsid w:val="00B04865"/>
    <w:rsid w:val="00B06C8F"/>
    <w:rsid w:val="00B0703B"/>
    <w:rsid w:val="00B13514"/>
    <w:rsid w:val="00B14FDC"/>
    <w:rsid w:val="00B224EF"/>
    <w:rsid w:val="00B246AA"/>
    <w:rsid w:val="00B25A3B"/>
    <w:rsid w:val="00B4050C"/>
    <w:rsid w:val="00B43B9A"/>
    <w:rsid w:val="00B53088"/>
    <w:rsid w:val="00B57BCE"/>
    <w:rsid w:val="00B57E31"/>
    <w:rsid w:val="00B627FB"/>
    <w:rsid w:val="00B64C39"/>
    <w:rsid w:val="00B662E2"/>
    <w:rsid w:val="00B70C69"/>
    <w:rsid w:val="00B737A8"/>
    <w:rsid w:val="00B74976"/>
    <w:rsid w:val="00B8444A"/>
    <w:rsid w:val="00B858C8"/>
    <w:rsid w:val="00B86848"/>
    <w:rsid w:val="00B920E6"/>
    <w:rsid w:val="00B94D35"/>
    <w:rsid w:val="00B94E11"/>
    <w:rsid w:val="00B95192"/>
    <w:rsid w:val="00B9597F"/>
    <w:rsid w:val="00B9645C"/>
    <w:rsid w:val="00BA127B"/>
    <w:rsid w:val="00BA2238"/>
    <w:rsid w:val="00BA6B25"/>
    <w:rsid w:val="00BA6D6E"/>
    <w:rsid w:val="00BC42DF"/>
    <w:rsid w:val="00BC6052"/>
    <w:rsid w:val="00BC6629"/>
    <w:rsid w:val="00BC72FD"/>
    <w:rsid w:val="00BD5F7D"/>
    <w:rsid w:val="00BE0C77"/>
    <w:rsid w:val="00BE6FC1"/>
    <w:rsid w:val="00BE749E"/>
    <w:rsid w:val="00BE78E8"/>
    <w:rsid w:val="00BE7BE9"/>
    <w:rsid w:val="00BF1692"/>
    <w:rsid w:val="00BF36EB"/>
    <w:rsid w:val="00BF5707"/>
    <w:rsid w:val="00BF5AAE"/>
    <w:rsid w:val="00C0098B"/>
    <w:rsid w:val="00C04D27"/>
    <w:rsid w:val="00C105F4"/>
    <w:rsid w:val="00C11687"/>
    <w:rsid w:val="00C13AE9"/>
    <w:rsid w:val="00C23CC6"/>
    <w:rsid w:val="00C25C4C"/>
    <w:rsid w:val="00C337E9"/>
    <w:rsid w:val="00C363EB"/>
    <w:rsid w:val="00C37D61"/>
    <w:rsid w:val="00C46F37"/>
    <w:rsid w:val="00C47D70"/>
    <w:rsid w:val="00C563AF"/>
    <w:rsid w:val="00C5766B"/>
    <w:rsid w:val="00C709F0"/>
    <w:rsid w:val="00C826B2"/>
    <w:rsid w:val="00C8448C"/>
    <w:rsid w:val="00C916EE"/>
    <w:rsid w:val="00C93DDD"/>
    <w:rsid w:val="00C9609C"/>
    <w:rsid w:val="00C96A75"/>
    <w:rsid w:val="00CA4833"/>
    <w:rsid w:val="00CA701B"/>
    <w:rsid w:val="00CA7A75"/>
    <w:rsid w:val="00CB0927"/>
    <w:rsid w:val="00CB159E"/>
    <w:rsid w:val="00CB523E"/>
    <w:rsid w:val="00CB763F"/>
    <w:rsid w:val="00CC436E"/>
    <w:rsid w:val="00CC53CF"/>
    <w:rsid w:val="00CD308C"/>
    <w:rsid w:val="00CD5686"/>
    <w:rsid w:val="00CD7DA9"/>
    <w:rsid w:val="00CE3F26"/>
    <w:rsid w:val="00CE4234"/>
    <w:rsid w:val="00CE75AD"/>
    <w:rsid w:val="00CE7C03"/>
    <w:rsid w:val="00CF7535"/>
    <w:rsid w:val="00D0345C"/>
    <w:rsid w:val="00D03ACF"/>
    <w:rsid w:val="00D070FE"/>
    <w:rsid w:val="00D1571C"/>
    <w:rsid w:val="00D20571"/>
    <w:rsid w:val="00D20D79"/>
    <w:rsid w:val="00D24025"/>
    <w:rsid w:val="00D25807"/>
    <w:rsid w:val="00D30E4D"/>
    <w:rsid w:val="00D31C3E"/>
    <w:rsid w:val="00D32D7D"/>
    <w:rsid w:val="00D32EAD"/>
    <w:rsid w:val="00D34DEF"/>
    <w:rsid w:val="00D37869"/>
    <w:rsid w:val="00D43DF7"/>
    <w:rsid w:val="00D47F97"/>
    <w:rsid w:val="00D535FC"/>
    <w:rsid w:val="00D541C9"/>
    <w:rsid w:val="00D6270B"/>
    <w:rsid w:val="00D67E4D"/>
    <w:rsid w:val="00D74B3B"/>
    <w:rsid w:val="00D75089"/>
    <w:rsid w:val="00D75A9F"/>
    <w:rsid w:val="00D93CB6"/>
    <w:rsid w:val="00D94749"/>
    <w:rsid w:val="00D95A2B"/>
    <w:rsid w:val="00D963A7"/>
    <w:rsid w:val="00D976D2"/>
    <w:rsid w:val="00DA1436"/>
    <w:rsid w:val="00DA49DE"/>
    <w:rsid w:val="00DA7E1A"/>
    <w:rsid w:val="00DB3618"/>
    <w:rsid w:val="00DC2370"/>
    <w:rsid w:val="00DC415B"/>
    <w:rsid w:val="00DC4697"/>
    <w:rsid w:val="00DC46E4"/>
    <w:rsid w:val="00DC4B2C"/>
    <w:rsid w:val="00DC4F79"/>
    <w:rsid w:val="00DC5B8F"/>
    <w:rsid w:val="00DC6DC0"/>
    <w:rsid w:val="00DD0320"/>
    <w:rsid w:val="00DD1EA1"/>
    <w:rsid w:val="00DD2D6C"/>
    <w:rsid w:val="00DF18DE"/>
    <w:rsid w:val="00DF1FB7"/>
    <w:rsid w:val="00DF4E9A"/>
    <w:rsid w:val="00DF56A0"/>
    <w:rsid w:val="00DF6AFB"/>
    <w:rsid w:val="00E1013A"/>
    <w:rsid w:val="00E109FA"/>
    <w:rsid w:val="00E1240D"/>
    <w:rsid w:val="00E138B2"/>
    <w:rsid w:val="00E20578"/>
    <w:rsid w:val="00E208AA"/>
    <w:rsid w:val="00E20C9F"/>
    <w:rsid w:val="00E22ED0"/>
    <w:rsid w:val="00E301B5"/>
    <w:rsid w:val="00E3119E"/>
    <w:rsid w:val="00E323E9"/>
    <w:rsid w:val="00E35869"/>
    <w:rsid w:val="00E41004"/>
    <w:rsid w:val="00E42264"/>
    <w:rsid w:val="00E430BF"/>
    <w:rsid w:val="00E43D3B"/>
    <w:rsid w:val="00E447D7"/>
    <w:rsid w:val="00E4565A"/>
    <w:rsid w:val="00E45E63"/>
    <w:rsid w:val="00E51FB1"/>
    <w:rsid w:val="00E574E8"/>
    <w:rsid w:val="00E578CD"/>
    <w:rsid w:val="00E603EC"/>
    <w:rsid w:val="00E611B7"/>
    <w:rsid w:val="00E64F19"/>
    <w:rsid w:val="00E66CB0"/>
    <w:rsid w:val="00E66CE1"/>
    <w:rsid w:val="00E70BBF"/>
    <w:rsid w:val="00E80223"/>
    <w:rsid w:val="00E807F3"/>
    <w:rsid w:val="00E83352"/>
    <w:rsid w:val="00E86226"/>
    <w:rsid w:val="00E87BCA"/>
    <w:rsid w:val="00E87F35"/>
    <w:rsid w:val="00E90FD1"/>
    <w:rsid w:val="00E93A10"/>
    <w:rsid w:val="00EA0E12"/>
    <w:rsid w:val="00EA258C"/>
    <w:rsid w:val="00EA3548"/>
    <w:rsid w:val="00EA364B"/>
    <w:rsid w:val="00EB0736"/>
    <w:rsid w:val="00EB1836"/>
    <w:rsid w:val="00EB2AC2"/>
    <w:rsid w:val="00EB36B5"/>
    <w:rsid w:val="00EC0870"/>
    <w:rsid w:val="00EC2D3E"/>
    <w:rsid w:val="00ED2FD0"/>
    <w:rsid w:val="00ED3D7E"/>
    <w:rsid w:val="00EE34B6"/>
    <w:rsid w:val="00EE39CB"/>
    <w:rsid w:val="00EE7059"/>
    <w:rsid w:val="00EE79A2"/>
    <w:rsid w:val="00EF1B12"/>
    <w:rsid w:val="00F003BE"/>
    <w:rsid w:val="00F01956"/>
    <w:rsid w:val="00F05C1E"/>
    <w:rsid w:val="00F109FD"/>
    <w:rsid w:val="00F117C2"/>
    <w:rsid w:val="00F12029"/>
    <w:rsid w:val="00F20754"/>
    <w:rsid w:val="00F216D4"/>
    <w:rsid w:val="00F2292F"/>
    <w:rsid w:val="00F23DBB"/>
    <w:rsid w:val="00F24480"/>
    <w:rsid w:val="00F304F4"/>
    <w:rsid w:val="00F31795"/>
    <w:rsid w:val="00F32498"/>
    <w:rsid w:val="00F32D8D"/>
    <w:rsid w:val="00F40AA5"/>
    <w:rsid w:val="00F43523"/>
    <w:rsid w:val="00F478E4"/>
    <w:rsid w:val="00F50ED8"/>
    <w:rsid w:val="00F515D4"/>
    <w:rsid w:val="00F56EA1"/>
    <w:rsid w:val="00F56EED"/>
    <w:rsid w:val="00F60686"/>
    <w:rsid w:val="00F60762"/>
    <w:rsid w:val="00F6189E"/>
    <w:rsid w:val="00F74521"/>
    <w:rsid w:val="00F75141"/>
    <w:rsid w:val="00F833BF"/>
    <w:rsid w:val="00F84F37"/>
    <w:rsid w:val="00FA0838"/>
    <w:rsid w:val="00FA3EDE"/>
    <w:rsid w:val="00FA42C1"/>
    <w:rsid w:val="00FB25E3"/>
    <w:rsid w:val="00FB60FC"/>
    <w:rsid w:val="00FC348B"/>
    <w:rsid w:val="00FC437C"/>
    <w:rsid w:val="00FC62BB"/>
    <w:rsid w:val="00FC6480"/>
    <w:rsid w:val="00FD3646"/>
    <w:rsid w:val="00FD4ED5"/>
    <w:rsid w:val="00FD6BA6"/>
    <w:rsid w:val="00FF03E5"/>
    <w:rsid w:val="00FF5B59"/>
    <w:rsid w:val="00FF6A04"/>
    <w:rsid w:val="0194BE6B"/>
    <w:rsid w:val="05405AA5"/>
    <w:rsid w:val="05407709"/>
    <w:rsid w:val="0626AC87"/>
    <w:rsid w:val="0749BCEB"/>
    <w:rsid w:val="074E4C56"/>
    <w:rsid w:val="07FA1D20"/>
    <w:rsid w:val="089C0738"/>
    <w:rsid w:val="08B2540C"/>
    <w:rsid w:val="09C165D8"/>
    <w:rsid w:val="0BC70542"/>
    <w:rsid w:val="0E716DF5"/>
    <w:rsid w:val="0F722010"/>
    <w:rsid w:val="103009A6"/>
    <w:rsid w:val="10F152BC"/>
    <w:rsid w:val="114603DC"/>
    <w:rsid w:val="117F16C3"/>
    <w:rsid w:val="13A2AC1B"/>
    <w:rsid w:val="13F0DD6C"/>
    <w:rsid w:val="144AA9E4"/>
    <w:rsid w:val="1506E001"/>
    <w:rsid w:val="15CE5F76"/>
    <w:rsid w:val="168F545E"/>
    <w:rsid w:val="1730D4E6"/>
    <w:rsid w:val="17F0477D"/>
    <w:rsid w:val="1832A46A"/>
    <w:rsid w:val="19A05646"/>
    <w:rsid w:val="19CAE6F8"/>
    <w:rsid w:val="1A276911"/>
    <w:rsid w:val="1ADC326C"/>
    <w:rsid w:val="1B54D148"/>
    <w:rsid w:val="1B70AF2E"/>
    <w:rsid w:val="1CD91308"/>
    <w:rsid w:val="1D10901B"/>
    <w:rsid w:val="1D2CECE5"/>
    <w:rsid w:val="1DB307CB"/>
    <w:rsid w:val="1E49199C"/>
    <w:rsid w:val="204ECC69"/>
    <w:rsid w:val="209BF1C9"/>
    <w:rsid w:val="2131A21E"/>
    <w:rsid w:val="22C1D14D"/>
    <w:rsid w:val="236CAFB7"/>
    <w:rsid w:val="24A54108"/>
    <w:rsid w:val="24B14738"/>
    <w:rsid w:val="2773D71B"/>
    <w:rsid w:val="2795675F"/>
    <w:rsid w:val="2897B4D7"/>
    <w:rsid w:val="298702F5"/>
    <w:rsid w:val="29AE751A"/>
    <w:rsid w:val="2A11D3CF"/>
    <w:rsid w:val="2A2F4DE7"/>
    <w:rsid w:val="2A98DC41"/>
    <w:rsid w:val="2BEA7587"/>
    <w:rsid w:val="2D0A26F9"/>
    <w:rsid w:val="2D3ACE2D"/>
    <w:rsid w:val="2D85F79B"/>
    <w:rsid w:val="2E49ED2A"/>
    <w:rsid w:val="2F3927E5"/>
    <w:rsid w:val="2F92E464"/>
    <w:rsid w:val="3065C50A"/>
    <w:rsid w:val="31196EAE"/>
    <w:rsid w:val="312FF37C"/>
    <w:rsid w:val="323F2B4F"/>
    <w:rsid w:val="33400568"/>
    <w:rsid w:val="33633E82"/>
    <w:rsid w:val="34D84F8B"/>
    <w:rsid w:val="35D1B79D"/>
    <w:rsid w:val="37DD1D37"/>
    <w:rsid w:val="38F296DF"/>
    <w:rsid w:val="3A061B63"/>
    <w:rsid w:val="3A44C8FE"/>
    <w:rsid w:val="3AA744CC"/>
    <w:rsid w:val="3AC78356"/>
    <w:rsid w:val="3B133E69"/>
    <w:rsid w:val="3C442C87"/>
    <w:rsid w:val="3C4B5161"/>
    <w:rsid w:val="3D872802"/>
    <w:rsid w:val="3ED397C8"/>
    <w:rsid w:val="3FBBB017"/>
    <w:rsid w:val="3FE891DE"/>
    <w:rsid w:val="41DC27A3"/>
    <w:rsid w:val="43AE8C09"/>
    <w:rsid w:val="44FCDA41"/>
    <w:rsid w:val="46CF81E2"/>
    <w:rsid w:val="4797857D"/>
    <w:rsid w:val="48F6B34C"/>
    <w:rsid w:val="49217212"/>
    <w:rsid w:val="49435418"/>
    <w:rsid w:val="4A7E1B8E"/>
    <w:rsid w:val="4A87CCF8"/>
    <w:rsid w:val="4A8D59A1"/>
    <w:rsid w:val="4AA89FE5"/>
    <w:rsid w:val="4CB3BD59"/>
    <w:rsid w:val="4DAC536F"/>
    <w:rsid w:val="4E8221C5"/>
    <w:rsid w:val="4FBF02A4"/>
    <w:rsid w:val="503F3A6B"/>
    <w:rsid w:val="51414AB7"/>
    <w:rsid w:val="53B21477"/>
    <w:rsid w:val="53C3782B"/>
    <w:rsid w:val="53FE6ABA"/>
    <w:rsid w:val="54C100FE"/>
    <w:rsid w:val="554FDC85"/>
    <w:rsid w:val="556D94F8"/>
    <w:rsid w:val="55EEE1B4"/>
    <w:rsid w:val="575A9049"/>
    <w:rsid w:val="57E58208"/>
    <w:rsid w:val="5865772A"/>
    <w:rsid w:val="5883EFD7"/>
    <w:rsid w:val="589579F1"/>
    <w:rsid w:val="5AA697C0"/>
    <w:rsid w:val="5B8CA118"/>
    <w:rsid w:val="5C4C8C06"/>
    <w:rsid w:val="5C87557D"/>
    <w:rsid w:val="5D219136"/>
    <w:rsid w:val="5E2663CC"/>
    <w:rsid w:val="5F7ADA03"/>
    <w:rsid w:val="61FBE20D"/>
    <w:rsid w:val="62093989"/>
    <w:rsid w:val="625B6E0E"/>
    <w:rsid w:val="64D1B4FE"/>
    <w:rsid w:val="65CBEECE"/>
    <w:rsid w:val="65EEB1E4"/>
    <w:rsid w:val="67506D30"/>
    <w:rsid w:val="680AE85B"/>
    <w:rsid w:val="684AD3B5"/>
    <w:rsid w:val="691F82DA"/>
    <w:rsid w:val="6A28F809"/>
    <w:rsid w:val="6ABF3891"/>
    <w:rsid w:val="6AD4020C"/>
    <w:rsid w:val="6AE7F281"/>
    <w:rsid w:val="6B4B66D8"/>
    <w:rsid w:val="6BCE1D86"/>
    <w:rsid w:val="6C002906"/>
    <w:rsid w:val="728A0EBA"/>
    <w:rsid w:val="74588290"/>
    <w:rsid w:val="74AF06BC"/>
    <w:rsid w:val="7506E433"/>
    <w:rsid w:val="7531F377"/>
    <w:rsid w:val="7551FD43"/>
    <w:rsid w:val="765366DA"/>
    <w:rsid w:val="765C0105"/>
    <w:rsid w:val="77BBC66C"/>
    <w:rsid w:val="78D10CAD"/>
    <w:rsid w:val="79724108"/>
    <w:rsid w:val="7A17EA38"/>
    <w:rsid w:val="7AE329A0"/>
    <w:rsid w:val="7E1191FB"/>
    <w:rsid w:val="7E239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2D81"/>
  <w15:chartTrackingRefBased/>
  <w15:docId w15:val="{AAFC5E30-B11A-4935-8F13-6849310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D8"/>
    <w:rPr>
      <w:rFonts w:ascii="Arial" w:hAnsi="Arial"/>
      <w:sz w:val="20"/>
    </w:rPr>
  </w:style>
  <w:style w:type="paragraph" w:styleId="Heading1">
    <w:name w:val="heading 1"/>
    <w:basedOn w:val="Normal"/>
    <w:next w:val="BodyText"/>
    <w:link w:val="Heading1Char"/>
    <w:autoRedefine/>
    <w:uiPriority w:val="9"/>
    <w:qFormat/>
    <w:rsid w:val="00323481"/>
    <w:pPr>
      <w:keepNext/>
      <w:keepLines/>
      <w:spacing w:after="460" w:line="264" w:lineRule="auto"/>
      <w:outlineLvl w:val="0"/>
    </w:pPr>
    <w:rPr>
      <w:rFonts w:eastAsiaTheme="majorEastAsia" w:cs="Arial"/>
      <w:color w:val="FE5B1E" w:themeColor="accent1"/>
      <w:sz w:val="56"/>
      <w:szCs w:val="56"/>
    </w:rPr>
  </w:style>
  <w:style w:type="paragraph" w:styleId="Heading2">
    <w:name w:val="heading 2"/>
    <w:basedOn w:val="Normal"/>
    <w:next w:val="BodyText"/>
    <w:link w:val="Heading2Char"/>
    <w:autoRedefine/>
    <w:uiPriority w:val="9"/>
    <w:unhideWhenUsed/>
    <w:qFormat/>
    <w:rsid w:val="00E4565A"/>
    <w:pPr>
      <w:keepNext/>
      <w:keepLines/>
      <w:spacing w:before="120" w:after="120"/>
      <w:outlineLvl w:val="1"/>
    </w:pPr>
    <w:rPr>
      <w:rFonts w:eastAsiaTheme="majorEastAsia" w:cstheme="majorBidi"/>
      <w:b/>
      <w:color w:val="FF9900"/>
      <w:sz w:val="32"/>
      <w:szCs w:val="28"/>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eastAsiaTheme="majorEastAsia"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eastAsiaTheme="majorEastAsia" w:cstheme="majorBidi"/>
      <w:color w:val="1E73D8" w:themeColor="accent2"/>
      <w:sz w:val="24"/>
      <w:szCs w:val="22"/>
    </w:rPr>
  </w:style>
  <w:style w:type="paragraph" w:styleId="Heading5">
    <w:name w:val="heading 5"/>
    <w:basedOn w:val="Normal"/>
    <w:next w:val="Normal"/>
    <w:link w:val="Heading5Char"/>
    <w:uiPriority w:val="9"/>
    <w:unhideWhenUsed/>
    <w:qFormat/>
    <w:rsid w:val="0027727A"/>
    <w:pPr>
      <w:keepNext/>
      <w:keepLines/>
      <w:spacing w:before="40" w:after="0"/>
      <w:outlineLvl w:val="4"/>
    </w:pPr>
    <w:rPr>
      <w:rFonts w:asciiTheme="majorHAnsi" w:eastAsiaTheme="majorEastAsia" w:hAnsiTheme="majorHAnsi" w:cstheme="majorBidi"/>
      <w:i/>
      <w:iCs/>
      <w:color w:val="1E73D8" w:themeColor="accent2"/>
      <w:sz w:val="22"/>
      <w:szCs w:val="22"/>
    </w:rPr>
  </w:style>
  <w:style w:type="paragraph" w:styleId="Heading6">
    <w:name w:val="heading 6"/>
    <w:basedOn w:val="Normal"/>
    <w:next w:val="Normal"/>
    <w:link w:val="Heading6Char"/>
    <w:uiPriority w:val="9"/>
    <w:semiHidden/>
    <w:unhideWhenUsed/>
    <w:qFormat/>
    <w:rsid w:val="00CB523E"/>
    <w:pPr>
      <w:keepNext/>
      <w:keepLines/>
      <w:spacing w:before="40" w:after="0"/>
      <w:outlineLvl w:val="5"/>
    </w:pPr>
    <w:rPr>
      <w:rFonts w:asciiTheme="majorHAnsi" w:eastAsiaTheme="majorEastAsia" w:hAnsiTheme="majorHAnsi" w:cstheme="majorBidi"/>
      <w:color w:val="E6144C" w:themeColor="accent5"/>
    </w:rPr>
  </w:style>
  <w:style w:type="paragraph" w:styleId="Heading7">
    <w:name w:val="heading 7"/>
    <w:basedOn w:val="Normal"/>
    <w:next w:val="Normal"/>
    <w:link w:val="Heading7Char"/>
    <w:uiPriority w:val="9"/>
    <w:semiHidden/>
    <w:unhideWhenUsed/>
    <w:qFormat/>
    <w:rsid w:val="00885602"/>
    <w:pPr>
      <w:keepNext/>
      <w:keepLines/>
      <w:spacing w:before="40" w:after="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after="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after="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oint,Bullet List,Body Text Numbered"/>
    <w:basedOn w:val="Normal"/>
    <w:link w:val="ListParagraphChar"/>
    <w:uiPriority w:val="34"/>
    <w:qFormat/>
    <w:rsid w:val="00322F01"/>
    <w:pPr>
      <w:ind w:left="720"/>
      <w:contextualSpacing/>
    </w:p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323481"/>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E4565A"/>
    <w:rPr>
      <w:rFonts w:ascii="Arial" w:eastAsiaTheme="majorEastAsia" w:hAnsi="Arial" w:cstheme="majorBidi"/>
      <w:b/>
      <w:color w:val="FF9900"/>
      <w:sz w:val="32"/>
      <w:szCs w:val="28"/>
    </w:rPr>
  </w:style>
  <w:style w:type="character" w:styleId="Hyperlink">
    <w:name w:val="Hyperlink"/>
    <w:basedOn w:val="DefaultParagraphFont"/>
    <w:uiPriority w:val="99"/>
    <w:unhideWhenUsed/>
    <w:qFormat/>
    <w:rsid w:val="00A752AC"/>
    <w:rPr>
      <w:color w:val="1E73D8"/>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eastAsia="Calibri" w:cs="Times New Roman"/>
      <w:b/>
      <w:bCs/>
      <w:color w:val="000000" w:themeColor="text1"/>
      <w:sz w:val="18"/>
      <w:szCs w:val="22"/>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eastAsiaTheme="majorEastAsia"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885602"/>
    <w:rPr>
      <w:i/>
      <w:iCs/>
      <w:color w:val="F15B83" w:themeColor="accent6"/>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i/>
      <w:iCs/>
      <w:color w:val="1E73D8" w:themeColor="accent2"/>
      <w:sz w:val="24"/>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
    <w:name w:val="Table Heading"/>
    <w:basedOn w:val="Normal"/>
    <w:uiPriority w:val="11"/>
    <w:qFormat/>
    <w:rsid w:val="003A3C70"/>
    <w:pPr>
      <w:spacing w:beforeLines="20" w:before="48" w:afterLines="20" w:after="48" w:line="264" w:lineRule="auto"/>
    </w:pPr>
    <w:rPr>
      <w:rFonts w:eastAsiaTheme="minorHAnsi" w:cs="Times New Roman (Body CS)"/>
      <w:bCs/>
      <w:color w:val="FFFFFF" w:themeColor="background1"/>
      <w:sz w:val="18"/>
      <w:szCs w:val="18"/>
    </w:rPr>
  </w:style>
  <w:style w:type="numbering" w:customStyle="1" w:styleId="CurrentList1">
    <w:name w:val="Current List1"/>
    <w:uiPriority w:val="99"/>
    <w:rsid w:val="003F29A4"/>
    <w:pPr>
      <w:numPr>
        <w:numId w:val="7"/>
      </w:numPr>
    </w:pPr>
  </w:style>
  <w:style w:type="character" w:styleId="SubtleEmphasis">
    <w:name w:val="Subtle Emphasis"/>
    <w:basedOn w:val="DefaultParagraphFont"/>
    <w:uiPriority w:val="19"/>
    <w:qFormat/>
    <w:rsid w:val="00885602"/>
    <w:rPr>
      <w:i/>
      <w:iCs/>
    </w:rPr>
  </w:style>
  <w:style w:type="character" w:styleId="IntenseEmphasis">
    <w:name w:val="Intense Emphasis"/>
    <w:basedOn w:val="DefaultParagraphFont"/>
    <w:uiPriority w:val="21"/>
    <w:qFormat/>
    <w:rsid w:val="00885602"/>
    <w:rPr>
      <w:b/>
      <w:bCs/>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885602"/>
    <w:rPr>
      <w:b/>
      <w:bCs/>
      <w:caps w:val="0"/>
      <w:smallCaps/>
      <w:spacing w:val="7"/>
      <w:sz w:val="21"/>
      <w:szCs w:val="21"/>
    </w:rPr>
  </w:style>
  <w:style w:type="paragraph" w:styleId="TOCHeading">
    <w:name w:val="TOC Heading"/>
    <w:basedOn w:val="Heading1"/>
    <w:next w:val="Normal"/>
    <w:uiPriority w:val="39"/>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iPriority w:val="99"/>
    <w:semiHidden/>
    <w:unhideWhenUsed/>
    <w:rsid w:val="002E139C"/>
    <w:rPr>
      <w:sz w:val="16"/>
      <w:szCs w:val="16"/>
    </w:rPr>
  </w:style>
  <w:style w:type="paragraph" w:styleId="CommentText">
    <w:name w:val="annotation text"/>
    <w:basedOn w:val="Normal"/>
    <w:link w:val="CommentTextChar"/>
    <w:uiPriority w:val="99"/>
    <w:unhideWhenUsed/>
    <w:rsid w:val="002E139C"/>
    <w:pPr>
      <w:spacing w:line="240" w:lineRule="auto"/>
    </w:pPr>
    <w:rPr>
      <w:szCs w:val="20"/>
    </w:rPr>
  </w:style>
  <w:style w:type="character" w:customStyle="1" w:styleId="CommentTextChar">
    <w:name w:val="Comment Text Char"/>
    <w:basedOn w:val="DefaultParagraphFont"/>
    <w:link w:val="CommentText"/>
    <w:uiPriority w:val="99"/>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BulletedListlvl1">
    <w:name w:val="Bulleted List lvl1"/>
    <w:uiPriority w:val="10"/>
    <w:qFormat/>
    <w:rsid w:val="009A75B9"/>
    <w:pPr>
      <w:numPr>
        <w:numId w:val="3"/>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290118"/>
    <w:pPr>
      <w:spacing w:before="40" w:after="560" w:line="216" w:lineRule="auto"/>
    </w:pPr>
    <w:rPr>
      <w:color w:val="FE5B1E" w:themeColor="accent1"/>
      <w:sz w:val="120"/>
      <w:szCs w:val="120"/>
    </w:rPr>
  </w:style>
  <w:style w:type="paragraph" w:customStyle="1" w:styleId="CoverByline">
    <w:name w:val="Cover Byline"/>
    <w:basedOn w:val="Subtitle"/>
    <w:autoRedefine/>
    <w:qFormat/>
    <w:rsid w:val="00DC4697"/>
    <w:pPr>
      <w:spacing w:before="0"/>
    </w:pPr>
    <w:rPr>
      <w:color w:val="FFFFFF" w:themeColor="background1"/>
      <w:sz w:val="44"/>
      <w:szCs w:val="44"/>
    </w:rPr>
  </w:style>
  <w:style w:type="paragraph" w:styleId="BodyText">
    <w:name w:val="Body Text"/>
    <w:basedOn w:val="Normal"/>
    <w:link w:val="BodyTextChar"/>
    <w:uiPriority w:val="99"/>
    <w:unhideWhenUsed/>
    <w:rsid w:val="00300DEC"/>
    <w:pPr>
      <w:spacing w:after="120"/>
    </w:pPr>
    <w:rPr>
      <w:color w:val="000000" w:themeColor="text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2"/>
      </w:numPr>
      <w:contextualSpacing/>
    </w:pPr>
  </w:style>
  <w:style w:type="paragraph" w:customStyle="1" w:styleId="EmphasisPanelHeading">
    <w:name w:val="Emphasis Panel Heading"/>
    <w:basedOn w:val="Normal"/>
    <w:uiPriority w:val="11"/>
    <w:qFormat/>
    <w:rsid w:val="00300DEC"/>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60" w:after="60" w:line="240" w:lineRule="atLeast"/>
      <w:ind w:left="198" w:right="215"/>
    </w:pPr>
    <w:rPr>
      <w:rFonts w:eastAsia="Times New Roman" w:cs="Times New Roman"/>
      <w:b/>
      <w:color w:val="1655A1" w:themeColor="accent2" w:themeShade="BF"/>
      <w:sz w:val="24"/>
      <w:szCs w:val="24"/>
      <w:lang w:val="en-US"/>
    </w:rPr>
  </w:style>
  <w:style w:type="paragraph" w:customStyle="1" w:styleId="BulletList-L1">
    <w:name w:val="Bullet List - L1"/>
    <w:basedOn w:val="Normal"/>
    <w:next w:val="BodyText"/>
    <w:autoRedefine/>
    <w:qFormat/>
    <w:rsid w:val="00695EAA"/>
    <w:pPr>
      <w:numPr>
        <w:numId w:val="14"/>
      </w:numPr>
      <w:spacing w:after="0"/>
    </w:pPr>
  </w:style>
  <w:style w:type="paragraph" w:customStyle="1" w:styleId="BulletedListlvl2">
    <w:name w:val="Bulleted List lvl2"/>
    <w:basedOn w:val="BulletedListlvl1"/>
    <w:uiPriority w:val="10"/>
    <w:rsid w:val="00300DEC"/>
    <w:pPr>
      <w:numPr>
        <w:ilvl w:val="1"/>
      </w:numPr>
      <w:spacing w:before="40" w:after="40"/>
      <w:ind w:left="1021" w:hanging="284"/>
    </w:pPr>
  </w:style>
  <w:style w:type="paragraph" w:customStyle="1" w:styleId="BulletedListlvl3">
    <w:name w:val="Bulleted List lvl3"/>
    <w:basedOn w:val="BulletedListlvl2"/>
    <w:uiPriority w:val="10"/>
    <w:rsid w:val="00300DEC"/>
    <w:pPr>
      <w:numPr>
        <w:ilvl w:val="2"/>
      </w:numPr>
      <w:spacing w:before="0"/>
      <w:ind w:left="1418" w:hanging="284"/>
    </w:pPr>
    <w:rPr>
      <w:szCs w:val="19"/>
    </w:rPr>
  </w:style>
  <w:style w:type="paragraph" w:customStyle="1" w:styleId="EmphasisPanelBody">
    <w:name w:val="Emphasis Panel Body"/>
    <w:basedOn w:val="Normal"/>
    <w:autoRedefine/>
    <w:uiPriority w:val="11"/>
    <w:qFormat/>
    <w:rsid w:val="008B73DB"/>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left="198" w:right="215"/>
    </w:pPr>
    <w:rPr>
      <w:rFonts w:eastAsia="Times New Roman" w:cstheme="minorHAnsi"/>
      <w:color w:val="262626" w:themeColor="text1" w:themeTint="D9"/>
      <w:szCs w:val="20"/>
      <w:lang w:val="en-US"/>
    </w:rPr>
  </w:style>
  <w:style w:type="paragraph" w:customStyle="1" w:styleId="EmphasisPanelBullet">
    <w:name w:val="Emphasis Panel Bullet"/>
    <w:uiPriority w:val="11"/>
    <w:qFormat/>
    <w:rsid w:val="00300DEC"/>
    <w:pPr>
      <w:keepLines/>
      <w:numPr>
        <w:numId w:val="4"/>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5"/>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eastAsiaTheme="minorHAnsi"/>
      <w:color w:val="000000" w:themeColor="text1"/>
      <w:sz w:val="18"/>
      <w:szCs w:val="20"/>
    </w:rPr>
  </w:style>
  <w:style w:type="paragraph" w:customStyle="1" w:styleId="TableNumbering">
    <w:name w:val="Table Numbering"/>
    <w:autoRedefine/>
    <w:uiPriority w:val="11"/>
    <w:qFormat/>
    <w:rsid w:val="003A3C70"/>
    <w:pPr>
      <w:numPr>
        <w:numId w:val="6"/>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8"/>
      </w:numPr>
    </w:pPr>
  </w:style>
  <w:style w:type="numbering" w:customStyle="1" w:styleId="CurrentList3">
    <w:name w:val="Current List3"/>
    <w:uiPriority w:val="99"/>
    <w:rsid w:val="006B108E"/>
    <w:pPr>
      <w:numPr>
        <w:numId w:val="9"/>
      </w:numPr>
    </w:pPr>
  </w:style>
  <w:style w:type="character" w:styleId="FollowedHyperlink">
    <w:name w:val="FollowedHyperlink"/>
    <w:basedOn w:val="DefaultParagraphFont"/>
    <w:uiPriority w:val="99"/>
    <w:semiHidden/>
    <w:unhideWhenUsed/>
    <w:rsid w:val="002F6E5A"/>
    <w:rPr>
      <w:color w:val="22283C"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paragraph" w:customStyle="1" w:styleId="TableHeadingblack">
    <w:name w:val="Table Heading black"/>
    <w:basedOn w:val="Normal"/>
    <w:qFormat/>
    <w:rsid w:val="00E301B5"/>
    <w:pPr>
      <w:spacing w:before="60" w:after="60" w:line="264" w:lineRule="auto"/>
    </w:pPr>
    <w:rPr>
      <w:rFonts w:eastAsiaTheme="minorHAnsi"/>
      <w:b/>
      <w:color w:val="000000" w:themeColor="text1"/>
      <w:szCs w:val="20"/>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after="0" w:line="264" w:lineRule="auto"/>
    </w:pPr>
    <w:rPr>
      <w:rFonts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A4">
    <w:name w:val="A4"/>
    <w:uiPriority w:val="99"/>
    <w:rsid w:val="009A4DC2"/>
    <w:rPr>
      <w:color w:val="C00000"/>
      <w:sz w:val="32"/>
      <w:szCs w:val="32"/>
    </w:rPr>
  </w:style>
  <w:style w:type="character" w:customStyle="1" w:styleId="A2">
    <w:name w:val="A2"/>
    <w:uiPriority w:val="99"/>
    <w:rsid w:val="009A4DC2"/>
    <w:rPr>
      <w:rFonts w:cs="Cambria"/>
      <w:b/>
      <w:bCs/>
      <w:color w:val="211D1E"/>
      <w:sz w:val="32"/>
      <w:szCs w:val="32"/>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0"/>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772A20"/>
    <w:pPr>
      <w:numPr>
        <w:numId w:val="11"/>
      </w:numPr>
      <w:spacing w:after="0" w:line="264" w:lineRule="auto"/>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772A20"/>
    <w:pPr>
      <w:numPr>
        <w:ilvl w:val="1"/>
      </w:numPr>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paragraph" w:styleId="TOC1">
    <w:name w:val="toc 1"/>
    <w:basedOn w:val="Normal"/>
    <w:next w:val="Normal"/>
    <w:autoRedefine/>
    <w:uiPriority w:val="39"/>
    <w:unhideWhenUsed/>
    <w:rsid w:val="00AF45D3"/>
    <w:pPr>
      <w:spacing w:after="100"/>
    </w:pPr>
  </w:style>
  <w:style w:type="paragraph" w:styleId="TOC2">
    <w:name w:val="toc 2"/>
    <w:basedOn w:val="Normal"/>
    <w:next w:val="Normal"/>
    <w:autoRedefine/>
    <w:uiPriority w:val="39"/>
    <w:unhideWhenUsed/>
    <w:rsid w:val="00323481"/>
    <w:pPr>
      <w:tabs>
        <w:tab w:val="right" w:leader="dot" w:pos="9968"/>
      </w:tabs>
      <w:spacing w:after="100"/>
      <w:ind w:left="200"/>
    </w:pPr>
  </w:style>
  <w:style w:type="paragraph" w:styleId="TOC3">
    <w:name w:val="toc 3"/>
    <w:basedOn w:val="Normal"/>
    <w:next w:val="Normal"/>
    <w:autoRedefine/>
    <w:uiPriority w:val="39"/>
    <w:unhideWhenUsed/>
    <w:rsid w:val="00AF45D3"/>
    <w:pPr>
      <w:spacing w:after="100"/>
      <w:ind w:left="400"/>
    </w:pPr>
  </w:style>
  <w:style w:type="paragraph" w:customStyle="1" w:styleId="Intropara">
    <w:name w:val="Intro para"/>
    <w:basedOn w:val="Normal"/>
    <w:qFormat/>
    <w:rsid w:val="00AF45D3"/>
    <w:pPr>
      <w:spacing w:before="60" w:after="120" w:line="340" w:lineRule="exact"/>
    </w:pPr>
    <w:rPr>
      <w:rFonts w:eastAsiaTheme="minorHAnsi"/>
      <w:color w:val="1E73D8" w:themeColor="accent2"/>
      <w:sz w:val="28"/>
      <w:szCs w:val="24"/>
    </w:rPr>
  </w:style>
  <w:style w:type="character" w:customStyle="1" w:styleId="ListParagraphChar">
    <w:name w:val="List Paragraph Char"/>
    <w:aliases w:val="dot point Char,Bullet List Char,Body Text Numbered Char"/>
    <w:basedOn w:val="DefaultParagraphFont"/>
    <w:link w:val="ListParagraph"/>
    <w:uiPriority w:val="34"/>
    <w:rsid w:val="00AF45D3"/>
    <w:rPr>
      <w:rFonts w:ascii="Arial" w:hAnsi="Arial"/>
      <w:sz w:val="20"/>
    </w:rPr>
  </w:style>
  <w:style w:type="paragraph" w:customStyle="1" w:styleId="Heading2Prelim">
    <w:name w:val="Heading 2 Prelim"/>
    <w:basedOn w:val="Heading3"/>
    <w:autoRedefine/>
    <w:qFormat/>
    <w:rsid w:val="00AF45D3"/>
    <w:pPr>
      <w:spacing w:before="0" w:after="0" w:line="240" w:lineRule="auto"/>
    </w:pPr>
    <w:rPr>
      <w:rFonts w:ascii="Arial Bold" w:eastAsia="Times New Roman" w:hAnsi="Arial Bold" w:cs="Arial"/>
      <w:iCs/>
      <w:color w:val="auto"/>
      <w:sz w:val="24"/>
      <w:lang w:eastAsia="en-AU"/>
    </w:rPr>
  </w:style>
  <w:style w:type="paragraph" w:styleId="Revision">
    <w:name w:val="Revision"/>
    <w:hidden/>
    <w:uiPriority w:val="99"/>
    <w:semiHidden/>
    <w:rsid w:val="00AF45D3"/>
    <w:pPr>
      <w:spacing w:after="0" w:line="240" w:lineRule="auto"/>
    </w:pPr>
    <w:rPr>
      <w:rFonts w:ascii="Arial" w:hAnsi="Arial"/>
      <w:sz w:val="20"/>
    </w:rPr>
  </w:style>
  <w:style w:type="table" w:styleId="GridTable1Light">
    <w:name w:val="Grid Table 1 Light"/>
    <w:basedOn w:val="TableNormal"/>
    <w:uiPriority w:val="46"/>
    <w:rsid w:val="00D32E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D32EA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3D6997"/>
    <w:pPr>
      <w:spacing w:after="100" w:line="259" w:lineRule="auto"/>
      <w:ind w:left="660"/>
    </w:pPr>
    <w:rPr>
      <w:rFonts w:asciiTheme="minorHAnsi" w:hAnsiTheme="minorHAnsi"/>
      <w:sz w:val="22"/>
      <w:szCs w:val="22"/>
      <w:lang w:eastAsia="en-AU"/>
    </w:rPr>
  </w:style>
  <w:style w:type="paragraph" w:styleId="TOC5">
    <w:name w:val="toc 5"/>
    <w:basedOn w:val="Normal"/>
    <w:next w:val="Normal"/>
    <w:autoRedefine/>
    <w:uiPriority w:val="39"/>
    <w:unhideWhenUsed/>
    <w:rsid w:val="003D6997"/>
    <w:pPr>
      <w:spacing w:after="100" w:line="259" w:lineRule="auto"/>
      <w:ind w:left="880"/>
    </w:pPr>
    <w:rPr>
      <w:rFonts w:asciiTheme="minorHAnsi" w:hAnsiTheme="minorHAnsi"/>
      <w:sz w:val="22"/>
      <w:szCs w:val="22"/>
      <w:lang w:eastAsia="en-AU"/>
    </w:rPr>
  </w:style>
  <w:style w:type="paragraph" w:styleId="TOC6">
    <w:name w:val="toc 6"/>
    <w:basedOn w:val="Normal"/>
    <w:next w:val="Normal"/>
    <w:autoRedefine/>
    <w:uiPriority w:val="39"/>
    <w:unhideWhenUsed/>
    <w:rsid w:val="003D6997"/>
    <w:pPr>
      <w:spacing w:after="100" w:line="259" w:lineRule="auto"/>
      <w:ind w:left="1100"/>
    </w:pPr>
    <w:rPr>
      <w:rFonts w:asciiTheme="minorHAnsi" w:hAnsiTheme="minorHAnsi"/>
      <w:sz w:val="22"/>
      <w:szCs w:val="22"/>
      <w:lang w:eastAsia="en-AU"/>
    </w:rPr>
  </w:style>
  <w:style w:type="paragraph" w:styleId="TOC7">
    <w:name w:val="toc 7"/>
    <w:basedOn w:val="Normal"/>
    <w:next w:val="Normal"/>
    <w:autoRedefine/>
    <w:uiPriority w:val="39"/>
    <w:unhideWhenUsed/>
    <w:rsid w:val="003D6997"/>
    <w:pPr>
      <w:spacing w:after="100" w:line="259" w:lineRule="auto"/>
      <w:ind w:left="1320"/>
    </w:pPr>
    <w:rPr>
      <w:rFonts w:asciiTheme="minorHAnsi" w:hAnsiTheme="minorHAnsi"/>
      <w:sz w:val="22"/>
      <w:szCs w:val="22"/>
      <w:lang w:eastAsia="en-AU"/>
    </w:rPr>
  </w:style>
  <w:style w:type="paragraph" w:styleId="TOC8">
    <w:name w:val="toc 8"/>
    <w:basedOn w:val="Normal"/>
    <w:next w:val="Normal"/>
    <w:autoRedefine/>
    <w:uiPriority w:val="39"/>
    <w:unhideWhenUsed/>
    <w:rsid w:val="003D6997"/>
    <w:pPr>
      <w:spacing w:after="100" w:line="259" w:lineRule="auto"/>
      <w:ind w:left="1540"/>
    </w:pPr>
    <w:rPr>
      <w:rFonts w:asciiTheme="minorHAnsi" w:hAnsiTheme="minorHAnsi"/>
      <w:sz w:val="22"/>
      <w:szCs w:val="22"/>
      <w:lang w:eastAsia="en-AU"/>
    </w:rPr>
  </w:style>
  <w:style w:type="paragraph" w:styleId="TOC9">
    <w:name w:val="toc 9"/>
    <w:basedOn w:val="Normal"/>
    <w:next w:val="Normal"/>
    <w:autoRedefine/>
    <w:uiPriority w:val="39"/>
    <w:unhideWhenUsed/>
    <w:rsid w:val="003D6997"/>
    <w:pPr>
      <w:spacing w:after="100" w:line="259" w:lineRule="auto"/>
      <w:ind w:left="1760"/>
    </w:pPr>
    <w:rPr>
      <w:rFonts w:asciiTheme="minorHAnsi" w:hAnsiTheme="minorHAnsi"/>
      <w:sz w:val="22"/>
      <w:szCs w:val="22"/>
      <w:lang w:eastAsia="en-AU"/>
    </w:rPr>
  </w:style>
  <w:style w:type="character" w:customStyle="1" w:styleId="ui-provider">
    <w:name w:val="ui-provider"/>
    <w:basedOn w:val="DefaultParagraphFont"/>
    <w:rsid w:val="00D3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9925">
      <w:bodyDiv w:val="1"/>
      <w:marLeft w:val="0"/>
      <w:marRight w:val="0"/>
      <w:marTop w:val="0"/>
      <w:marBottom w:val="0"/>
      <w:divBdr>
        <w:top w:val="none" w:sz="0" w:space="0" w:color="auto"/>
        <w:left w:val="none" w:sz="0" w:space="0" w:color="auto"/>
        <w:bottom w:val="none" w:sz="0" w:space="0" w:color="auto"/>
        <w:right w:val="none" w:sz="0" w:space="0" w:color="auto"/>
      </w:divBdr>
    </w:div>
    <w:div w:id="15812183">
      <w:bodyDiv w:val="1"/>
      <w:marLeft w:val="0"/>
      <w:marRight w:val="0"/>
      <w:marTop w:val="0"/>
      <w:marBottom w:val="0"/>
      <w:divBdr>
        <w:top w:val="none" w:sz="0" w:space="0" w:color="auto"/>
        <w:left w:val="none" w:sz="0" w:space="0" w:color="auto"/>
        <w:bottom w:val="none" w:sz="0" w:space="0" w:color="auto"/>
        <w:right w:val="none" w:sz="0" w:space="0" w:color="auto"/>
      </w:divBdr>
    </w:div>
    <w:div w:id="26638615">
      <w:bodyDiv w:val="1"/>
      <w:marLeft w:val="0"/>
      <w:marRight w:val="0"/>
      <w:marTop w:val="0"/>
      <w:marBottom w:val="0"/>
      <w:divBdr>
        <w:top w:val="none" w:sz="0" w:space="0" w:color="auto"/>
        <w:left w:val="none" w:sz="0" w:space="0" w:color="auto"/>
        <w:bottom w:val="none" w:sz="0" w:space="0" w:color="auto"/>
        <w:right w:val="none" w:sz="0" w:space="0" w:color="auto"/>
      </w:divBdr>
    </w:div>
    <w:div w:id="47343346">
      <w:bodyDiv w:val="1"/>
      <w:marLeft w:val="0"/>
      <w:marRight w:val="0"/>
      <w:marTop w:val="0"/>
      <w:marBottom w:val="0"/>
      <w:divBdr>
        <w:top w:val="none" w:sz="0" w:space="0" w:color="auto"/>
        <w:left w:val="none" w:sz="0" w:space="0" w:color="auto"/>
        <w:bottom w:val="none" w:sz="0" w:space="0" w:color="auto"/>
        <w:right w:val="none" w:sz="0" w:space="0" w:color="auto"/>
      </w:divBdr>
    </w:div>
    <w:div w:id="57827653">
      <w:bodyDiv w:val="1"/>
      <w:marLeft w:val="0"/>
      <w:marRight w:val="0"/>
      <w:marTop w:val="0"/>
      <w:marBottom w:val="0"/>
      <w:divBdr>
        <w:top w:val="none" w:sz="0" w:space="0" w:color="auto"/>
        <w:left w:val="none" w:sz="0" w:space="0" w:color="auto"/>
        <w:bottom w:val="none" w:sz="0" w:space="0" w:color="auto"/>
        <w:right w:val="none" w:sz="0" w:space="0" w:color="auto"/>
      </w:divBdr>
    </w:div>
    <w:div w:id="101386238">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6916337">
      <w:bodyDiv w:val="1"/>
      <w:marLeft w:val="0"/>
      <w:marRight w:val="0"/>
      <w:marTop w:val="0"/>
      <w:marBottom w:val="0"/>
      <w:divBdr>
        <w:top w:val="none" w:sz="0" w:space="0" w:color="auto"/>
        <w:left w:val="none" w:sz="0" w:space="0" w:color="auto"/>
        <w:bottom w:val="none" w:sz="0" w:space="0" w:color="auto"/>
        <w:right w:val="none" w:sz="0" w:space="0" w:color="auto"/>
      </w:divBdr>
    </w:div>
    <w:div w:id="120658218">
      <w:bodyDiv w:val="1"/>
      <w:marLeft w:val="0"/>
      <w:marRight w:val="0"/>
      <w:marTop w:val="0"/>
      <w:marBottom w:val="0"/>
      <w:divBdr>
        <w:top w:val="none" w:sz="0" w:space="0" w:color="auto"/>
        <w:left w:val="none" w:sz="0" w:space="0" w:color="auto"/>
        <w:bottom w:val="none" w:sz="0" w:space="0" w:color="auto"/>
        <w:right w:val="none" w:sz="0" w:space="0" w:color="auto"/>
      </w:divBdr>
    </w:div>
    <w:div w:id="124929460">
      <w:bodyDiv w:val="1"/>
      <w:marLeft w:val="0"/>
      <w:marRight w:val="0"/>
      <w:marTop w:val="0"/>
      <w:marBottom w:val="0"/>
      <w:divBdr>
        <w:top w:val="none" w:sz="0" w:space="0" w:color="auto"/>
        <w:left w:val="none" w:sz="0" w:space="0" w:color="auto"/>
        <w:bottom w:val="none" w:sz="0" w:space="0" w:color="auto"/>
        <w:right w:val="none" w:sz="0" w:space="0" w:color="auto"/>
      </w:divBdr>
    </w:div>
    <w:div w:id="126244901">
      <w:bodyDiv w:val="1"/>
      <w:marLeft w:val="0"/>
      <w:marRight w:val="0"/>
      <w:marTop w:val="0"/>
      <w:marBottom w:val="0"/>
      <w:divBdr>
        <w:top w:val="none" w:sz="0" w:space="0" w:color="auto"/>
        <w:left w:val="none" w:sz="0" w:space="0" w:color="auto"/>
        <w:bottom w:val="none" w:sz="0" w:space="0" w:color="auto"/>
        <w:right w:val="none" w:sz="0" w:space="0" w:color="auto"/>
      </w:divBdr>
    </w:div>
    <w:div w:id="143745465">
      <w:bodyDiv w:val="1"/>
      <w:marLeft w:val="0"/>
      <w:marRight w:val="0"/>
      <w:marTop w:val="0"/>
      <w:marBottom w:val="0"/>
      <w:divBdr>
        <w:top w:val="none" w:sz="0" w:space="0" w:color="auto"/>
        <w:left w:val="none" w:sz="0" w:space="0" w:color="auto"/>
        <w:bottom w:val="none" w:sz="0" w:space="0" w:color="auto"/>
        <w:right w:val="none" w:sz="0" w:space="0" w:color="auto"/>
      </w:divBdr>
    </w:div>
    <w:div w:id="181676640">
      <w:bodyDiv w:val="1"/>
      <w:marLeft w:val="0"/>
      <w:marRight w:val="0"/>
      <w:marTop w:val="0"/>
      <w:marBottom w:val="0"/>
      <w:divBdr>
        <w:top w:val="none" w:sz="0" w:space="0" w:color="auto"/>
        <w:left w:val="none" w:sz="0" w:space="0" w:color="auto"/>
        <w:bottom w:val="none" w:sz="0" w:space="0" w:color="auto"/>
        <w:right w:val="none" w:sz="0" w:space="0" w:color="auto"/>
      </w:divBdr>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08416914">
      <w:bodyDiv w:val="1"/>
      <w:marLeft w:val="0"/>
      <w:marRight w:val="0"/>
      <w:marTop w:val="0"/>
      <w:marBottom w:val="0"/>
      <w:divBdr>
        <w:top w:val="none" w:sz="0" w:space="0" w:color="auto"/>
        <w:left w:val="none" w:sz="0" w:space="0" w:color="auto"/>
        <w:bottom w:val="none" w:sz="0" w:space="0" w:color="auto"/>
        <w:right w:val="none" w:sz="0" w:space="0" w:color="auto"/>
      </w:divBdr>
    </w:div>
    <w:div w:id="208764832">
      <w:bodyDiv w:val="1"/>
      <w:marLeft w:val="0"/>
      <w:marRight w:val="0"/>
      <w:marTop w:val="0"/>
      <w:marBottom w:val="0"/>
      <w:divBdr>
        <w:top w:val="none" w:sz="0" w:space="0" w:color="auto"/>
        <w:left w:val="none" w:sz="0" w:space="0" w:color="auto"/>
        <w:bottom w:val="none" w:sz="0" w:space="0" w:color="auto"/>
        <w:right w:val="none" w:sz="0" w:space="0" w:color="auto"/>
      </w:divBdr>
    </w:div>
    <w:div w:id="210849557">
      <w:bodyDiv w:val="1"/>
      <w:marLeft w:val="0"/>
      <w:marRight w:val="0"/>
      <w:marTop w:val="0"/>
      <w:marBottom w:val="0"/>
      <w:divBdr>
        <w:top w:val="none" w:sz="0" w:space="0" w:color="auto"/>
        <w:left w:val="none" w:sz="0" w:space="0" w:color="auto"/>
        <w:bottom w:val="none" w:sz="0" w:space="0" w:color="auto"/>
        <w:right w:val="none" w:sz="0" w:space="0" w:color="auto"/>
      </w:divBdr>
    </w:div>
    <w:div w:id="210970008">
      <w:bodyDiv w:val="1"/>
      <w:marLeft w:val="0"/>
      <w:marRight w:val="0"/>
      <w:marTop w:val="0"/>
      <w:marBottom w:val="0"/>
      <w:divBdr>
        <w:top w:val="none" w:sz="0" w:space="0" w:color="auto"/>
        <w:left w:val="none" w:sz="0" w:space="0" w:color="auto"/>
        <w:bottom w:val="none" w:sz="0" w:space="0" w:color="auto"/>
        <w:right w:val="none" w:sz="0" w:space="0" w:color="auto"/>
      </w:divBdr>
    </w:div>
    <w:div w:id="222644698">
      <w:bodyDiv w:val="1"/>
      <w:marLeft w:val="0"/>
      <w:marRight w:val="0"/>
      <w:marTop w:val="0"/>
      <w:marBottom w:val="0"/>
      <w:divBdr>
        <w:top w:val="none" w:sz="0" w:space="0" w:color="auto"/>
        <w:left w:val="none" w:sz="0" w:space="0" w:color="auto"/>
        <w:bottom w:val="none" w:sz="0" w:space="0" w:color="auto"/>
        <w:right w:val="none" w:sz="0" w:space="0" w:color="auto"/>
      </w:divBdr>
    </w:div>
    <w:div w:id="230164026">
      <w:bodyDiv w:val="1"/>
      <w:marLeft w:val="0"/>
      <w:marRight w:val="0"/>
      <w:marTop w:val="0"/>
      <w:marBottom w:val="0"/>
      <w:divBdr>
        <w:top w:val="none" w:sz="0" w:space="0" w:color="auto"/>
        <w:left w:val="none" w:sz="0" w:space="0" w:color="auto"/>
        <w:bottom w:val="none" w:sz="0" w:space="0" w:color="auto"/>
        <w:right w:val="none" w:sz="0" w:space="0" w:color="auto"/>
      </w:divBdr>
    </w:div>
    <w:div w:id="239289965">
      <w:bodyDiv w:val="1"/>
      <w:marLeft w:val="0"/>
      <w:marRight w:val="0"/>
      <w:marTop w:val="0"/>
      <w:marBottom w:val="0"/>
      <w:divBdr>
        <w:top w:val="none" w:sz="0" w:space="0" w:color="auto"/>
        <w:left w:val="none" w:sz="0" w:space="0" w:color="auto"/>
        <w:bottom w:val="none" w:sz="0" w:space="0" w:color="auto"/>
        <w:right w:val="none" w:sz="0" w:space="0" w:color="auto"/>
      </w:divBdr>
    </w:div>
    <w:div w:id="244070989">
      <w:bodyDiv w:val="1"/>
      <w:marLeft w:val="0"/>
      <w:marRight w:val="0"/>
      <w:marTop w:val="0"/>
      <w:marBottom w:val="0"/>
      <w:divBdr>
        <w:top w:val="none" w:sz="0" w:space="0" w:color="auto"/>
        <w:left w:val="none" w:sz="0" w:space="0" w:color="auto"/>
        <w:bottom w:val="none" w:sz="0" w:space="0" w:color="auto"/>
        <w:right w:val="none" w:sz="0" w:space="0" w:color="auto"/>
      </w:divBdr>
    </w:div>
    <w:div w:id="252007971">
      <w:bodyDiv w:val="1"/>
      <w:marLeft w:val="0"/>
      <w:marRight w:val="0"/>
      <w:marTop w:val="0"/>
      <w:marBottom w:val="0"/>
      <w:divBdr>
        <w:top w:val="none" w:sz="0" w:space="0" w:color="auto"/>
        <w:left w:val="none" w:sz="0" w:space="0" w:color="auto"/>
        <w:bottom w:val="none" w:sz="0" w:space="0" w:color="auto"/>
        <w:right w:val="none" w:sz="0" w:space="0" w:color="auto"/>
      </w:divBdr>
    </w:div>
    <w:div w:id="321661293">
      <w:bodyDiv w:val="1"/>
      <w:marLeft w:val="0"/>
      <w:marRight w:val="0"/>
      <w:marTop w:val="0"/>
      <w:marBottom w:val="0"/>
      <w:divBdr>
        <w:top w:val="none" w:sz="0" w:space="0" w:color="auto"/>
        <w:left w:val="none" w:sz="0" w:space="0" w:color="auto"/>
        <w:bottom w:val="none" w:sz="0" w:space="0" w:color="auto"/>
        <w:right w:val="none" w:sz="0" w:space="0" w:color="auto"/>
      </w:divBdr>
    </w:div>
    <w:div w:id="332950934">
      <w:bodyDiv w:val="1"/>
      <w:marLeft w:val="0"/>
      <w:marRight w:val="0"/>
      <w:marTop w:val="0"/>
      <w:marBottom w:val="0"/>
      <w:divBdr>
        <w:top w:val="none" w:sz="0" w:space="0" w:color="auto"/>
        <w:left w:val="none" w:sz="0" w:space="0" w:color="auto"/>
        <w:bottom w:val="none" w:sz="0" w:space="0" w:color="auto"/>
        <w:right w:val="none" w:sz="0" w:space="0" w:color="auto"/>
      </w:divBdr>
    </w:div>
    <w:div w:id="440416610">
      <w:bodyDiv w:val="1"/>
      <w:marLeft w:val="0"/>
      <w:marRight w:val="0"/>
      <w:marTop w:val="0"/>
      <w:marBottom w:val="0"/>
      <w:divBdr>
        <w:top w:val="none" w:sz="0" w:space="0" w:color="auto"/>
        <w:left w:val="none" w:sz="0" w:space="0" w:color="auto"/>
        <w:bottom w:val="none" w:sz="0" w:space="0" w:color="auto"/>
        <w:right w:val="none" w:sz="0" w:space="0" w:color="auto"/>
      </w:divBdr>
    </w:div>
    <w:div w:id="456873746">
      <w:bodyDiv w:val="1"/>
      <w:marLeft w:val="0"/>
      <w:marRight w:val="0"/>
      <w:marTop w:val="0"/>
      <w:marBottom w:val="0"/>
      <w:divBdr>
        <w:top w:val="none" w:sz="0" w:space="0" w:color="auto"/>
        <w:left w:val="none" w:sz="0" w:space="0" w:color="auto"/>
        <w:bottom w:val="none" w:sz="0" w:space="0" w:color="auto"/>
        <w:right w:val="none" w:sz="0" w:space="0" w:color="auto"/>
      </w:divBdr>
    </w:div>
    <w:div w:id="491945175">
      <w:bodyDiv w:val="1"/>
      <w:marLeft w:val="0"/>
      <w:marRight w:val="0"/>
      <w:marTop w:val="0"/>
      <w:marBottom w:val="0"/>
      <w:divBdr>
        <w:top w:val="none" w:sz="0" w:space="0" w:color="auto"/>
        <w:left w:val="none" w:sz="0" w:space="0" w:color="auto"/>
        <w:bottom w:val="none" w:sz="0" w:space="0" w:color="auto"/>
        <w:right w:val="none" w:sz="0" w:space="0" w:color="auto"/>
      </w:divBdr>
    </w:div>
    <w:div w:id="559172490">
      <w:bodyDiv w:val="1"/>
      <w:marLeft w:val="0"/>
      <w:marRight w:val="0"/>
      <w:marTop w:val="0"/>
      <w:marBottom w:val="0"/>
      <w:divBdr>
        <w:top w:val="none" w:sz="0" w:space="0" w:color="auto"/>
        <w:left w:val="none" w:sz="0" w:space="0" w:color="auto"/>
        <w:bottom w:val="none" w:sz="0" w:space="0" w:color="auto"/>
        <w:right w:val="none" w:sz="0" w:space="0" w:color="auto"/>
      </w:divBdr>
    </w:div>
    <w:div w:id="560361453">
      <w:bodyDiv w:val="1"/>
      <w:marLeft w:val="0"/>
      <w:marRight w:val="0"/>
      <w:marTop w:val="0"/>
      <w:marBottom w:val="0"/>
      <w:divBdr>
        <w:top w:val="none" w:sz="0" w:space="0" w:color="auto"/>
        <w:left w:val="none" w:sz="0" w:space="0" w:color="auto"/>
        <w:bottom w:val="none" w:sz="0" w:space="0" w:color="auto"/>
        <w:right w:val="none" w:sz="0" w:space="0" w:color="auto"/>
      </w:divBdr>
    </w:div>
    <w:div w:id="567542565">
      <w:bodyDiv w:val="1"/>
      <w:marLeft w:val="0"/>
      <w:marRight w:val="0"/>
      <w:marTop w:val="0"/>
      <w:marBottom w:val="0"/>
      <w:divBdr>
        <w:top w:val="none" w:sz="0" w:space="0" w:color="auto"/>
        <w:left w:val="none" w:sz="0" w:space="0" w:color="auto"/>
        <w:bottom w:val="none" w:sz="0" w:space="0" w:color="auto"/>
        <w:right w:val="none" w:sz="0" w:space="0" w:color="auto"/>
      </w:divBdr>
    </w:div>
    <w:div w:id="579875116">
      <w:bodyDiv w:val="1"/>
      <w:marLeft w:val="0"/>
      <w:marRight w:val="0"/>
      <w:marTop w:val="0"/>
      <w:marBottom w:val="0"/>
      <w:divBdr>
        <w:top w:val="none" w:sz="0" w:space="0" w:color="auto"/>
        <w:left w:val="none" w:sz="0" w:space="0" w:color="auto"/>
        <w:bottom w:val="none" w:sz="0" w:space="0" w:color="auto"/>
        <w:right w:val="none" w:sz="0" w:space="0" w:color="auto"/>
      </w:divBdr>
    </w:div>
    <w:div w:id="583103529">
      <w:bodyDiv w:val="1"/>
      <w:marLeft w:val="0"/>
      <w:marRight w:val="0"/>
      <w:marTop w:val="0"/>
      <w:marBottom w:val="0"/>
      <w:divBdr>
        <w:top w:val="none" w:sz="0" w:space="0" w:color="auto"/>
        <w:left w:val="none" w:sz="0" w:space="0" w:color="auto"/>
        <w:bottom w:val="none" w:sz="0" w:space="0" w:color="auto"/>
        <w:right w:val="none" w:sz="0" w:space="0" w:color="auto"/>
      </w:divBdr>
    </w:div>
    <w:div w:id="606697106">
      <w:bodyDiv w:val="1"/>
      <w:marLeft w:val="0"/>
      <w:marRight w:val="0"/>
      <w:marTop w:val="0"/>
      <w:marBottom w:val="0"/>
      <w:divBdr>
        <w:top w:val="none" w:sz="0" w:space="0" w:color="auto"/>
        <w:left w:val="none" w:sz="0" w:space="0" w:color="auto"/>
        <w:bottom w:val="none" w:sz="0" w:space="0" w:color="auto"/>
        <w:right w:val="none" w:sz="0" w:space="0" w:color="auto"/>
      </w:divBdr>
    </w:div>
    <w:div w:id="670065985">
      <w:bodyDiv w:val="1"/>
      <w:marLeft w:val="0"/>
      <w:marRight w:val="0"/>
      <w:marTop w:val="0"/>
      <w:marBottom w:val="0"/>
      <w:divBdr>
        <w:top w:val="none" w:sz="0" w:space="0" w:color="auto"/>
        <w:left w:val="none" w:sz="0" w:space="0" w:color="auto"/>
        <w:bottom w:val="none" w:sz="0" w:space="0" w:color="auto"/>
        <w:right w:val="none" w:sz="0" w:space="0" w:color="auto"/>
      </w:divBdr>
    </w:div>
    <w:div w:id="675962768">
      <w:bodyDiv w:val="1"/>
      <w:marLeft w:val="0"/>
      <w:marRight w:val="0"/>
      <w:marTop w:val="0"/>
      <w:marBottom w:val="0"/>
      <w:divBdr>
        <w:top w:val="none" w:sz="0" w:space="0" w:color="auto"/>
        <w:left w:val="none" w:sz="0" w:space="0" w:color="auto"/>
        <w:bottom w:val="none" w:sz="0" w:space="0" w:color="auto"/>
        <w:right w:val="none" w:sz="0" w:space="0" w:color="auto"/>
      </w:divBdr>
    </w:div>
    <w:div w:id="680474622">
      <w:bodyDiv w:val="1"/>
      <w:marLeft w:val="0"/>
      <w:marRight w:val="0"/>
      <w:marTop w:val="0"/>
      <w:marBottom w:val="0"/>
      <w:divBdr>
        <w:top w:val="none" w:sz="0" w:space="0" w:color="auto"/>
        <w:left w:val="none" w:sz="0" w:space="0" w:color="auto"/>
        <w:bottom w:val="none" w:sz="0" w:space="0" w:color="auto"/>
        <w:right w:val="none" w:sz="0" w:space="0" w:color="auto"/>
      </w:divBdr>
    </w:div>
    <w:div w:id="685402964">
      <w:bodyDiv w:val="1"/>
      <w:marLeft w:val="0"/>
      <w:marRight w:val="0"/>
      <w:marTop w:val="0"/>
      <w:marBottom w:val="0"/>
      <w:divBdr>
        <w:top w:val="none" w:sz="0" w:space="0" w:color="auto"/>
        <w:left w:val="none" w:sz="0" w:space="0" w:color="auto"/>
        <w:bottom w:val="none" w:sz="0" w:space="0" w:color="auto"/>
        <w:right w:val="none" w:sz="0" w:space="0" w:color="auto"/>
      </w:divBdr>
    </w:div>
    <w:div w:id="690641950">
      <w:bodyDiv w:val="1"/>
      <w:marLeft w:val="0"/>
      <w:marRight w:val="0"/>
      <w:marTop w:val="0"/>
      <w:marBottom w:val="0"/>
      <w:divBdr>
        <w:top w:val="none" w:sz="0" w:space="0" w:color="auto"/>
        <w:left w:val="none" w:sz="0" w:space="0" w:color="auto"/>
        <w:bottom w:val="none" w:sz="0" w:space="0" w:color="auto"/>
        <w:right w:val="none" w:sz="0" w:space="0" w:color="auto"/>
      </w:divBdr>
    </w:div>
    <w:div w:id="705105775">
      <w:bodyDiv w:val="1"/>
      <w:marLeft w:val="0"/>
      <w:marRight w:val="0"/>
      <w:marTop w:val="0"/>
      <w:marBottom w:val="0"/>
      <w:divBdr>
        <w:top w:val="none" w:sz="0" w:space="0" w:color="auto"/>
        <w:left w:val="none" w:sz="0" w:space="0" w:color="auto"/>
        <w:bottom w:val="none" w:sz="0" w:space="0" w:color="auto"/>
        <w:right w:val="none" w:sz="0" w:space="0" w:color="auto"/>
      </w:divBdr>
    </w:div>
    <w:div w:id="708916995">
      <w:bodyDiv w:val="1"/>
      <w:marLeft w:val="0"/>
      <w:marRight w:val="0"/>
      <w:marTop w:val="0"/>
      <w:marBottom w:val="0"/>
      <w:divBdr>
        <w:top w:val="none" w:sz="0" w:space="0" w:color="auto"/>
        <w:left w:val="none" w:sz="0" w:space="0" w:color="auto"/>
        <w:bottom w:val="none" w:sz="0" w:space="0" w:color="auto"/>
        <w:right w:val="none" w:sz="0" w:space="0" w:color="auto"/>
      </w:divBdr>
    </w:div>
    <w:div w:id="713386714">
      <w:bodyDiv w:val="1"/>
      <w:marLeft w:val="0"/>
      <w:marRight w:val="0"/>
      <w:marTop w:val="0"/>
      <w:marBottom w:val="0"/>
      <w:divBdr>
        <w:top w:val="none" w:sz="0" w:space="0" w:color="auto"/>
        <w:left w:val="none" w:sz="0" w:space="0" w:color="auto"/>
        <w:bottom w:val="none" w:sz="0" w:space="0" w:color="auto"/>
        <w:right w:val="none" w:sz="0" w:space="0" w:color="auto"/>
      </w:divBdr>
    </w:div>
    <w:div w:id="714236525">
      <w:bodyDiv w:val="1"/>
      <w:marLeft w:val="0"/>
      <w:marRight w:val="0"/>
      <w:marTop w:val="0"/>
      <w:marBottom w:val="0"/>
      <w:divBdr>
        <w:top w:val="none" w:sz="0" w:space="0" w:color="auto"/>
        <w:left w:val="none" w:sz="0" w:space="0" w:color="auto"/>
        <w:bottom w:val="none" w:sz="0" w:space="0" w:color="auto"/>
        <w:right w:val="none" w:sz="0" w:space="0" w:color="auto"/>
      </w:divBdr>
    </w:div>
    <w:div w:id="745684727">
      <w:bodyDiv w:val="1"/>
      <w:marLeft w:val="0"/>
      <w:marRight w:val="0"/>
      <w:marTop w:val="0"/>
      <w:marBottom w:val="0"/>
      <w:divBdr>
        <w:top w:val="none" w:sz="0" w:space="0" w:color="auto"/>
        <w:left w:val="none" w:sz="0" w:space="0" w:color="auto"/>
        <w:bottom w:val="none" w:sz="0" w:space="0" w:color="auto"/>
        <w:right w:val="none" w:sz="0" w:space="0" w:color="auto"/>
      </w:divBdr>
    </w:div>
    <w:div w:id="747193487">
      <w:bodyDiv w:val="1"/>
      <w:marLeft w:val="0"/>
      <w:marRight w:val="0"/>
      <w:marTop w:val="0"/>
      <w:marBottom w:val="0"/>
      <w:divBdr>
        <w:top w:val="none" w:sz="0" w:space="0" w:color="auto"/>
        <w:left w:val="none" w:sz="0" w:space="0" w:color="auto"/>
        <w:bottom w:val="none" w:sz="0" w:space="0" w:color="auto"/>
        <w:right w:val="none" w:sz="0" w:space="0" w:color="auto"/>
      </w:divBdr>
    </w:div>
    <w:div w:id="790244428">
      <w:bodyDiv w:val="1"/>
      <w:marLeft w:val="0"/>
      <w:marRight w:val="0"/>
      <w:marTop w:val="0"/>
      <w:marBottom w:val="0"/>
      <w:divBdr>
        <w:top w:val="none" w:sz="0" w:space="0" w:color="auto"/>
        <w:left w:val="none" w:sz="0" w:space="0" w:color="auto"/>
        <w:bottom w:val="none" w:sz="0" w:space="0" w:color="auto"/>
        <w:right w:val="none" w:sz="0" w:space="0" w:color="auto"/>
      </w:divBdr>
    </w:div>
    <w:div w:id="803471533">
      <w:bodyDiv w:val="1"/>
      <w:marLeft w:val="0"/>
      <w:marRight w:val="0"/>
      <w:marTop w:val="0"/>
      <w:marBottom w:val="0"/>
      <w:divBdr>
        <w:top w:val="none" w:sz="0" w:space="0" w:color="auto"/>
        <w:left w:val="none" w:sz="0" w:space="0" w:color="auto"/>
        <w:bottom w:val="none" w:sz="0" w:space="0" w:color="auto"/>
        <w:right w:val="none" w:sz="0" w:space="0" w:color="auto"/>
      </w:divBdr>
    </w:div>
    <w:div w:id="809830034">
      <w:bodyDiv w:val="1"/>
      <w:marLeft w:val="0"/>
      <w:marRight w:val="0"/>
      <w:marTop w:val="0"/>
      <w:marBottom w:val="0"/>
      <w:divBdr>
        <w:top w:val="none" w:sz="0" w:space="0" w:color="auto"/>
        <w:left w:val="none" w:sz="0" w:space="0" w:color="auto"/>
        <w:bottom w:val="none" w:sz="0" w:space="0" w:color="auto"/>
        <w:right w:val="none" w:sz="0" w:space="0" w:color="auto"/>
      </w:divBdr>
    </w:div>
    <w:div w:id="813255996">
      <w:bodyDiv w:val="1"/>
      <w:marLeft w:val="0"/>
      <w:marRight w:val="0"/>
      <w:marTop w:val="0"/>
      <w:marBottom w:val="0"/>
      <w:divBdr>
        <w:top w:val="none" w:sz="0" w:space="0" w:color="auto"/>
        <w:left w:val="none" w:sz="0" w:space="0" w:color="auto"/>
        <w:bottom w:val="none" w:sz="0" w:space="0" w:color="auto"/>
        <w:right w:val="none" w:sz="0" w:space="0" w:color="auto"/>
      </w:divBdr>
    </w:div>
    <w:div w:id="876047111">
      <w:bodyDiv w:val="1"/>
      <w:marLeft w:val="0"/>
      <w:marRight w:val="0"/>
      <w:marTop w:val="0"/>
      <w:marBottom w:val="0"/>
      <w:divBdr>
        <w:top w:val="none" w:sz="0" w:space="0" w:color="auto"/>
        <w:left w:val="none" w:sz="0" w:space="0" w:color="auto"/>
        <w:bottom w:val="none" w:sz="0" w:space="0" w:color="auto"/>
        <w:right w:val="none" w:sz="0" w:space="0" w:color="auto"/>
      </w:divBdr>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9829749">
      <w:bodyDiv w:val="1"/>
      <w:marLeft w:val="0"/>
      <w:marRight w:val="0"/>
      <w:marTop w:val="0"/>
      <w:marBottom w:val="0"/>
      <w:divBdr>
        <w:top w:val="none" w:sz="0" w:space="0" w:color="auto"/>
        <w:left w:val="none" w:sz="0" w:space="0" w:color="auto"/>
        <w:bottom w:val="none" w:sz="0" w:space="0" w:color="auto"/>
        <w:right w:val="none" w:sz="0" w:space="0" w:color="auto"/>
      </w:divBdr>
    </w:div>
    <w:div w:id="913012189">
      <w:bodyDiv w:val="1"/>
      <w:marLeft w:val="0"/>
      <w:marRight w:val="0"/>
      <w:marTop w:val="0"/>
      <w:marBottom w:val="0"/>
      <w:divBdr>
        <w:top w:val="none" w:sz="0" w:space="0" w:color="auto"/>
        <w:left w:val="none" w:sz="0" w:space="0" w:color="auto"/>
        <w:bottom w:val="none" w:sz="0" w:space="0" w:color="auto"/>
        <w:right w:val="none" w:sz="0" w:space="0" w:color="auto"/>
      </w:divBdr>
    </w:div>
    <w:div w:id="926041485">
      <w:bodyDiv w:val="1"/>
      <w:marLeft w:val="0"/>
      <w:marRight w:val="0"/>
      <w:marTop w:val="0"/>
      <w:marBottom w:val="0"/>
      <w:divBdr>
        <w:top w:val="none" w:sz="0" w:space="0" w:color="auto"/>
        <w:left w:val="none" w:sz="0" w:space="0" w:color="auto"/>
        <w:bottom w:val="none" w:sz="0" w:space="0" w:color="auto"/>
        <w:right w:val="none" w:sz="0" w:space="0" w:color="auto"/>
      </w:divBdr>
      <w:divsChild>
        <w:div w:id="1480881685">
          <w:marLeft w:val="0"/>
          <w:marRight w:val="0"/>
          <w:marTop w:val="0"/>
          <w:marBottom w:val="0"/>
          <w:divBdr>
            <w:top w:val="none" w:sz="0" w:space="0" w:color="auto"/>
            <w:left w:val="none" w:sz="0" w:space="0" w:color="auto"/>
            <w:bottom w:val="none" w:sz="0" w:space="0" w:color="auto"/>
            <w:right w:val="none" w:sz="0" w:space="0" w:color="auto"/>
          </w:divBdr>
          <w:divsChild>
            <w:div w:id="1773892289">
              <w:marLeft w:val="0"/>
              <w:marRight w:val="0"/>
              <w:marTop w:val="0"/>
              <w:marBottom w:val="0"/>
              <w:divBdr>
                <w:top w:val="none" w:sz="0" w:space="0" w:color="auto"/>
                <w:left w:val="none" w:sz="0" w:space="0" w:color="auto"/>
                <w:bottom w:val="none" w:sz="0" w:space="0" w:color="auto"/>
                <w:right w:val="none" w:sz="0" w:space="0" w:color="auto"/>
              </w:divBdr>
            </w:div>
            <w:div w:id="1764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8877">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1008293512">
      <w:bodyDiv w:val="1"/>
      <w:marLeft w:val="0"/>
      <w:marRight w:val="0"/>
      <w:marTop w:val="0"/>
      <w:marBottom w:val="0"/>
      <w:divBdr>
        <w:top w:val="none" w:sz="0" w:space="0" w:color="auto"/>
        <w:left w:val="none" w:sz="0" w:space="0" w:color="auto"/>
        <w:bottom w:val="none" w:sz="0" w:space="0" w:color="auto"/>
        <w:right w:val="none" w:sz="0" w:space="0" w:color="auto"/>
      </w:divBdr>
    </w:div>
    <w:div w:id="1022635502">
      <w:bodyDiv w:val="1"/>
      <w:marLeft w:val="0"/>
      <w:marRight w:val="0"/>
      <w:marTop w:val="0"/>
      <w:marBottom w:val="0"/>
      <w:divBdr>
        <w:top w:val="none" w:sz="0" w:space="0" w:color="auto"/>
        <w:left w:val="none" w:sz="0" w:space="0" w:color="auto"/>
        <w:bottom w:val="none" w:sz="0" w:space="0" w:color="auto"/>
        <w:right w:val="none" w:sz="0" w:space="0" w:color="auto"/>
      </w:divBdr>
    </w:div>
    <w:div w:id="1091315277">
      <w:bodyDiv w:val="1"/>
      <w:marLeft w:val="0"/>
      <w:marRight w:val="0"/>
      <w:marTop w:val="0"/>
      <w:marBottom w:val="0"/>
      <w:divBdr>
        <w:top w:val="none" w:sz="0" w:space="0" w:color="auto"/>
        <w:left w:val="none" w:sz="0" w:space="0" w:color="auto"/>
        <w:bottom w:val="none" w:sz="0" w:space="0" w:color="auto"/>
        <w:right w:val="none" w:sz="0" w:space="0" w:color="auto"/>
      </w:divBdr>
    </w:div>
    <w:div w:id="1124347345">
      <w:bodyDiv w:val="1"/>
      <w:marLeft w:val="0"/>
      <w:marRight w:val="0"/>
      <w:marTop w:val="0"/>
      <w:marBottom w:val="0"/>
      <w:divBdr>
        <w:top w:val="none" w:sz="0" w:space="0" w:color="auto"/>
        <w:left w:val="none" w:sz="0" w:space="0" w:color="auto"/>
        <w:bottom w:val="none" w:sz="0" w:space="0" w:color="auto"/>
        <w:right w:val="none" w:sz="0" w:space="0" w:color="auto"/>
      </w:divBdr>
    </w:div>
    <w:div w:id="1127894864">
      <w:bodyDiv w:val="1"/>
      <w:marLeft w:val="0"/>
      <w:marRight w:val="0"/>
      <w:marTop w:val="0"/>
      <w:marBottom w:val="0"/>
      <w:divBdr>
        <w:top w:val="none" w:sz="0" w:space="0" w:color="auto"/>
        <w:left w:val="none" w:sz="0" w:space="0" w:color="auto"/>
        <w:bottom w:val="none" w:sz="0" w:space="0" w:color="auto"/>
        <w:right w:val="none" w:sz="0" w:space="0" w:color="auto"/>
      </w:divBdr>
    </w:div>
    <w:div w:id="1172522787">
      <w:bodyDiv w:val="1"/>
      <w:marLeft w:val="0"/>
      <w:marRight w:val="0"/>
      <w:marTop w:val="0"/>
      <w:marBottom w:val="0"/>
      <w:divBdr>
        <w:top w:val="none" w:sz="0" w:space="0" w:color="auto"/>
        <w:left w:val="none" w:sz="0" w:space="0" w:color="auto"/>
        <w:bottom w:val="none" w:sz="0" w:space="0" w:color="auto"/>
        <w:right w:val="none" w:sz="0" w:space="0" w:color="auto"/>
      </w:divBdr>
    </w:div>
    <w:div w:id="1172530511">
      <w:bodyDiv w:val="1"/>
      <w:marLeft w:val="0"/>
      <w:marRight w:val="0"/>
      <w:marTop w:val="0"/>
      <w:marBottom w:val="0"/>
      <w:divBdr>
        <w:top w:val="none" w:sz="0" w:space="0" w:color="auto"/>
        <w:left w:val="none" w:sz="0" w:space="0" w:color="auto"/>
        <w:bottom w:val="none" w:sz="0" w:space="0" w:color="auto"/>
        <w:right w:val="none" w:sz="0" w:space="0" w:color="auto"/>
      </w:divBdr>
    </w:div>
    <w:div w:id="1175802031">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3932343">
      <w:bodyDiv w:val="1"/>
      <w:marLeft w:val="0"/>
      <w:marRight w:val="0"/>
      <w:marTop w:val="0"/>
      <w:marBottom w:val="0"/>
      <w:divBdr>
        <w:top w:val="none" w:sz="0" w:space="0" w:color="auto"/>
        <w:left w:val="none" w:sz="0" w:space="0" w:color="auto"/>
        <w:bottom w:val="none" w:sz="0" w:space="0" w:color="auto"/>
        <w:right w:val="none" w:sz="0" w:space="0" w:color="auto"/>
      </w:divBdr>
    </w:div>
    <w:div w:id="1205290571">
      <w:bodyDiv w:val="1"/>
      <w:marLeft w:val="0"/>
      <w:marRight w:val="0"/>
      <w:marTop w:val="0"/>
      <w:marBottom w:val="0"/>
      <w:divBdr>
        <w:top w:val="none" w:sz="0" w:space="0" w:color="auto"/>
        <w:left w:val="none" w:sz="0" w:space="0" w:color="auto"/>
        <w:bottom w:val="none" w:sz="0" w:space="0" w:color="auto"/>
        <w:right w:val="none" w:sz="0" w:space="0" w:color="auto"/>
      </w:divBdr>
    </w:div>
    <w:div w:id="1229153811">
      <w:bodyDiv w:val="1"/>
      <w:marLeft w:val="0"/>
      <w:marRight w:val="0"/>
      <w:marTop w:val="0"/>
      <w:marBottom w:val="0"/>
      <w:divBdr>
        <w:top w:val="none" w:sz="0" w:space="0" w:color="auto"/>
        <w:left w:val="none" w:sz="0" w:space="0" w:color="auto"/>
        <w:bottom w:val="none" w:sz="0" w:space="0" w:color="auto"/>
        <w:right w:val="none" w:sz="0" w:space="0" w:color="auto"/>
      </w:divBdr>
    </w:div>
    <w:div w:id="1246300325">
      <w:bodyDiv w:val="1"/>
      <w:marLeft w:val="0"/>
      <w:marRight w:val="0"/>
      <w:marTop w:val="0"/>
      <w:marBottom w:val="0"/>
      <w:divBdr>
        <w:top w:val="none" w:sz="0" w:space="0" w:color="auto"/>
        <w:left w:val="none" w:sz="0" w:space="0" w:color="auto"/>
        <w:bottom w:val="none" w:sz="0" w:space="0" w:color="auto"/>
        <w:right w:val="none" w:sz="0" w:space="0" w:color="auto"/>
      </w:divBdr>
    </w:div>
    <w:div w:id="1251230457">
      <w:bodyDiv w:val="1"/>
      <w:marLeft w:val="0"/>
      <w:marRight w:val="0"/>
      <w:marTop w:val="0"/>
      <w:marBottom w:val="0"/>
      <w:divBdr>
        <w:top w:val="none" w:sz="0" w:space="0" w:color="auto"/>
        <w:left w:val="none" w:sz="0" w:space="0" w:color="auto"/>
        <w:bottom w:val="none" w:sz="0" w:space="0" w:color="auto"/>
        <w:right w:val="none" w:sz="0" w:space="0" w:color="auto"/>
      </w:divBdr>
    </w:div>
    <w:div w:id="1277834291">
      <w:bodyDiv w:val="1"/>
      <w:marLeft w:val="0"/>
      <w:marRight w:val="0"/>
      <w:marTop w:val="0"/>
      <w:marBottom w:val="0"/>
      <w:divBdr>
        <w:top w:val="none" w:sz="0" w:space="0" w:color="auto"/>
        <w:left w:val="none" w:sz="0" w:space="0" w:color="auto"/>
        <w:bottom w:val="none" w:sz="0" w:space="0" w:color="auto"/>
        <w:right w:val="none" w:sz="0" w:space="0" w:color="auto"/>
      </w:divBdr>
    </w:div>
    <w:div w:id="1288313681">
      <w:bodyDiv w:val="1"/>
      <w:marLeft w:val="0"/>
      <w:marRight w:val="0"/>
      <w:marTop w:val="0"/>
      <w:marBottom w:val="0"/>
      <w:divBdr>
        <w:top w:val="none" w:sz="0" w:space="0" w:color="auto"/>
        <w:left w:val="none" w:sz="0" w:space="0" w:color="auto"/>
        <w:bottom w:val="none" w:sz="0" w:space="0" w:color="auto"/>
        <w:right w:val="none" w:sz="0" w:space="0" w:color="auto"/>
      </w:divBdr>
    </w:div>
    <w:div w:id="1336960410">
      <w:bodyDiv w:val="1"/>
      <w:marLeft w:val="0"/>
      <w:marRight w:val="0"/>
      <w:marTop w:val="0"/>
      <w:marBottom w:val="0"/>
      <w:divBdr>
        <w:top w:val="none" w:sz="0" w:space="0" w:color="auto"/>
        <w:left w:val="none" w:sz="0" w:space="0" w:color="auto"/>
        <w:bottom w:val="none" w:sz="0" w:space="0" w:color="auto"/>
        <w:right w:val="none" w:sz="0" w:space="0" w:color="auto"/>
      </w:divBdr>
    </w:div>
    <w:div w:id="1345742779">
      <w:bodyDiv w:val="1"/>
      <w:marLeft w:val="0"/>
      <w:marRight w:val="0"/>
      <w:marTop w:val="0"/>
      <w:marBottom w:val="0"/>
      <w:divBdr>
        <w:top w:val="none" w:sz="0" w:space="0" w:color="auto"/>
        <w:left w:val="none" w:sz="0" w:space="0" w:color="auto"/>
        <w:bottom w:val="none" w:sz="0" w:space="0" w:color="auto"/>
        <w:right w:val="none" w:sz="0" w:space="0" w:color="auto"/>
      </w:divBdr>
    </w:div>
    <w:div w:id="1350138282">
      <w:bodyDiv w:val="1"/>
      <w:marLeft w:val="0"/>
      <w:marRight w:val="0"/>
      <w:marTop w:val="0"/>
      <w:marBottom w:val="0"/>
      <w:divBdr>
        <w:top w:val="none" w:sz="0" w:space="0" w:color="auto"/>
        <w:left w:val="none" w:sz="0" w:space="0" w:color="auto"/>
        <w:bottom w:val="none" w:sz="0" w:space="0" w:color="auto"/>
        <w:right w:val="none" w:sz="0" w:space="0" w:color="auto"/>
      </w:divBdr>
    </w:div>
    <w:div w:id="1365059481">
      <w:bodyDiv w:val="1"/>
      <w:marLeft w:val="0"/>
      <w:marRight w:val="0"/>
      <w:marTop w:val="0"/>
      <w:marBottom w:val="0"/>
      <w:divBdr>
        <w:top w:val="none" w:sz="0" w:space="0" w:color="auto"/>
        <w:left w:val="none" w:sz="0" w:space="0" w:color="auto"/>
        <w:bottom w:val="none" w:sz="0" w:space="0" w:color="auto"/>
        <w:right w:val="none" w:sz="0" w:space="0" w:color="auto"/>
      </w:divBdr>
    </w:div>
    <w:div w:id="1388145264">
      <w:bodyDiv w:val="1"/>
      <w:marLeft w:val="0"/>
      <w:marRight w:val="0"/>
      <w:marTop w:val="0"/>
      <w:marBottom w:val="0"/>
      <w:divBdr>
        <w:top w:val="none" w:sz="0" w:space="0" w:color="auto"/>
        <w:left w:val="none" w:sz="0" w:space="0" w:color="auto"/>
        <w:bottom w:val="none" w:sz="0" w:space="0" w:color="auto"/>
        <w:right w:val="none" w:sz="0" w:space="0" w:color="auto"/>
      </w:divBdr>
    </w:div>
    <w:div w:id="1417901249">
      <w:bodyDiv w:val="1"/>
      <w:marLeft w:val="0"/>
      <w:marRight w:val="0"/>
      <w:marTop w:val="0"/>
      <w:marBottom w:val="0"/>
      <w:divBdr>
        <w:top w:val="none" w:sz="0" w:space="0" w:color="auto"/>
        <w:left w:val="none" w:sz="0" w:space="0" w:color="auto"/>
        <w:bottom w:val="none" w:sz="0" w:space="0" w:color="auto"/>
        <w:right w:val="none" w:sz="0" w:space="0" w:color="auto"/>
      </w:divBdr>
    </w:div>
    <w:div w:id="1436366002">
      <w:bodyDiv w:val="1"/>
      <w:marLeft w:val="0"/>
      <w:marRight w:val="0"/>
      <w:marTop w:val="0"/>
      <w:marBottom w:val="0"/>
      <w:divBdr>
        <w:top w:val="none" w:sz="0" w:space="0" w:color="auto"/>
        <w:left w:val="none" w:sz="0" w:space="0" w:color="auto"/>
        <w:bottom w:val="none" w:sz="0" w:space="0" w:color="auto"/>
        <w:right w:val="none" w:sz="0" w:space="0" w:color="auto"/>
      </w:divBdr>
    </w:div>
    <w:div w:id="1442609360">
      <w:bodyDiv w:val="1"/>
      <w:marLeft w:val="0"/>
      <w:marRight w:val="0"/>
      <w:marTop w:val="0"/>
      <w:marBottom w:val="0"/>
      <w:divBdr>
        <w:top w:val="none" w:sz="0" w:space="0" w:color="auto"/>
        <w:left w:val="none" w:sz="0" w:space="0" w:color="auto"/>
        <w:bottom w:val="none" w:sz="0" w:space="0" w:color="auto"/>
        <w:right w:val="none" w:sz="0" w:space="0" w:color="auto"/>
      </w:divBdr>
    </w:div>
    <w:div w:id="1489907613">
      <w:bodyDiv w:val="1"/>
      <w:marLeft w:val="0"/>
      <w:marRight w:val="0"/>
      <w:marTop w:val="0"/>
      <w:marBottom w:val="0"/>
      <w:divBdr>
        <w:top w:val="none" w:sz="0" w:space="0" w:color="auto"/>
        <w:left w:val="none" w:sz="0" w:space="0" w:color="auto"/>
        <w:bottom w:val="none" w:sz="0" w:space="0" w:color="auto"/>
        <w:right w:val="none" w:sz="0" w:space="0" w:color="auto"/>
      </w:divBdr>
    </w:div>
    <w:div w:id="1491481223">
      <w:bodyDiv w:val="1"/>
      <w:marLeft w:val="0"/>
      <w:marRight w:val="0"/>
      <w:marTop w:val="0"/>
      <w:marBottom w:val="0"/>
      <w:divBdr>
        <w:top w:val="none" w:sz="0" w:space="0" w:color="auto"/>
        <w:left w:val="none" w:sz="0" w:space="0" w:color="auto"/>
        <w:bottom w:val="none" w:sz="0" w:space="0" w:color="auto"/>
        <w:right w:val="none" w:sz="0" w:space="0" w:color="auto"/>
      </w:divBdr>
    </w:div>
    <w:div w:id="1495223290">
      <w:bodyDiv w:val="1"/>
      <w:marLeft w:val="0"/>
      <w:marRight w:val="0"/>
      <w:marTop w:val="0"/>
      <w:marBottom w:val="0"/>
      <w:divBdr>
        <w:top w:val="none" w:sz="0" w:space="0" w:color="auto"/>
        <w:left w:val="none" w:sz="0" w:space="0" w:color="auto"/>
        <w:bottom w:val="none" w:sz="0" w:space="0" w:color="auto"/>
        <w:right w:val="none" w:sz="0" w:space="0" w:color="auto"/>
      </w:divBdr>
    </w:div>
    <w:div w:id="1496190934">
      <w:bodyDiv w:val="1"/>
      <w:marLeft w:val="0"/>
      <w:marRight w:val="0"/>
      <w:marTop w:val="0"/>
      <w:marBottom w:val="0"/>
      <w:divBdr>
        <w:top w:val="none" w:sz="0" w:space="0" w:color="auto"/>
        <w:left w:val="none" w:sz="0" w:space="0" w:color="auto"/>
        <w:bottom w:val="none" w:sz="0" w:space="0" w:color="auto"/>
        <w:right w:val="none" w:sz="0" w:space="0" w:color="auto"/>
      </w:divBdr>
    </w:div>
    <w:div w:id="1497381072">
      <w:bodyDiv w:val="1"/>
      <w:marLeft w:val="0"/>
      <w:marRight w:val="0"/>
      <w:marTop w:val="0"/>
      <w:marBottom w:val="0"/>
      <w:divBdr>
        <w:top w:val="none" w:sz="0" w:space="0" w:color="auto"/>
        <w:left w:val="none" w:sz="0" w:space="0" w:color="auto"/>
        <w:bottom w:val="none" w:sz="0" w:space="0" w:color="auto"/>
        <w:right w:val="none" w:sz="0" w:space="0" w:color="auto"/>
      </w:divBdr>
    </w:div>
    <w:div w:id="1518890818">
      <w:bodyDiv w:val="1"/>
      <w:marLeft w:val="0"/>
      <w:marRight w:val="0"/>
      <w:marTop w:val="0"/>
      <w:marBottom w:val="0"/>
      <w:divBdr>
        <w:top w:val="none" w:sz="0" w:space="0" w:color="auto"/>
        <w:left w:val="none" w:sz="0" w:space="0" w:color="auto"/>
        <w:bottom w:val="none" w:sz="0" w:space="0" w:color="auto"/>
        <w:right w:val="none" w:sz="0" w:space="0" w:color="auto"/>
      </w:divBdr>
    </w:div>
    <w:div w:id="1558740621">
      <w:bodyDiv w:val="1"/>
      <w:marLeft w:val="0"/>
      <w:marRight w:val="0"/>
      <w:marTop w:val="0"/>
      <w:marBottom w:val="0"/>
      <w:divBdr>
        <w:top w:val="none" w:sz="0" w:space="0" w:color="auto"/>
        <w:left w:val="none" w:sz="0" w:space="0" w:color="auto"/>
        <w:bottom w:val="none" w:sz="0" w:space="0" w:color="auto"/>
        <w:right w:val="none" w:sz="0" w:space="0" w:color="auto"/>
      </w:divBdr>
    </w:div>
    <w:div w:id="1565414952">
      <w:bodyDiv w:val="1"/>
      <w:marLeft w:val="0"/>
      <w:marRight w:val="0"/>
      <w:marTop w:val="0"/>
      <w:marBottom w:val="0"/>
      <w:divBdr>
        <w:top w:val="none" w:sz="0" w:space="0" w:color="auto"/>
        <w:left w:val="none" w:sz="0" w:space="0" w:color="auto"/>
        <w:bottom w:val="none" w:sz="0" w:space="0" w:color="auto"/>
        <w:right w:val="none" w:sz="0" w:space="0" w:color="auto"/>
      </w:divBdr>
    </w:div>
    <w:div w:id="1623616047">
      <w:bodyDiv w:val="1"/>
      <w:marLeft w:val="0"/>
      <w:marRight w:val="0"/>
      <w:marTop w:val="0"/>
      <w:marBottom w:val="0"/>
      <w:divBdr>
        <w:top w:val="none" w:sz="0" w:space="0" w:color="auto"/>
        <w:left w:val="none" w:sz="0" w:space="0" w:color="auto"/>
        <w:bottom w:val="none" w:sz="0" w:space="0" w:color="auto"/>
        <w:right w:val="none" w:sz="0" w:space="0" w:color="auto"/>
      </w:divBdr>
    </w:div>
    <w:div w:id="1626812287">
      <w:bodyDiv w:val="1"/>
      <w:marLeft w:val="0"/>
      <w:marRight w:val="0"/>
      <w:marTop w:val="0"/>
      <w:marBottom w:val="0"/>
      <w:divBdr>
        <w:top w:val="none" w:sz="0" w:space="0" w:color="auto"/>
        <w:left w:val="none" w:sz="0" w:space="0" w:color="auto"/>
        <w:bottom w:val="none" w:sz="0" w:space="0" w:color="auto"/>
        <w:right w:val="none" w:sz="0" w:space="0" w:color="auto"/>
      </w:divBdr>
    </w:div>
    <w:div w:id="1681660222">
      <w:bodyDiv w:val="1"/>
      <w:marLeft w:val="0"/>
      <w:marRight w:val="0"/>
      <w:marTop w:val="0"/>
      <w:marBottom w:val="0"/>
      <w:divBdr>
        <w:top w:val="none" w:sz="0" w:space="0" w:color="auto"/>
        <w:left w:val="none" w:sz="0" w:space="0" w:color="auto"/>
        <w:bottom w:val="none" w:sz="0" w:space="0" w:color="auto"/>
        <w:right w:val="none" w:sz="0" w:space="0" w:color="auto"/>
      </w:divBdr>
    </w:div>
    <w:div w:id="1719744902">
      <w:bodyDiv w:val="1"/>
      <w:marLeft w:val="0"/>
      <w:marRight w:val="0"/>
      <w:marTop w:val="0"/>
      <w:marBottom w:val="0"/>
      <w:divBdr>
        <w:top w:val="none" w:sz="0" w:space="0" w:color="auto"/>
        <w:left w:val="none" w:sz="0" w:space="0" w:color="auto"/>
        <w:bottom w:val="none" w:sz="0" w:space="0" w:color="auto"/>
        <w:right w:val="none" w:sz="0" w:space="0" w:color="auto"/>
      </w:divBdr>
    </w:div>
    <w:div w:id="1721593915">
      <w:bodyDiv w:val="1"/>
      <w:marLeft w:val="0"/>
      <w:marRight w:val="0"/>
      <w:marTop w:val="0"/>
      <w:marBottom w:val="0"/>
      <w:divBdr>
        <w:top w:val="none" w:sz="0" w:space="0" w:color="auto"/>
        <w:left w:val="none" w:sz="0" w:space="0" w:color="auto"/>
        <w:bottom w:val="none" w:sz="0" w:space="0" w:color="auto"/>
        <w:right w:val="none" w:sz="0" w:space="0" w:color="auto"/>
      </w:divBdr>
    </w:div>
    <w:div w:id="1728994427">
      <w:bodyDiv w:val="1"/>
      <w:marLeft w:val="0"/>
      <w:marRight w:val="0"/>
      <w:marTop w:val="0"/>
      <w:marBottom w:val="0"/>
      <w:divBdr>
        <w:top w:val="none" w:sz="0" w:space="0" w:color="auto"/>
        <w:left w:val="none" w:sz="0" w:space="0" w:color="auto"/>
        <w:bottom w:val="none" w:sz="0" w:space="0" w:color="auto"/>
        <w:right w:val="none" w:sz="0" w:space="0" w:color="auto"/>
      </w:divBdr>
    </w:div>
    <w:div w:id="1751924870">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88309770">
      <w:bodyDiv w:val="1"/>
      <w:marLeft w:val="0"/>
      <w:marRight w:val="0"/>
      <w:marTop w:val="0"/>
      <w:marBottom w:val="0"/>
      <w:divBdr>
        <w:top w:val="none" w:sz="0" w:space="0" w:color="auto"/>
        <w:left w:val="none" w:sz="0" w:space="0" w:color="auto"/>
        <w:bottom w:val="none" w:sz="0" w:space="0" w:color="auto"/>
        <w:right w:val="none" w:sz="0" w:space="0" w:color="auto"/>
      </w:divBdr>
    </w:div>
    <w:div w:id="1793745178">
      <w:bodyDiv w:val="1"/>
      <w:marLeft w:val="0"/>
      <w:marRight w:val="0"/>
      <w:marTop w:val="0"/>
      <w:marBottom w:val="0"/>
      <w:divBdr>
        <w:top w:val="none" w:sz="0" w:space="0" w:color="auto"/>
        <w:left w:val="none" w:sz="0" w:space="0" w:color="auto"/>
        <w:bottom w:val="none" w:sz="0" w:space="0" w:color="auto"/>
        <w:right w:val="none" w:sz="0" w:space="0" w:color="auto"/>
      </w:divBdr>
    </w:div>
    <w:div w:id="1839810195">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887058616">
      <w:bodyDiv w:val="1"/>
      <w:marLeft w:val="0"/>
      <w:marRight w:val="0"/>
      <w:marTop w:val="0"/>
      <w:marBottom w:val="0"/>
      <w:divBdr>
        <w:top w:val="none" w:sz="0" w:space="0" w:color="auto"/>
        <w:left w:val="none" w:sz="0" w:space="0" w:color="auto"/>
        <w:bottom w:val="none" w:sz="0" w:space="0" w:color="auto"/>
        <w:right w:val="none" w:sz="0" w:space="0" w:color="auto"/>
      </w:divBdr>
    </w:div>
    <w:div w:id="1947468616">
      <w:bodyDiv w:val="1"/>
      <w:marLeft w:val="0"/>
      <w:marRight w:val="0"/>
      <w:marTop w:val="0"/>
      <w:marBottom w:val="0"/>
      <w:divBdr>
        <w:top w:val="none" w:sz="0" w:space="0" w:color="auto"/>
        <w:left w:val="none" w:sz="0" w:space="0" w:color="auto"/>
        <w:bottom w:val="none" w:sz="0" w:space="0" w:color="auto"/>
        <w:right w:val="none" w:sz="0" w:space="0" w:color="auto"/>
      </w:divBdr>
    </w:div>
    <w:div w:id="1988433093">
      <w:bodyDiv w:val="1"/>
      <w:marLeft w:val="0"/>
      <w:marRight w:val="0"/>
      <w:marTop w:val="0"/>
      <w:marBottom w:val="0"/>
      <w:divBdr>
        <w:top w:val="none" w:sz="0" w:space="0" w:color="auto"/>
        <w:left w:val="none" w:sz="0" w:space="0" w:color="auto"/>
        <w:bottom w:val="none" w:sz="0" w:space="0" w:color="auto"/>
        <w:right w:val="none" w:sz="0" w:space="0" w:color="auto"/>
      </w:divBdr>
    </w:div>
    <w:div w:id="2012370017">
      <w:bodyDiv w:val="1"/>
      <w:marLeft w:val="0"/>
      <w:marRight w:val="0"/>
      <w:marTop w:val="0"/>
      <w:marBottom w:val="0"/>
      <w:divBdr>
        <w:top w:val="none" w:sz="0" w:space="0" w:color="auto"/>
        <w:left w:val="none" w:sz="0" w:space="0" w:color="auto"/>
        <w:bottom w:val="none" w:sz="0" w:space="0" w:color="auto"/>
        <w:right w:val="none" w:sz="0" w:space="0" w:color="auto"/>
      </w:divBdr>
    </w:div>
    <w:div w:id="2021467767">
      <w:bodyDiv w:val="1"/>
      <w:marLeft w:val="0"/>
      <w:marRight w:val="0"/>
      <w:marTop w:val="0"/>
      <w:marBottom w:val="0"/>
      <w:divBdr>
        <w:top w:val="none" w:sz="0" w:space="0" w:color="auto"/>
        <w:left w:val="none" w:sz="0" w:space="0" w:color="auto"/>
        <w:bottom w:val="none" w:sz="0" w:space="0" w:color="auto"/>
        <w:right w:val="none" w:sz="0" w:space="0" w:color="auto"/>
      </w:divBdr>
    </w:div>
    <w:div w:id="2075617767">
      <w:bodyDiv w:val="1"/>
      <w:marLeft w:val="0"/>
      <w:marRight w:val="0"/>
      <w:marTop w:val="0"/>
      <w:marBottom w:val="0"/>
      <w:divBdr>
        <w:top w:val="none" w:sz="0" w:space="0" w:color="auto"/>
        <w:left w:val="none" w:sz="0" w:space="0" w:color="auto"/>
        <w:bottom w:val="none" w:sz="0" w:space="0" w:color="auto"/>
        <w:right w:val="none" w:sz="0" w:space="0" w:color="auto"/>
      </w:divBdr>
    </w:div>
    <w:div w:id="2113431910">
      <w:bodyDiv w:val="1"/>
      <w:marLeft w:val="0"/>
      <w:marRight w:val="0"/>
      <w:marTop w:val="0"/>
      <w:marBottom w:val="0"/>
      <w:divBdr>
        <w:top w:val="none" w:sz="0" w:space="0" w:color="auto"/>
        <w:left w:val="none" w:sz="0" w:space="0" w:color="auto"/>
        <w:bottom w:val="none" w:sz="0" w:space="0" w:color="auto"/>
        <w:right w:val="none" w:sz="0" w:space="0" w:color="auto"/>
      </w:divBdr>
    </w:div>
    <w:div w:id="2117677856">
      <w:bodyDiv w:val="1"/>
      <w:marLeft w:val="0"/>
      <w:marRight w:val="0"/>
      <w:marTop w:val="0"/>
      <w:marBottom w:val="0"/>
      <w:divBdr>
        <w:top w:val="none" w:sz="0" w:space="0" w:color="auto"/>
        <w:left w:val="none" w:sz="0" w:space="0" w:color="auto"/>
        <w:bottom w:val="none" w:sz="0" w:space="0" w:color="auto"/>
        <w:right w:val="none" w:sz="0" w:space="0" w:color="auto"/>
      </w:divBdr>
    </w:div>
    <w:div w:id="2124373960">
      <w:bodyDiv w:val="1"/>
      <w:marLeft w:val="0"/>
      <w:marRight w:val="0"/>
      <w:marTop w:val="0"/>
      <w:marBottom w:val="0"/>
      <w:divBdr>
        <w:top w:val="none" w:sz="0" w:space="0" w:color="auto"/>
        <w:left w:val="none" w:sz="0" w:space="0" w:color="auto"/>
        <w:bottom w:val="none" w:sz="0" w:space="0" w:color="auto"/>
        <w:right w:val="none" w:sz="0" w:space="0" w:color="auto"/>
      </w:divBdr>
    </w:div>
    <w:div w:id="21395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totaxrates.info/allowances/ato-reasonable-travel-allowances/" TargetMode="External"/><Relationship Id="rId26" Type="http://schemas.openxmlformats.org/officeDocument/2006/relationships/hyperlink" Target="https://apslearn.apsacademy.gov.au" TargetMode="External"/><Relationship Id="rId39" Type="http://schemas.openxmlformats.org/officeDocument/2006/relationships/hyperlink" Target="https://apslearn.apsacademy.gov.au/view_facetoface/39" TargetMode="External"/><Relationship Id="rId21" Type="http://schemas.openxmlformats.org/officeDocument/2006/relationships/hyperlink" Target="https://atotaxrates.info/allowances/ato-reasonable-travel-allowances/" TargetMode="External"/><Relationship Id="rId34" Type="http://schemas.openxmlformats.org/officeDocument/2006/relationships/hyperlink" Target="https://apslearn.apsacademy.gov.au/view_facetoface/42" TargetMode="External"/><Relationship Id="rId42" Type="http://schemas.openxmlformats.org/officeDocument/2006/relationships/hyperlink" Target="https://apslearn.apsacademy.gov.au/view_facetoface/50" TargetMode="External"/><Relationship Id="rId47" Type="http://schemas.openxmlformats.org/officeDocument/2006/relationships/hyperlink" Target="http://www.apsacademy.gov.au/" TargetMode="External"/><Relationship Id="rId50" Type="http://schemas.openxmlformats.org/officeDocument/2006/relationships/footer" Target="footer3.xml"/><Relationship Id="rId55" Type="http://schemas.openxmlformats.org/officeDocument/2006/relationships/hyperlink" Target="https://apslearn.apsacademy.gov.au/view_facetoface/27" TargetMode="External"/><Relationship Id="rId63" Type="http://schemas.openxmlformats.org/officeDocument/2006/relationships/hyperlink" Target="https://apslearn.apsacademy.gov.au/view_facetoface/38" TargetMode="External"/><Relationship Id="rId68" Type="http://schemas.openxmlformats.org/officeDocument/2006/relationships/hyperlink" Target="https://apslearn.apsacademy.gov.au/view_facetoface/50" TargetMode="External"/><Relationship Id="rId76" Type="http://schemas.openxmlformats.org/officeDocument/2006/relationships/hyperlink" Target="https://apslearn.apsacademy.gov.au/view_facetoface/65" TargetMode="External"/><Relationship Id="rId84" Type="http://schemas.openxmlformats.org/officeDocument/2006/relationships/hyperlink" Target="https://apslearn.apsacademy.gov.au/view_facetoface/84"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apslearn.apsacademy.gov.au/view_facetoface/56"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apslearn.apsacademy.gov.au/view_facetoface/22/event/60/activity/475" TargetMode="External"/><Relationship Id="rId11" Type="http://schemas.openxmlformats.org/officeDocument/2006/relationships/endnotes" Target="endnotes.xml"/><Relationship Id="rId24" Type="http://schemas.openxmlformats.org/officeDocument/2006/relationships/hyperlink" Target="https://apslearn.apsacademy.gov.au/view_facetoface/59" TargetMode="External"/><Relationship Id="rId32" Type="http://schemas.openxmlformats.org/officeDocument/2006/relationships/hyperlink" Target="https://apslearn.apsacademy.gov.au/view_facetoface/31" TargetMode="External"/><Relationship Id="rId37" Type="http://schemas.openxmlformats.org/officeDocument/2006/relationships/hyperlink" Target="https://www.apsacademy.gov.au/aps-people" TargetMode="External"/><Relationship Id="rId40" Type="http://schemas.openxmlformats.org/officeDocument/2006/relationships/hyperlink" Target="https://apslearn.apsacademy.gov.au/view_facetoface/43" TargetMode="External"/><Relationship Id="rId45" Type="http://schemas.openxmlformats.org/officeDocument/2006/relationships/hyperlink" Target="https://apslearn.apsacademy.gov.au/view_facetoface/86" TargetMode="External"/><Relationship Id="rId53" Type="http://schemas.openxmlformats.org/officeDocument/2006/relationships/hyperlink" Target="https://apslearn.apsacademy.gov.au/view_facetoface/25" TargetMode="External"/><Relationship Id="rId58" Type="http://schemas.openxmlformats.org/officeDocument/2006/relationships/hyperlink" Target="https://apslearn.apsacademy.gov.au/view_facetoface/30" TargetMode="External"/><Relationship Id="rId66" Type="http://schemas.openxmlformats.org/officeDocument/2006/relationships/hyperlink" Target="https://apslearn.apsacademy.gov.au/view_facetoface/42" TargetMode="External"/><Relationship Id="rId74" Type="http://schemas.openxmlformats.org/officeDocument/2006/relationships/hyperlink" Target="https://apslearn.apsacademy.gov.au/view_facetoface/642" TargetMode="External"/><Relationship Id="rId79" Type="http://schemas.openxmlformats.org/officeDocument/2006/relationships/hyperlink" Target="https://apslearn.apsacademy.gov.au/view_facetoface/69" TargetMode="External"/><Relationship Id="rId87"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apslearn.apsacademy.gov.au/view_facetoface/202" TargetMode="External"/><Relationship Id="rId82" Type="http://schemas.openxmlformats.org/officeDocument/2006/relationships/hyperlink" Target="https://apslearn.apsacademy.gov.au/view_facetoface/75" TargetMode="External"/><Relationship Id="rId90" Type="http://schemas.openxmlformats.org/officeDocument/2006/relationships/theme" Target="theme/theme1.xml"/><Relationship Id="rId19" Type="http://schemas.openxmlformats.org/officeDocument/2006/relationships/hyperlink" Target="https://apslearn.apsacademy.gov.au/view_facetoface/22/event/60/activity/475" TargetMode="External"/><Relationship Id="rId14" Type="http://schemas.openxmlformats.org/officeDocument/2006/relationships/header" Target="header2.xml"/><Relationship Id="rId22" Type="http://schemas.openxmlformats.org/officeDocument/2006/relationships/hyperlink" Target="mailto:apsacademy@apsc.gov.au" TargetMode="External"/><Relationship Id="rId27" Type="http://schemas.openxmlformats.org/officeDocument/2006/relationships/hyperlink" Target="https://apslearn.apsacademy.gov.au/view_facetoface/602" TargetMode="External"/><Relationship Id="rId30" Type="http://schemas.openxmlformats.org/officeDocument/2006/relationships/hyperlink" Target="https://apslearn.apsacademy.gov.au/view_facetoface/202" TargetMode="External"/><Relationship Id="rId35" Type="http://schemas.openxmlformats.org/officeDocument/2006/relationships/hyperlink" Target="https://apslearn.apsacademy.gov.au/view_facetoface/65" TargetMode="External"/><Relationship Id="rId43" Type="http://schemas.openxmlformats.org/officeDocument/2006/relationships/hyperlink" Target="https://apslearn.apsacademy.gov.au/view_facetoface/85" TargetMode="External"/><Relationship Id="rId48" Type="http://schemas.openxmlformats.org/officeDocument/2006/relationships/header" Target="header3.xml"/><Relationship Id="rId56" Type="http://schemas.openxmlformats.org/officeDocument/2006/relationships/hyperlink" Target="https://apslearn.apsacademy.gov.au/view_facetoface/28" TargetMode="External"/><Relationship Id="rId64" Type="http://schemas.openxmlformats.org/officeDocument/2006/relationships/hyperlink" Target="https://apslearn.apsacademy.gov.au/view_facetoface/39" TargetMode="External"/><Relationship Id="rId69" Type="http://schemas.openxmlformats.org/officeDocument/2006/relationships/hyperlink" Target="https://apslearn.apsacademy.gov.au/view_facetoface/52" TargetMode="External"/><Relationship Id="rId77" Type="http://schemas.openxmlformats.org/officeDocument/2006/relationships/hyperlink" Target="https://apslearn.apsacademy.gov.au/view_facetoface/174" TargetMode="External"/><Relationship Id="rId8" Type="http://schemas.openxmlformats.org/officeDocument/2006/relationships/settings" Target="settings.xml"/><Relationship Id="rId51" Type="http://schemas.openxmlformats.org/officeDocument/2006/relationships/hyperlink" Target="https://apslearn.apsacademy.gov.au/view_facetoface/22" TargetMode="External"/><Relationship Id="rId72" Type="http://schemas.openxmlformats.org/officeDocument/2006/relationships/hyperlink" Target="https://apslearn.apsacademy.gov.au/view_facetoface/58" TargetMode="External"/><Relationship Id="rId80" Type="http://schemas.openxmlformats.org/officeDocument/2006/relationships/hyperlink" Target="https://apslearn.apsacademy.gov.au/view_facetoface/602" TargetMode="External"/><Relationship Id="rId85" Type="http://schemas.openxmlformats.org/officeDocument/2006/relationships/hyperlink" Target="https://apslearn.apsacademy.gov.au/view_facetoface/86" TargetMode="External"/><Relationship Id="R310c699b77ee4358"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s://apslearn.apsacademy.gov.au/" TargetMode="External"/><Relationship Id="rId33" Type="http://schemas.openxmlformats.org/officeDocument/2006/relationships/hyperlink" Target="https://apslearn.apsacademy.gov.au/view_facetoface/27" TargetMode="External"/><Relationship Id="rId38" Type="http://schemas.openxmlformats.org/officeDocument/2006/relationships/hyperlink" Target="https://apslearn.apsacademy.gov.au/view_facetoface/40" TargetMode="External"/><Relationship Id="rId46" Type="http://schemas.openxmlformats.org/officeDocument/2006/relationships/hyperlink" Target="mailto:apsacademy@apsc.gov.au" TargetMode="External"/><Relationship Id="rId59" Type="http://schemas.openxmlformats.org/officeDocument/2006/relationships/hyperlink" Target="https://apslearn.apsacademy.gov.au/view_facetoface/31" TargetMode="External"/><Relationship Id="rId67" Type="http://schemas.openxmlformats.org/officeDocument/2006/relationships/hyperlink" Target="https://apslearn.apsacademy.gov.au/view_facetoface/45" TargetMode="External"/><Relationship Id="rId20" Type="http://schemas.openxmlformats.org/officeDocument/2006/relationships/hyperlink" Target="https://www.apsacademy.gov.au/form/single-agency-enquiry-form" TargetMode="External"/><Relationship Id="rId41" Type="http://schemas.openxmlformats.org/officeDocument/2006/relationships/hyperlink" Target="file:///C:/Users/PSC465/AppData/Local/Microsoft/Windows/INetCache/Content.Outlook/WWLPYP7G/How%20to%20Apply%20for%20Jobs%20in%20the%20APS%20-%20APS%20Levels" TargetMode="External"/><Relationship Id="rId54" Type="http://schemas.openxmlformats.org/officeDocument/2006/relationships/hyperlink" Target="https://apslearn.apsacademy.gov.au/view_facetoface/26" TargetMode="External"/><Relationship Id="rId62" Type="http://schemas.openxmlformats.org/officeDocument/2006/relationships/hyperlink" Target="https://apslearn.apsacademy.gov.au/view_facetoface/226" TargetMode="External"/><Relationship Id="rId70" Type="http://schemas.openxmlformats.org/officeDocument/2006/relationships/hyperlink" Target="https://apslearn.apsacademy.gov.au/view_facetoface/55" TargetMode="External"/><Relationship Id="rId75" Type="http://schemas.openxmlformats.org/officeDocument/2006/relationships/hyperlink" Target="https://apslearn.apsacademy.gov.au/view_facetoface/64" TargetMode="External"/><Relationship Id="rId83" Type="http://schemas.openxmlformats.org/officeDocument/2006/relationships/hyperlink" Target="https://apslearn.apsacademy.gov.au/view_facetoface/78" TargetMode="External"/><Relationship Id="rId88"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slearn.apsacademy.gov.au" TargetMode="External"/><Relationship Id="rId28" Type="http://schemas.openxmlformats.org/officeDocument/2006/relationships/hyperlink" Target="mailto:apsacademy@apsc.gov.au" TargetMode="External"/><Relationship Id="rId36" Type="http://schemas.openxmlformats.org/officeDocument/2006/relationships/hyperlink" Target="https://apslearn.apsacademy.gov.au/view_facetoface/38" TargetMode="External"/><Relationship Id="rId49" Type="http://schemas.openxmlformats.org/officeDocument/2006/relationships/header" Target="header4.xml"/><Relationship Id="rId57" Type="http://schemas.openxmlformats.org/officeDocument/2006/relationships/hyperlink" Target="https://apslearn.apsacademy.gov.au/view_facetoface/29" TargetMode="External"/><Relationship Id="rId10" Type="http://schemas.openxmlformats.org/officeDocument/2006/relationships/footnotes" Target="footnotes.xml"/><Relationship Id="rId31" Type="http://schemas.openxmlformats.org/officeDocument/2006/relationships/hyperlink" Target="https://apslearn.apsacademy.gov.au/view_facetoface/226" TargetMode="External"/><Relationship Id="rId44" Type="http://schemas.openxmlformats.org/officeDocument/2006/relationships/hyperlink" Target="https://apslearn.apsacademy.gov.au/view_facetoface/84" TargetMode="External"/><Relationship Id="rId52" Type="http://schemas.openxmlformats.org/officeDocument/2006/relationships/hyperlink" Target="https://apslearn.apsacademy.gov.au/view_facetoface/23" TargetMode="External"/><Relationship Id="rId60" Type="http://schemas.openxmlformats.org/officeDocument/2006/relationships/hyperlink" Target="https://apslearn.apsacademy.gov.au/view_facetoface/32" TargetMode="External"/><Relationship Id="rId65" Type="http://schemas.openxmlformats.org/officeDocument/2006/relationships/hyperlink" Target="https://apslearn.apsacademy.gov.au/view_facetoface/40" TargetMode="External"/><Relationship Id="rId73" Type="http://schemas.openxmlformats.org/officeDocument/2006/relationships/hyperlink" Target="https://apslearn.apsacademy.gov.au/view_facetoface/59" TargetMode="External"/><Relationship Id="rId78" Type="http://schemas.openxmlformats.org/officeDocument/2006/relationships/hyperlink" Target="https://apslearn.apsacademy.gov.au/view_facetoface/68" TargetMode="External"/><Relationship Id="rId81" Type="http://schemas.openxmlformats.org/officeDocument/2006/relationships/hyperlink" Target="https://apslearn.apsacademy.gov.au/view_facetoface/74" TargetMode="External"/><Relationship Id="rId86" Type="http://schemas.openxmlformats.org/officeDocument/2006/relationships/hyperlink" Target="https://apslearn.apsacademy.gov.au/view_facetoface/87"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495\Downloads\Academy-Report-DarkNavy-19Oct21%20(1).dotx" TargetMode="External"/></Relationships>
</file>

<file path=word/theme/theme1.xml><?xml version="1.0" encoding="utf-8"?>
<a:theme xmlns:a="http://schemas.openxmlformats.org/drawingml/2006/main" name="Office Theme">
  <a:themeElements>
    <a:clrScheme name="APS Academy">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22283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SHD24-69310</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APSCdoc-1111801375-15413</_dlc_DocId>
    <_dlc_DocIdPersistId xmlns="9eb1f307-a489-40bf-8d3d-f7559b8c4701">false</_dlc_DocIdPersistId>
    <_dlc_DocIdUrl xmlns="9eb1f307-a489-40bf-8d3d-f7559b8c4701">
      <Url>https://pmc01.sharepoint.com/sites/apsc-oae/_layouts/15/DocIdRedir.aspx?ID=APSCdoc-1111801375-15413</Url>
      <Description>APSCdoc-1111801375-15413</Description>
    </_dlc_DocIdUrl>
    <lcf76f155ced4ddcb4097134ff3c332f xmlns="539a2620-c430-4d63-aac9-ec9917f867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9" ma:contentTypeDescription="Create a new document." ma:contentTypeScope="" ma:versionID="872c6639dfde3ef560b04258f56202f5">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e4b39339a04cea743f5dedf1b630206c"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1A7D-A529-407E-B4EF-3831B892954A}">
  <ds:schemaRefs>
    <ds:schemaRef ds:uri="http://schemas.microsoft.com/sharepoint/events"/>
  </ds:schemaRefs>
</ds:datastoreItem>
</file>

<file path=customXml/itemProps2.xml><?xml version="1.0" encoding="utf-8"?>
<ds:datastoreItem xmlns:ds="http://schemas.openxmlformats.org/officeDocument/2006/customXml" ds:itemID="{5A4782E9-07F8-447E-9921-875CE6CAEF88}">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539a2620-c430-4d63-aac9-ec9917f8678d"/>
  </ds:schemaRefs>
</ds:datastoreItem>
</file>

<file path=customXml/itemProps3.xml><?xml version="1.0" encoding="utf-8"?>
<ds:datastoreItem xmlns:ds="http://schemas.openxmlformats.org/officeDocument/2006/customXml" ds:itemID="{725B2F4E-C9D3-4B41-8A8F-4F2D1CCF9468}">
  <ds:schemaRefs>
    <ds:schemaRef ds:uri="http://schemas.microsoft.com/sharepoint/v3/contenttype/forms"/>
  </ds:schemaRefs>
</ds:datastoreItem>
</file>

<file path=customXml/itemProps4.xml><?xml version="1.0" encoding="utf-8"?>
<ds:datastoreItem xmlns:ds="http://schemas.openxmlformats.org/officeDocument/2006/customXml" ds:itemID="{1713ED1C-7986-4F01-B104-98F83A61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A1818-849E-403C-BB1D-0F52B1A0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Academy-Report-DarkNavy-19Oct21 (1)</Template>
  <TotalTime>20</TotalTime>
  <Pages>1</Pages>
  <Words>12345</Words>
  <Characters>70372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APS Academy    Single Agency delivery</vt:lpstr>
    </vt:vector>
  </TitlesOfParts>
  <Company>Department of the Prime Minister and Cabinet</Company>
  <LinksUpToDate>false</LinksUpToDate>
  <CharactersWithSpaces>82552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Academy    Single Agency delivery</dc:title>
  <dc:subject>Course brochure</dc:subject>
  <dc:creator>Bergman, Mikaela</dc:creator>
  <cp:keywords/>
  <dc:description/>
  <cp:lastModifiedBy>Hariri, Nisrine</cp:lastModifiedBy>
  <cp:revision>7</cp:revision>
  <cp:lastPrinted>2021-09-29T01:46:00Z</cp:lastPrinted>
  <dcterms:created xsi:type="dcterms:W3CDTF">2025-08-15T03:50:00Z</dcterms:created>
  <dcterms:modified xsi:type="dcterms:W3CDTF">2025-11-20T00:06:00Z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TaxKeyword">
    <vt:lpwstr/>
  </property>
  <property fmtid="{D5CDD505-2E9C-101B-9397-08002B2CF9AE}" pid="6" name="FolderID">
    <vt:lpwstr/>
  </property>
  <property fmtid="{D5CDD505-2E9C-101B-9397-08002B2CF9AE}" pid="7" name="xd_Prog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07f6ea96-c762-4d9d-b56e-583ffdcbb92f</vt:lpwstr>
  </property>
  <property fmtid="{D5CDD505-2E9C-101B-9397-08002B2CF9AE}" pid="15" name="SharedWithUsers">
    <vt:lpwstr/>
  </property>
  <property fmtid="{D5CDD505-2E9C-101B-9397-08002B2CF9AE}" pid="16" name="InformationMarker">
    <vt:lpwstr/>
  </property>
  <property fmtid="{D5CDD505-2E9C-101B-9397-08002B2CF9AE}" pid="17" name="NonRecordJustification">
    <vt:lpwstr/>
  </property>
  <property fmtid="{D5CDD505-2E9C-101B-9397-08002B2CF9AE}" pid="18" name="PMCNotes">
    <vt:lpwstr/>
  </property>
  <property fmtid="{D5CDD505-2E9C-101B-9397-08002B2CF9AE}" pid="19" name="jd1c641577414dfdab1686c9d5d0dbd0">
    <vt:lpwstr/>
  </property>
  <property fmtid="{D5CDD505-2E9C-101B-9397-08002B2CF9AE}" pid="20" name="_dlc_DocIdItemGuid">
    <vt:lpwstr>075e27ea-0dea-4213-9910-0b6f69a3e859</vt:lpwstr>
  </property>
  <property fmtid="{D5CDD505-2E9C-101B-9397-08002B2CF9AE}" pid="21" name="MediaServiceImageTags">
    <vt:lpwstr/>
  </property>
</Properties>
</file>