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0" w:type="auto"/>
        <w:tblInd w:w="-420" w:type="dxa"/>
        <w:tblLayout w:type="fixed"/>
        <w:tblLook w:val="06A0" w:firstRow="1" w:lastRow="0" w:firstColumn="1" w:lastColumn="0" w:noHBand="1" w:noVBand="1"/>
      </w:tblPr>
      <w:tblGrid>
        <w:gridCol w:w="345"/>
        <w:gridCol w:w="8670"/>
      </w:tblGrid>
      <w:tr w:rsidR="38B787D6" w:rsidRPr="00210049" w:rsidTr="00331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</w:tcPr>
          <w:p w:rsidR="1145E6C9" w:rsidRPr="00210049" w:rsidRDefault="1145E6C9" w:rsidP="00D51CA0"/>
        </w:tc>
        <w:tc>
          <w:tcPr>
            <w:tcW w:w="8670" w:type="dxa"/>
          </w:tcPr>
          <w:p w:rsidR="00A62244" w:rsidRPr="0091783E" w:rsidRDefault="004A466E" w:rsidP="008D5AB8">
            <w:pPr>
              <w:pStyle w:val="Title"/>
              <w:spacing w:after="24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783E">
              <w:t>Discussion guide</w:t>
            </w:r>
            <w:r w:rsidR="0091783E">
              <w:t xml:space="preserve"> template</w:t>
            </w:r>
          </w:p>
          <w:p w:rsidR="38B787D6" w:rsidRPr="00300818" w:rsidRDefault="1145E6C9" w:rsidP="00D51C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00818">
              <w:rPr>
                <w:b w:val="0"/>
              </w:rPr>
              <w:t xml:space="preserve">Use the template to </w:t>
            </w:r>
            <w:r w:rsidR="00E90C00" w:rsidRPr="00300818">
              <w:rPr>
                <w:b w:val="0"/>
              </w:rPr>
              <w:t xml:space="preserve">create </w:t>
            </w:r>
            <w:r w:rsidR="00420134" w:rsidRPr="00300818">
              <w:rPr>
                <w:b w:val="0"/>
              </w:rPr>
              <w:t xml:space="preserve">a </w:t>
            </w:r>
            <w:r w:rsidR="00E90C00" w:rsidRPr="00300818">
              <w:rPr>
                <w:b w:val="0"/>
              </w:rPr>
              <w:t xml:space="preserve">discussion guide </w:t>
            </w:r>
            <w:r w:rsidRPr="00300818">
              <w:rPr>
                <w:b w:val="0"/>
              </w:rPr>
              <w:t xml:space="preserve">for </w:t>
            </w:r>
            <w:r w:rsidR="00E90C00" w:rsidRPr="00300818">
              <w:rPr>
                <w:b w:val="0"/>
              </w:rPr>
              <w:t xml:space="preserve">use </w:t>
            </w:r>
            <w:r w:rsidR="00420134" w:rsidRPr="00300818">
              <w:rPr>
                <w:b w:val="0"/>
              </w:rPr>
              <w:t xml:space="preserve">in </w:t>
            </w:r>
            <w:r w:rsidRPr="00300818">
              <w:rPr>
                <w:b w:val="0"/>
              </w:rPr>
              <w:t xml:space="preserve">research </w:t>
            </w:r>
            <w:r w:rsidR="00E90C00" w:rsidRPr="00300818">
              <w:rPr>
                <w:b w:val="0"/>
              </w:rPr>
              <w:t>interviews</w:t>
            </w:r>
            <w:r w:rsidR="00300818">
              <w:rPr>
                <w:b w:val="0"/>
              </w:rPr>
              <w:t>.</w:t>
            </w:r>
            <w:r w:rsidR="00331679" w:rsidRPr="00300818">
              <w:rPr>
                <w:b w:val="0"/>
              </w:rPr>
              <w:t xml:space="preserve"> The questions are guide/prompt only, not a strict script</w:t>
            </w:r>
            <w:r w:rsidR="00300818">
              <w:rPr>
                <w:b w:val="0"/>
              </w:rPr>
              <w:t>.</w:t>
            </w:r>
            <w:r w:rsidR="00331679" w:rsidRPr="00300818">
              <w:rPr>
                <w:b w:val="0"/>
              </w:rPr>
              <w:t xml:space="preserve"> </w:t>
            </w:r>
          </w:p>
        </w:tc>
      </w:tr>
    </w:tbl>
    <w:p w:rsidR="00331679" w:rsidRDefault="00331679" w:rsidP="008D5AB8">
      <w:pPr>
        <w:pStyle w:val="Heading2"/>
      </w:pPr>
      <w:bookmarkStart w:id="0" w:name="_Toc209110264"/>
      <w:r>
        <w:t>Acknowledgment</w:t>
      </w:r>
      <w:bookmarkEnd w:id="0"/>
    </w:p>
    <w:p w:rsidR="00331679" w:rsidRPr="00331679" w:rsidRDefault="00331679" w:rsidP="00D51CA0">
      <w:r>
        <w:t xml:space="preserve">This template is adapted from the </w:t>
      </w:r>
      <w:hyperlink r:id="rId11" w:history="1">
        <w:proofErr w:type="spellStart"/>
        <w:r w:rsidRPr="00331679">
          <w:rPr>
            <w:rStyle w:val="Hyperlink"/>
          </w:rPr>
          <w:t>Digital.NSW</w:t>
        </w:r>
        <w:proofErr w:type="spellEnd"/>
        <w:r w:rsidRPr="00331679">
          <w:rPr>
            <w:rStyle w:val="Hyperlink"/>
          </w:rPr>
          <w:t xml:space="preserve"> research activity resource</w:t>
        </w:r>
      </w:hyperlink>
      <w:r>
        <w:t>.</w:t>
      </w:r>
      <w:r w:rsidR="005D069E">
        <w:t xml:space="preserve"> We’ve made tweaks to tailor it to the course.</w:t>
      </w:r>
    </w:p>
    <w:p w:rsidR="00DA76FC" w:rsidRPr="00210049" w:rsidRDefault="00EA7A76" w:rsidP="008D5AB8">
      <w:pPr>
        <w:pStyle w:val="Heading2"/>
      </w:pPr>
      <w:bookmarkStart w:id="1" w:name="_Toc72272156"/>
      <w:bookmarkStart w:id="2" w:name="_Toc72320940"/>
      <w:bookmarkStart w:id="3" w:name="_Toc72322790"/>
      <w:bookmarkStart w:id="4" w:name="_Toc209110265"/>
      <w:r w:rsidRPr="00210049">
        <w:t>Document guide</w:t>
      </w:r>
      <w:bookmarkEnd w:id="1"/>
      <w:bookmarkEnd w:id="2"/>
      <w:bookmarkEnd w:id="3"/>
      <w:bookmarkEnd w:id="4"/>
    </w:p>
    <w:p w:rsidR="390E716D" w:rsidRPr="00210049" w:rsidRDefault="00F6295D" w:rsidP="00D51CA0">
      <w:r w:rsidRPr="00210049">
        <w:t xml:space="preserve">Running a user interview </w:t>
      </w:r>
      <w:r w:rsidR="00433906" w:rsidRPr="00210049">
        <w:t xml:space="preserve">is much easier </w:t>
      </w:r>
      <w:r w:rsidR="4D62FC6C" w:rsidRPr="00210049">
        <w:t>with</w:t>
      </w:r>
      <w:r w:rsidR="00433906" w:rsidRPr="00210049">
        <w:t xml:space="preserve"> a d</w:t>
      </w:r>
      <w:r w:rsidR="390E716D" w:rsidRPr="00210049">
        <w:t>iscussion guide</w:t>
      </w:r>
      <w:r w:rsidR="00433906" w:rsidRPr="00210049">
        <w:t xml:space="preserve"> to refer to. T</w:t>
      </w:r>
      <w:r w:rsidR="390E716D" w:rsidRPr="00210049">
        <w:t xml:space="preserve">hey </w:t>
      </w:r>
      <w:r w:rsidR="00433906" w:rsidRPr="00210049">
        <w:t xml:space="preserve">provide the interviewer with a reminder of the key questions, and a structure to </w:t>
      </w:r>
      <w:r w:rsidR="008A1FBA" w:rsidRPr="00210049">
        <w:t xml:space="preserve">make sure </w:t>
      </w:r>
      <w:r w:rsidR="25685B54" w:rsidRPr="00210049">
        <w:t xml:space="preserve">nothing </w:t>
      </w:r>
      <w:r w:rsidR="008D5AB8">
        <w:t>is missed during the interview.</w:t>
      </w:r>
    </w:p>
    <w:p w:rsidR="00DA76FC" w:rsidRPr="00210049" w:rsidRDefault="00DA76FC" w:rsidP="008D5AB8">
      <w:pPr>
        <w:spacing w:after="480"/>
      </w:pPr>
      <w:r w:rsidRPr="00210049">
        <w:t>Th</w:t>
      </w:r>
      <w:r w:rsidR="008A1FBA" w:rsidRPr="00210049">
        <w:t>is</w:t>
      </w:r>
      <w:r w:rsidRPr="00210049">
        <w:t> template </w:t>
      </w:r>
      <w:r w:rsidR="00FD7CC9" w:rsidRPr="00210049">
        <w:t>will help save time</w:t>
      </w:r>
      <w:r w:rsidRPr="00210049">
        <w:t xml:space="preserve"> draft</w:t>
      </w:r>
      <w:r w:rsidR="601A13EB" w:rsidRPr="00210049">
        <w:t>ing</w:t>
      </w:r>
      <w:r w:rsidRPr="00210049">
        <w:t xml:space="preserve"> </w:t>
      </w:r>
      <w:r w:rsidR="006716C8" w:rsidRPr="00210049">
        <w:t xml:space="preserve">a discussion guide </w:t>
      </w:r>
      <w:r w:rsidRPr="00210049">
        <w:t>specific to your team and project</w:t>
      </w:r>
      <w:r w:rsidR="006716C8" w:rsidRPr="00210049">
        <w:t>.</w:t>
      </w:r>
    </w:p>
    <w:tbl>
      <w:tblPr>
        <w:tblStyle w:val="TableGrid"/>
        <w:tblW w:w="9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3033"/>
        <w:gridCol w:w="3027"/>
      </w:tblGrid>
      <w:tr w:rsidR="00071D8A" w:rsidRPr="00210049" w:rsidTr="008D5AB8">
        <w:trPr>
          <w:trHeight w:val="1776"/>
        </w:trPr>
        <w:tc>
          <w:tcPr>
            <w:tcW w:w="3032" w:type="dxa"/>
          </w:tcPr>
          <w:p w:rsidR="0007720E" w:rsidRPr="00300818" w:rsidRDefault="001A38FF" w:rsidP="00D51CA0">
            <w:pPr>
              <w:rPr>
                <w:b/>
                <w:sz w:val="24"/>
              </w:rPr>
            </w:pPr>
            <w:r w:rsidRPr="00300818">
              <w:rPr>
                <w:sz w:val="24"/>
              </w:rPr>
              <w:br/>
            </w:r>
            <w:r w:rsidRPr="00300818">
              <w:rPr>
                <w:sz w:val="24"/>
              </w:rPr>
              <w:br/>
            </w:r>
            <w:r w:rsidRPr="00300818">
              <w:rPr>
                <w:sz w:val="24"/>
              </w:rPr>
              <w:br/>
            </w:r>
            <w:r w:rsidRPr="00300818">
              <w:rPr>
                <w:sz w:val="24"/>
              </w:rPr>
              <w:br/>
            </w:r>
            <w:r w:rsidRPr="00300818">
              <w:rPr>
                <w:b/>
                <w:noProof/>
                <w:color w:val="2B579A"/>
                <w:sz w:val="24"/>
                <w:shd w:val="clear" w:color="auto" w:fill="E6E6E6"/>
                <w:lang w:val="en-AU" w:eastAsia="en-AU"/>
              </w:rPr>
              <w:drawing>
                <wp:anchor distT="0" distB="0" distL="114300" distR="114300" simplePos="0" relativeHeight="251658244" behindDoc="0" locked="0" layoutInCell="1" allowOverlap="1" wp14:anchorId="74C527C8" wp14:editId="789474A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-11430</wp:posOffset>
                  </wp:positionV>
                  <wp:extent cx="609600" cy="609600"/>
                  <wp:effectExtent l="0" t="0" r="0" b="0"/>
                  <wp:wrapSquare wrapText="bothSides"/>
                  <wp:docPr id="26" name="Graphic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phic 2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20E" w:rsidRPr="00300818">
              <w:rPr>
                <w:b/>
                <w:sz w:val="24"/>
              </w:rPr>
              <w:t>What’s it for</w:t>
            </w:r>
          </w:p>
        </w:tc>
        <w:tc>
          <w:tcPr>
            <w:tcW w:w="3033" w:type="dxa"/>
          </w:tcPr>
          <w:p w:rsidR="0007720E" w:rsidRPr="00300818" w:rsidRDefault="001A38FF" w:rsidP="00D51CA0">
            <w:pPr>
              <w:rPr>
                <w:b/>
                <w:sz w:val="24"/>
              </w:rPr>
            </w:pPr>
            <w:r w:rsidRPr="00300818">
              <w:rPr>
                <w:sz w:val="24"/>
              </w:rPr>
              <w:br/>
            </w:r>
            <w:r w:rsidRPr="00300818">
              <w:rPr>
                <w:sz w:val="24"/>
              </w:rPr>
              <w:br/>
            </w:r>
            <w:r w:rsidRPr="00300818">
              <w:rPr>
                <w:sz w:val="24"/>
              </w:rPr>
              <w:br/>
            </w:r>
            <w:r w:rsidRPr="00300818">
              <w:rPr>
                <w:sz w:val="24"/>
              </w:rPr>
              <w:br/>
            </w:r>
            <w:r w:rsidRPr="00300818">
              <w:rPr>
                <w:b/>
                <w:noProof/>
                <w:color w:val="2B579A"/>
                <w:sz w:val="24"/>
                <w:shd w:val="clear" w:color="auto" w:fill="E6E6E6"/>
                <w:lang w:val="en-AU" w:eastAsia="en-AU"/>
              </w:rPr>
              <w:drawing>
                <wp:anchor distT="0" distB="0" distL="114300" distR="114300" simplePos="0" relativeHeight="251658243" behindDoc="0" locked="0" layoutInCell="1" allowOverlap="1" wp14:anchorId="65E22C13" wp14:editId="65E948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-11430</wp:posOffset>
                  </wp:positionV>
                  <wp:extent cx="609600" cy="609600"/>
                  <wp:effectExtent l="0" t="0" r="0" b="0"/>
                  <wp:wrapSquare wrapText="bothSides"/>
                  <wp:docPr id="25" name="Graphic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20E" w:rsidRPr="00300818">
              <w:rPr>
                <w:b/>
                <w:sz w:val="24"/>
              </w:rPr>
              <w:t>What you’ll get</w:t>
            </w:r>
          </w:p>
        </w:tc>
        <w:tc>
          <w:tcPr>
            <w:tcW w:w="3027" w:type="dxa"/>
          </w:tcPr>
          <w:p w:rsidR="0007720E" w:rsidRPr="00300818" w:rsidRDefault="001A38FF" w:rsidP="00D51CA0">
            <w:pPr>
              <w:rPr>
                <w:b/>
                <w:sz w:val="24"/>
              </w:rPr>
            </w:pPr>
            <w:r w:rsidRPr="00300818">
              <w:rPr>
                <w:sz w:val="24"/>
              </w:rPr>
              <w:br/>
            </w:r>
            <w:r w:rsidRPr="00300818">
              <w:rPr>
                <w:sz w:val="24"/>
              </w:rPr>
              <w:br/>
            </w:r>
            <w:r w:rsidRPr="00300818">
              <w:rPr>
                <w:sz w:val="24"/>
              </w:rPr>
              <w:br/>
            </w:r>
            <w:r w:rsidRPr="00300818">
              <w:rPr>
                <w:sz w:val="24"/>
              </w:rPr>
              <w:br/>
            </w:r>
            <w:r w:rsidRPr="00300818">
              <w:rPr>
                <w:b/>
                <w:noProof/>
                <w:color w:val="2B579A"/>
                <w:sz w:val="24"/>
                <w:shd w:val="clear" w:color="auto" w:fill="E6E6E6"/>
                <w:lang w:val="en-AU" w:eastAsia="en-AU"/>
              </w:rPr>
              <w:drawing>
                <wp:anchor distT="0" distB="0" distL="114300" distR="114300" simplePos="0" relativeHeight="251658242" behindDoc="1" locked="0" layoutInCell="1" allowOverlap="1" wp14:anchorId="2372E15F" wp14:editId="502B17E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6350</wp:posOffset>
                  </wp:positionV>
                  <wp:extent cx="609600" cy="609600"/>
                  <wp:effectExtent l="0" t="0" r="0" b="0"/>
                  <wp:wrapTight wrapText="bothSides">
                    <wp:wrapPolygon edited="0">
                      <wp:start x="4950" y="0"/>
                      <wp:lineTo x="450" y="2700"/>
                      <wp:lineTo x="0" y="3150"/>
                      <wp:lineTo x="0" y="21150"/>
                      <wp:lineTo x="21150" y="21150"/>
                      <wp:lineTo x="21150" y="2700"/>
                      <wp:lineTo x="20700" y="2250"/>
                      <wp:lineTo x="16200" y="0"/>
                      <wp:lineTo x="4950" y="0"/>
                    </wp:wrapPolygon>
                  </wp:wrapTight>
                  <wp:docPr id="24" name="Graphic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 24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20E" w:rsidRPr="00300818">
              <w:rPr>
                <w:b/>
                <w:sz w:val="24"/>
              </w:rPr>
              <w:t>When to do it</w:t>
            </w:r>
          </w:p>
        </w:tc>
      </w:tr>
      <w:tr w:rsidR="00071D8A" w:rsidRPr="00210049" w:rsidTr="008D5AB8">
        <w:trPr>
          <w:trHeight w:val="1904"/>
        </w:trPr>
        <w:tc>
          <w:tcPr>
            <w:tcW w:w="3032" w:type="dxa"/>
          </w:tcPr>
          <w:p w:rsidR="0007720E" w:rsidRPr="00300818" w:rsidRDefault="0EA56502" w:rsidP="00D51CA0">
            <w:pPr>
              <w:rPr>
                <w:sz w:val="24"/>
              </w:rPr>
            </w:pPr>
            <w:r w:rsidRPr="00300818">
              <w:rPr>
                <w:sz w:val="24"/>
              </w:rPr>
              <w:t xml:space="preserve">Efficiently producing a structured discussion guide for research interviews (instead of starting from scratch).  </w:t>
            </w:r>
          </w:p>
        </w:tc>
        <w:tc>
          <w:tcPr>
            <w:tcW w:w="3033" w:type="dxa"/>
          </w:tcPr>
          <w:p w:rsidR="0007720E" w:rsidRPr="00300818" w:rsidRDefault="0EA56502" w:rsidP="00D51CA0">
            <w:pPr>
              <w:rPr>
                <w:sz w:val="24"/>
              </w:rPr>
            </w:pPr>
            <w:r w:rsidRPr="00300818">
              <w:rPr>
                <w:sz w:val="24"/>
              </w:rPr>
              <w:t>A simple discussion guide template you can adapt and re-use for all your research interviews.</w:t>
            </w:r>
          </w:p>
          <w:p w:rsidR="0007720E" w:rsidRPr="00300818" w:rsidRDefault="0007720E" w:rsidP="00D51CA0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07720E" w:rsidRPr="00300818" w:rsidRDefault="0007720E" w:rsidP="00D51CA0">
            <w:pPr>
              <w:rPr>
                <w:b/>
                <w:bCs/>
                <w:sz w:val="24"/>
              </w:rPr>
            </w:pPr>
            <w:r w:rsidRPr="00300818">
              <w:rPr>
                <w:sz w:val="24"/>
              </w:rPr>
              <w:t>Th</w:t>
            </w:r>
            <w:r w:rsidR="00071D8A" w:rsidRPr="00300818">
              <w:rPr>
                <w:sz w:val="24"/>
              </w:rPr>
              <w:t>is</w:t>
            </w:r>
            <w:r w:rsidRPr="00300818">
              <w:rPr>
                <w:sz w:val="24"/>
              </w:rPr>
              <w:t xml:space="preserve"> template can help you prepare before</w:t>
            </w:r>
            <w:r w:rsidR="00071D8A" w:rsidRPr="00300818">
              <w:rPr>
                <w:sz w:val="24"/>
              </w:rPr>
              <w:t xml:space="preserve"> </w:t>
            </w:r>
            <w:r w:rsidRPr="00300818">
              <w:rPr>
                <w:sz w:val="24"/>
              </w:rPr>
              <w:t xml:space="preserve">your </w:t>
            </w:r>
            <w:r w:rsidR="00300818">
              <w:rPr>
                <w:sz w:val="24"/>
              </w:rPr>
              <w:t xml:space="preserve">discovery </w:t>
            </w:r>
            <w:r w:rsidRPr="00300818">
              <w:rPr>
                <w:sz w:val="24"/>
              </w:rPr>
              <w:t>research sessions.</w:t>
            </w:r>
          </w:p>
        </w:tc>
      </w:tr>
    </w:tbl>
    <w:p w:rsidR="008D5AB8" w:rsidRDefault="008D5AB8" w:rsidP="008D5AB8">
      <w:pPr>
        <w:pStyle w:val="Heading2"/>
      </w:pPr>
      <w:bookmarkStart w:id="5" w:name="_Toc72272157"/>
      <w:bookmarkStart w:id="6" w:name="_Toc72320941"/>
      <w:bookmarkStart w:id="7" w:name="_Toc72322791"/>
    </w:p>
    <w:p w:rsidR="008D5AB8" w:rsidRDefault="008D5AB8">
      <w:pPr>
        <w:spacing w:line="259" w:lineRule="auto"/>
        <w:rPr>
          <w:b/>
          <w:color w:val="002664"/>
          <w:sz w:val="36"/>
          <w:szCs w:val="32"/>
        </w:rPr>
      </w:pPr>
      <w:r>
        <w:br w:type="page"/>
      </w:r>
    </w:p>
    <w:p w:rsidR="0091783E" w:rsidRPr="00210049" w:rsidRDefault="0091783E" w:rsidP="0091783E">
      <w:pPr>
        <w:pStyle w:val="Heading2"/>
        <w:rPr>
          <w:spacing w:val="-10"/>
          <w:kern w:val="28"/>
        </w:rPr>
      </w:pPr>
      <w:bookmarkStart w:id="8" w:name="_Toc72320942"/>
      <w:bookmarkStart w:id="9" w:name="_Toc72322792"/>
      <w:bookmarkStart w:id="10" w:name="_Toc209110266"/>
      <w:r w:rsidRPr="00210049">
        <w:rPr>
          <w:color w:val="FFC000" w:themeColor="accent4"/>
        </w:rPr>
        <w:lastRenderedPageBreak/>
        <w:t>▐</w:t>
      </w:r>
      <w:r w:rsidRPr="00210049">
        <w:rPr>
          <w:rFonts w:eastAsia="Helvetica"/>
          <w:bCs/>
          <w:color w:val="FFC000" w:themeColor="accent4"/>
          <w:spacing w:val="-10"/>
          <w:kern w:val="28"/>
        </w:rPr>
        <w:t xml:space="preserve"> </w:t>
      </w:r>
      <w:r w:rsidRPr="00210049">
        <w:t>Table of Contents</w:t>
      </w:r>
      <w:bookmarkStart w:id="11" w:name="_GoBack"/>
      <w:bookmarkEnd w:id="8"/>
      <w:bookmarkEnd w:id="9"/>
      <w:bookmarkEnd w:id="10"/>
      <w:bookmarkEnd w:id="11"/>
    </w:p>
    <w:sdt>
      <w:sdtPr>
        <w:rPr>
          <w:rFonts w:ascii="Helvetica" w:eastAsia="Calibri" w:hAnsi="Helvetica" w:cs="Helvetica"/>
          <w:color w:val="auto"/>
          <w:sz w:val="20"/>
          <w:szCs w:val="22"/>
          <w:shd w:val="clear" w:color="auto" w:fill="E6E6E6"/>
          <w:lang w:val="en-GB"/>
        </w:rPr>
        <w:id w:val="2108222979"/>
        <w:docPartObj>
          <w:docPartGallery w:val="Table of Contents"/>
          <w:docPartUnique/>
        </w:docPartObj>
      </w:sdtPr>
      <w:sdtEndPr>
        <w:rPr>
          <w:b/>
          <w:bCs/>
          <w:noProof/>
          <w:szCs w:val="20"/>
          <w:lang w:val="en-US"/>
        </w:rPr>
      </w:sdtEndPr>
      <w:sdtContent>
        <w:p w:rsidR="0091783E" w:rsidRPr="0091783E" w:rsidRDefault="0091783E" w:rsidP="0091783E">
          <w:pPr>
            <w:pStyle w:val="TOCHeading"/>
            <w:spacing w:line="240" w:lineRule="auto"/>
            <w:rPr>
              <w:sz w:val="20"/>
              <w:szCs w:val="22"/>
            </w:rPr>
          </w:pPr>
        </w:p>
        <w:p w:rsidR="0091783E" w:rsidRPr="0091783E" w:rsidRDefault="0091783E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r w:rsidRPr="0091783E">
            <w:rPr>
              <w:rFonts w:cs="Helvetica"/>
              <w:color w:val="2B579A"/>
              <w:sz w:val="20"/>
              <w:szCs w:val="20"/>
              <w:shd w:val="clear" w:color="auto" w:fill="E6E6E6"/>
            </w:rPr>
            <w:fldChar w:fldCharType="begin"/>
          </w:r>
          <w:r w:rsidRPr="0091783E">
            <w:rPr>
              <w:rFonts w:cs="Helvetica"/>
              <w:sz w:val="20"/>
              <w:szCs w:val="20"/>
            </w:rPr>
            <w:instrText xml:space="preserve"> TOC \o "1-4" \h \z \u </w:instrText>
          </w:r>
          <w:r w:rsidRPr="0091783E">
            <w:rPr>
              <w:rFonts w:cs="Helvetica"/>
              <w:color w:val="2B579A"/>
              <w:sz w:val="20"/>
              <w:szCs w:val="20"/>
              <w:shd w:val="clear" w:color="auto" w:fill="E6E6E6"/>
            </w:rPr>
            <w:fldChar w:fldCharType="separate"/>
          </w:r>
          <w:hyperlink w:anchor="_Toc209110264" w:history="1">
            <w:r w:rsidRPr="0091783E">
              <w:rPr>
                <w:rStyle w:val="Hyperlink"/>
                <w:noProof/>
                <w:sz w:val="20"/>
                <w:szCs w:val="20"/>
              </w:rPr>
              <w:t>Acknowledgment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_Toc209110264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1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65" w:history="1">
            <w:r w:rsidRPr="0091783E">
              <w:rPr>
                <w:rStyle w:val="Hyperlink"/>
                <w:noProof/>
                <w:sz w:val="20"/>
                <w:szCs w:val="20"/>
              </w:rPr>
              <w:t>Document guide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_Toc209110265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1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66" w:history="1">
            <w:r w:rsidRPr="0091783E">
              <w:rPr>
                <w:rStyle w:val="Hyperlink"/>
                <w:noProof/>
                <w:sz w:val="20"/>
                <w:szCs w:val="20"/>
              </w:rPr>
              <w:t>▐</w:t>
            </w:r>
            <w:r w:rsidRPr="0091783E">
              <w:rPr>
                <w:rStyle w:val="Hyperlink"/>
                <w:rFonts w:eastAsia="Helvetica"/>
                <w:bCs/>
                <w:noProof/>
                <w:spacing w:val="-10"/>
                <w:kern w:val="28"/>
                <w:sz w:val="20"/>
                <w:szCs w:val="20"/>
              </w:rPr>
              <w:t xml:space="preserve"> </w:t>
            </w:r>
            <w:r w:rsidRPr="0091783E">
              <w:rPr>
                <w:rStyle w:val="Hyperlink"/>
                <w:noProof/>
                <w:sz w:val="20"/>
                <w:szCs w:val="20"/>
              </w:rPr>
              <w:t>Table of Contents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_Toc209110266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2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67" w:history="1">
            <w:r w:rsidRPr="0091783E">
              <w:rPr>
                <w:rStyle w:val="Hyperlink"/>
                <w:noProof/>
                <w:sz w:val="20"/>
                <w:szCs w:val="20"/>
              </w:rPr>
              <w:t>How it works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_Toc209110267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4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68" w:history="1">
            <w:r w:rsidRPr="0091783E">
              <w:rPr>
                <w:rStyle w:val="Hyperlink"/>
                <w:noProof/>
                <w:sz w:val="20"/>
                <w:szCs w:val="20"/>
              </w:rPr>
              <w:t>Before you start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_Toc209110268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4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69" w:history="1">
            <w:r w:rsidRPr="0091783E">
              <w:rPr>
                <w:rStyle w:val="Hyperlink"/>
                <w:noProof/>
                <w:sz w:val="20"/>
                <w:szCs w:val="20"/>
                <w:lang w:val="en-AU"/>
              </w:rPr>
              <w:t>Timing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_Toc209110269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5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70" w:history="1">
            <w:r w:rsidRPr="0091783E">
              <w:rPr>
                <w:rStyle w:val="Hyperlink"/>
                <w:noProof/>
                <w:sz w:val="20"/>
                <w:szCs w:val="20"/>
                <w:lang w:val="en-AU"/>
              </w:rPr>
              <w:t>What’s next?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_Toc209110270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5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71" w:history="1">
            <w:r w:rsidRPr="0091783E">
              <w:rPr>
                <w:rStyle w:val="Hyperlink"/>
                <w:noProof/>
                <w:sz w:val="20"/>
                <w:szCs w:val="20"/>
              </w:rPr>
              <w:t>▐ Overview for facilitators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_Toc209110271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6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72" w:history="1">
            <w:r w:rsidRPr="0091783E">
              <w:rPr>
                <w:rStyle w:val="Hyperlink"/>
                <w:noProof/>
                <w:sz w:val="20"/>
                <w:szCs w:val="20"/>
              </w:rPr>
              <w:t>Focus question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_Toc209110272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6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73" w:history="1">
            <w:r w:rsidRPr="0091783E">
              <w:rPr>
                <w:rStyle w:val="Hyperlink"/>
                <w:noProof/>
                <w:sz w:val="20"/>
                <w:szCs w:val="20"/>
              </w:rPr>
              <w:t>Key points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_Toc209110273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6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74" w:history="1">
            <w:r w:rsidRPr="0091783E">
              <w:rPr>
                <w:rStyle w:val="Hyperlink"/>
                <w:noProof/>
                <w:sz w:val="20"/>
                <w:szCs w:val="20"/>
              </w:rPr>
              <w:t>Interview structure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_Toc209110274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6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75" w:history="1">
            <w:r w:rsidRPr="0091783E">
              <w:rPr>
                <w:rStyle w:val="Hyperlink"/>
                <w:noProof/>
                <w:sz w:val="20"/>
                <w:szCs w:val="20"/>
              </w:rPr>
              <w:t>▐ Introduction script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_Toc209110275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6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76" w:history="1">
            <w:r w:rsidRPr="0091783E">
              <w:rPr>
                <w:rStyle w:val="Hyperlink"/>
                <w:noProof/>
                <w:sz w:val="20"/>
                <w:szCs w:val="20"/>
              </w:rPr>
              <w:t>Section 1: Introducing the session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_Toc209110276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7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77" w:history="1">
            <w:r w:rsidRPr="0091783E">
              <w:rPr>
                <w:rStyle w:val="Hyperlink"/>
                <w:noProof/>
                <w:sz w:val="20"/>
                <w:szCs w:val="20"/>
              </w:rPr>
              <w:t>Our purpose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_Toc209110277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7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78" w:history="1">
            <w:r w:rsidRPr="0091783E">
              <w:rPr>
                <w:rStyle w:val="Hyperlink"/>
                <w:noProof/>
                <w:sz w:val="20"/>
                <w:szCs w:val="20"/>
              </w:rPr>
              <w:t>Introducing yourself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_Toc209110278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7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79" w:history="1">
            <w:r w:rsidRPr="0091783E">
              <w:rPr>
                <w:rStyle w:val="Hyperlink"/>
                <w:noProof/>
                <w:sz w:val="20"/>
                <w:szCs w:val="20"/>
              </w:rPr>
              <w:t>Introducing other people on the call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_Toc209110279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8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80" w:history="1">
            <w:r w:rsidRPr="0091783E">
              <w:rPr>
                <w:rStyle w:val="Hyperlink"/>
                <w:noProof/>
                <w:sz w:val="20"/>
                <w:szCs w:val="20"/>
              </w:rPr>
              <w:t>Consent check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_Toc209110280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8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81" w:history="1">
            <w:r w:rsidRPr="0091783E">
              <w:rPr>
                <w:rStyle w:val="Hyperlink"/>
                <w:noProof/>
                <w:sz w:val="20"/>
                <w:szCs w:val="20"/>
              </w:rPr>
              <w:t>Questions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_Toc209110281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9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82" w:history="1">
            <w:r w:rsidRPr="0091783E">
              <w:rPr>
                <w:rStyle w:val="Hyperlink"/>
                <w:noProof/>
                <w:sz w:val="20"/>
                <w:szCs w:val="20"/>
              </w:rPr>
              <w:t>Starting the recording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_Toc209110282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9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83" w:history="1">
            <w:r w:rsidRPr="0091783E">
              <w:rPr>
                <w:rStyle w:val="Hyperlink"/>
                <w:rFonts w:eastAsia="Helvetica"/>
                <w:noProof/>
                <w:sz w:val="20"/>
                <w:szCs w:val="20"/>
              </w:rPr>
              <w:t xml:space="preserve">▐ </w:t>
            </w:r>
            <w:r w:rsidRPr="0091783E">
              <w:rPr>
                <w:rStyle w:val="Hyperlink"/>
                <w:noProof/>
                <w:sz w:val="20"/>
                <w:szCs w:val="20"/>
              </w:rPr>
              <w:t>Discussion guide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_Toc209110283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9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84" w:history="1">
            <w:r w:rsidRPr="0091783E">
              <w:rPr>
                <w:rStyle w:val="Hyperlink"/>
                <w:noProof/>
                <w:sz w:val="20"/>
                <w:szCs w:val="20"/>
              </w:rPr>
              <w:t>Understand current state experiences (time)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_Toc209110284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10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85" w:history="1">
            <w:r w:rsidRPr="0091783E">
              <w:rPr>
                <w:rStyle w:val="Hyperlink"/>
                <w:noProof/>
                <w:sz w:val="20"/>
                <w:szCs w:val="20"/>
              </w:rPr>
              <w:t>The last section: Thank you and end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_Toc209110285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11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86" w:history="1">
            <w:r w:rsidRPr="0091783E">
              <w:rPr>
                <w:rStyle w:val="Hyperlink"/>
                <w:noProof/>
                <w:sz w:val="20"/>
                <w:szCs w:val="20"/>
              </w:rPr>
              <w:t>Questions and check-in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_Toc209110286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11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sz w:val="20"/>
              <w:szCs w:val="20"/>
              <w:lang w:val="en-AU" w:eastAsia="en-AU"/>
            </w:rPr>
          </w:pPr>
          <w:hyperlink w:anchor="_Toc209110287" w:history="1">
            <w:r w:rsidRPr="0091783E">
              <w:rPr>
                <w:rStyle w:val="Hyperlink"/>
                <w:rFonts w:eastAsia="Helvetica"/>
                <w:noProof/>
                <w:sz w:val="20"/>
                <w:szCs w:val="20"/>
              </w:rPr>
              <w:t xml:space="preserve">▐ </w:t>
            </w:r>
            <w:r w:rsidRPr="0091783E">
              <w:rPr>
                <w:rStyle w:val="Hyperlink"/>
                <w:noProof/>
                <w:sz w:val="20"/>
                <w:szCs w:val="20"/>
              </w:rPr>
              <w:t>Interviewing tips</w:t>
            </w:r>
            <w:r w:rsidRPr="0091783E">
              <w:rPr>
                <w:noProof/>
                <w:webHidden/>
                <w:sz w:val="20"/>
                <w:szCs w:val="20"/>
              </w:rPr>
              <w:tab/>
            </w:r>
            <w:r w:rsidRPr="0091783E">
              <w:rPr>
                <w:noProof/>
                <w:webHidden/>
                <w:sz w:val="20"/>
                <w:szCs w:val="20"/>
              </w:rPr>
              <w:fldChar w:fldCharType="begin"/>
            </w:r>
            <w:r w:rsidRPr="0091783E">
              <w:rPr>
                <w:noProof/>
                <w:webHidden/>
                <w:sz w:val="20"/>
                <w:szCs w:val="20"/>
              </w:rPr>
              <w:instrText xml:space="preserve"> PAGEREF _Toc209110287 \h </w:instrText>
            </w:r>
            <w:r w:rsidRPr="0091783E">
              <w:rPr>
                <w:noProof/>
                <w:webHidden/>
                <w:sz w:val="20"/>
                <w:szCs w:val="20"/>
              </w:rPr>
            </w:r>
            <w:r w:rsidRPr="0091783E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91783E">
              <w:rPr>
                <w:noProof/>
                <w:webHidden/>
                <w:sz w:val="20"/>
                <w:szCs w:val="20"/>
              </w:rPr>
              <w:t>12</w:t>
            </w:r>
            <w:r w:rsidRPr="0091783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1783E" w:rsidRPr="0091783E" w:rsidRDefault="0091783E" w:rsidP="0091783E">
          <w:pPr>
            <w:spacing w:line="240" w:lineRule="auto"/>
            <w:rPr>
              <w:sz w:val="20"/>
              <w:szCs w:val="20"/>
              <w:lang w:val="en-AU"/>
            </w:rPr>
          </w:pPr>
          <w:r w:rsidRPr="0091783E">
            <w:rPr>
              <w:rFonts w:eastAsiaTheme="minorEastAsia"/>
              <w:color w:val="2B579A"/>
              <w:sz w:val="20"/>
              <w:szCs w:val="20"/>
              <w:shd w:val="clear" w:color="auto" w:fill="E6E6E6"/>
            </w:rPr>
            <w:fldChar w:fldCharType="end"/>
          </w:r>
        </w:p>
      </w:sdtContent>
    </w:sdt>
    <w:p w:rsidR="0091783E" w:rsidRPr="0091783E" w:rsidRDefault="0091783E">
      <w:pPr>
        <w:spacing w:line="259" w:lineRule="auto"/>
        <w:rPr>
          <w:b/>
          <w:color w:val="002664"/>
          <w:sz w:val="32"/>
          <w:szCs w:val="32"/>
        </w:rPr>
      </w:pPr>
    </w:p>
    <w:p w:rsidR="0091783E" w:rsidRDefault="0091783E">
      <w:pPr>
        <w:spacing w:line="259" w:lineRule="auto"/>
        <w:rPr>
          <w:b/>
          <w:color w:val="002664"/>
          <w:sz w:val="32"/>
          <w:szCs w:val="32"/>
        </w:rPr>
      </w:pPr>
      <w:bookmarkStart w:id="12" w:name="_Toc209110267"/>
      <w:r>
        <w:rPr>
          <w:sz w:val="32"/>
        </w:rPr>
        <w:br w:type="page"/>
      </w:r>
    </w:p>
    <w:p w:rsidR="00453126" w:rsidRPr="0091783E" w:rsidRDefault="009A4F37" w:rsidP="008D5AB8">
      <w:pPr>
        <w:pStyle w:val="Heading2"/>
        <w:rPr>
          <w:sz w:val="32"/>
        </w:rPr>
      </w:pPr>
      <w:r w:rsidRPr="0091783E">
        <w:rPr>
          <w:sz w:val="32"/>
        </w:rPr>
        <w:lastRenderedPageBreak/>
        <w:t>How it works</w:t>
      </w:r>
      <w:bookmarkEnd w:id="5"/>
      <w:bookmarkEnd w:id="6"/>
      <w:bookmarkEnd w:id="7"/>
      <w:bookmarkEnd w:id="12"/>
    </w:p>
    <w:p w:rsidR="009A4F37" w:rsidRPr="0091783E" w:rsidRDefault="009A4F37" w:rsidP="00D51CA0">
      <w:pPr>
        <w:pStyle w:val="Heading3"/>
        <w:rPr>
          <w:sz w:val="28"/>
        </w:rPr>
      </w:pPr>
      <w:bookmarkStart w:id="13" w:name="_Toc209110268"/>
      <w:r w:rsidRPr="0091783E">
        <w:rPr>
          <w:sz w:val="28"/>
        </w:rPr>
        <w:t>Before you start</w:t>
      </w:r>
      <w:bookmarkEnd w:id="13"/>
    </w:p>
    <w:p w:rsidR="009736DA" w:rsidRPr="00210049" w:rsidRDefault="00D774D0" w:rsidP="00D51CA0">
      <w:pPr>
        <w:pStyle w:val="ListParagraph"/>
        <w:numPr>
          <w:ilvl w:val="0"/>
          <w:numId w:val="22"/>
        </w:numPr>
      </w:pPr>
      <w:r w:rsidRPr="00210049">
        <w:t>d</w:t>
      </w:r>
      <w:r w:rsidR="009736DA" w:rsidRPr="00210049">
        <w:t>ecide on your research question</w:t>
      </w:r>
      <w:r w:rsidR="00B570BF" w:rsidRPr="00210049">
        <w:t>s</w:t>
      </w:r>
      <w:r w:rsidR="009736DA" w:rsidRPr="00210049">
        <w:t xml:space="preserve"> </w:t>
      </w:r>
      <w:r w:rsidR="00B570BF" w:rsidRPr="00210049">
        <w:t xml:space="preserve">or identify </w:t>
      </w:r>
      <w:r w:rsidR="000E1E26" w:rsidRPr="00210049">
        <w:t>your objective</w:t>
      </w:r>
      <w:r w:rsidR="00B570BF" w:rsidRPr="00210049">
        <w:t xml:space="preserve"> </w:t>
      </w:r>
      <w:r w:rsidR="000E1E26" w:rsidRPr="00210049">
        <w:t xml:space="preserve">in running research </w:t>
      </w:r>
      <w:r w:rsidR="009736DA" w:rsidRPr="00210049">
        <w:t>interview</w:t>
      </w:r>
      <w:r w:rsidR="000E1E26" w:rsidRPr="00210049">
        <w:t xml:space="preserve"> sessions</w:t>
      </w:r>
    </w:p>
    <w:p w:rsidR="00B570BF" w:rsidRPr="00210049" w:rsidRDefault="00D774D0" w:rsidP="00D51CA0">
      <w:pPr>
        <w:pStyle w:val="ListParagraph"/>
        <w:numPr>
          <w:ilvl w:val="0"/>
          <w:numId w:val="22"/>
        </w:numPr>
      </w:pPr>
      <w:r w:rsidRPr="00210049">
        <w:t>h</w:t>
      </w:r>
      <w:r w:rsidR="00B570BF" w:rsidRPr="00210049">
        <w:t>ave your list of key research questions and assumptions</w:t>
      </w:r>
    </w:p>
    <w:p w:rsidR="00F172EB" w:rsidRPr="00210049" w:rsidRDefault="008843DB" w:rsidP="00300818">
      <w:pPr>
        <w:pStyle w:val="ListParagraph"/>
        <w:numPr>
          <w:ilvl w:val="0"/>
          <w:numId w:val="22"/>
        </w:numPr>
      </w:pPr>
      <w:proofErr w:type="gramStart"/>
      <w:r w:rsidRPr="00210049">
        <w:t>set</w:t>
      </w:r>
      <w:proofErr w:type="gramEnd"/>
      <w:r w:rsidRPr="00210049">
        <w:t xml:space="preserve"> a time limit </w:t>
      </w:r>
      <w:r w:rsidR="000E1E26" w:rsidRPr="00210049">
        <w:t xml:space="preserve">for each session that your </w:t>
      </w:r>
      <w:r w:rsidR="002563DC" w:rsidRPr="00210049">
        <w:t xml:space="preserve">interview needs to stay within </w:t>
      </w:r>
      <w:r w:rsidRPr="00210049">
        <w:t>(</w:t>
      </w:r>
      <w:r w:rsidR="00F172EB" w:rsidRPr="00210049">
        <w:t xml:space="preserve">Generally between </w:t>
      </w:r>
      <w:r w:rsidR="00300818">
        <w:t>60</w:t>
      </w:r>
      <w:r w:rsidR="00F172EB" w:rsidRPr="00210049">
        <w:t xml:space="preserve"> and 90 minutes)</w:t>
      </w:r>
      <w:r w:rsidR="009736DA" w:rsidRPr="00210049">
        <w:t>.</w:t>
      </w:r>
    </w:p>
    <w:p w:rsidR="00AC56B4" w:rsidRPr="00300818" w:rsidRDefault="1F9EA278" w:rsidP="00D51CA0">
      <w:pPr>
        <w:rPr>
          <w:b/>
          <w:lang w:val="en-AU"/>
        </w:rPr>
      </w:pPr>
      <w:r w:rsidRPr="00300818">
        <w:rPr>
          <w:b/>
          <w:bCs/>
          <w:lang w:val="en-AU"/>
        </w:rPr>
        <w:t>Step 1</w:t>
      </w:r>
      <w:r w:rsidR="78AE0A24" w:rsidRPr="00300818">
        <w:rPr>
          <w:b/>
          <w:i/>
          <w:iCs/>
          <w:lang w:val="en-AU"/>
        </w:rPr>
        <w:t>:</w:t>
      </w:r>
      <w:r w:rsidR="56790D7C" w:rsidRPr="00300818">
        <w:rPr>
          <w:b/>
          <w:lang w:val="en-AU"/>
        </w:rPr>
        <w:t xml:space="preserve"> </w:t>
      </w:r>
      <w:r w:rsidR="6A216BB5" w:rsidRPr="00300818">
        <w:rPr>
          <w:b/>
          <w:lang w:val="en-AU"/>
        </w:rPr>
        <w:t>List out and order the main topics of your interview</w:t>
      </w:r>
    </w:p>
    <w:p w:rsidR="00571D9E" w:rsidRPr="00210049" w:rsidRDefault="6A216BB5" w:rsidP="00D51CA0">
      <w:pPr>
        <w:rPr>
          <w:lang w:val="en-AU"/>
        </w:rPr>
      </w:pPr>
      <w:r w:rsidRPr="00210049">
        <w:rPr>
          <w:lang w:val="en-AU"/>
        </w:rPr>
        <w:t>Group your questions by topics or themes that will make sense to yo</w:t>
      </w:r>
      <w:r w:rsidR="1C79A431" w:rsidRPr="00210049">
        <w:rPr>
          <w:lang w:val="en-AU"/>
        </w:rPr>
        <w:t xml:space="preserve">ur interview participants. </w:t>
      </w:r>
    </w:p>
    <w:p w:rsidR="00571D9E" w:rsidRPr="00210049" w:rsidRDefault="1C79A431" w:rsidP="00D51CA0">
      <w:pPr>
        <w:rPr>
          <w:lang w:val="en-AU"/>
        </w:rPr>
      </w:pPr>
      <w:r w:rsidRPr="00210049">
        <w:rPr>
          <w:lang w:val="en-AU"/>
        </w:rPr>
        <w:t>List them out in</w:t>
      </w:r>
      <w:r w:rsidR="0329156C" w:rsidRPr="00210049">
        <w:rPr>
          <w:lang w:val="en-AU"/>
        </w:rPr>
        <w:t xml:space="preserve"> a logical order</w:t>
      </w:r>
      <w:r w:rsidR="7BCC16C9" w:rsidRPr="00210049">
        <w:rPr>
          <w:lang w:val="en-AU"/>
        </w:rPr>
        <w:t>, ideally that will make the interview flow</w:t>
      </w:r>
      <w:r w:rsidR="0329156C" w:rsidRPr="00210049">
        <w:rPr>
          <w:lang w:val="en-AU"/>
        </w:rPr>
        <w:t>.</w:t>
      </w:r>
    </w:p>
    <w:p w:rsidR="007053E8" w:rsidRPr="00300818" w:rsidRDefault="0329156C" w:rsidP="00D51CA0">
      <w:pPr>
        <w:rPr>
          <w:b/>
          <w:lang w:val="en-AU"/>
        </w:rPr>
      </w:pPr>
      <w:r w:rsidRPr="00300818">
        <w:rPr>
          <w:b/>
          <w:bCs/>
          <w:lang w:val="en-AU"/>
        </w:rPr>
        <w:t>Step 2:</w:t>
      </w:r>
      <w:r w:rsidRPr="00300818">
        <w:rPr>
          <w:b/>
          <w:lang w:val="en-AU"/>
        </w:rPr>
        <w:t xml:space="preserve"> </w:t>
      </w:r>
      <w:r w:rsidR="58E55589" w:rsidRPr="00300818">
        <w:rPr>
          <w:b/>
          <w:lang w:val="en-AU"/>
        </w:rPr>
        <w:t>Insert your questions for each topic</w:t>
      </w:r>
    </w:p>
    <w:p w:rsidR="007053E8" w:rsidRPr="00210049" w:rsidRDefault="58E55589" w:rsidP="00D51CA0">
      <w:pPr>
        <w:rPr>
          <w:lang w:val="en-AU"/>
        </w:rPr>
      </w:pPr>
      <w:r w:rsidRPr="00210049">
        <w:rPr>
          <w:lang w:val="en-AU"/>
        </w:rPr>
        <w:t xml:space="preserve">For each topic: </w:t>
      </w:r>
      <w:r w:rsidR="549AD763" w:rsidRPr="00210049">
        <w:rPr>
          <w:lang w:val="en-AU"/>
        </w:rPr>
        <w:t xml:space="preserve"> </w:t>
      </w:r>
    </w:p>
    <w:p w:rsidR="007053E8" w:rsidRPr="00210049" w:rsidRDefault="00062C9A" w:rsidP="00D51CA0">
      <w:pPr>
        <w:pStyle w:val="ListParagraph"/>
        <w:numPr>
          <w:ilvl w:val="0"/>
          <w:numId w:val="34"/>
        </w:numPr>
        <w:rPr>
          <w:lang w:val="en-AU"/>
        </w:rPr>
      </w:pPr>
      <w:r>
        <w:rPr>
          <w:lang w:val="en-AU"/>
        </w:rPr>
        <w:t>s</w:t>
      </w:r>
      <w:r w:rsidR="5201BD61" w:rsidRPr="00210049">
        <w:rPr>
          <w:lang w:val="en-AU"/>
        </w:rPr>
        <w:t xml:space="preserve">tart with a </w:t>
      </w:r>
      <w:r w:rsidR="149C1EB4" w:rsidRPr="00210049">
        <w:rPr>
          <w:lang w:val="en-AU"/>
        </w:rPr>
        <w:t xml:space="preserve">question to introduce </w:t>
      </w:r>
      <w:r w:rsidR="664E0EBF" w:rsidRPr="00210049">
        <w:rPr>
          <w:lang w:val="en-AU"/>
        </w:rPr>
        <w:t xml:space="preserve">or open discussion about </w:t>
      </w:r>
      <w:r w:rsidR="149C1EB4" w:rsidRPr="00210049">
        <w:rPr>
          <w:lang w:val="en-AU"/>
        </w:rPr>
        <w:t>the topic</w:t>
      </w:r>
    </w:p>
    <w:p w:rsidR="57F080DD" w:rsidRPr="00210049" w:rsidRDefault="00062C9A" w:rsidP="00D51CA0">
      <w:pPr>
        <w:pStyle w:val="ListParagraph"/>
        <w:numPr>
          <w:ilvl w:val="0"/>
          <w:numId w:val="34"/>
        </w:numPr>
        <w:rPr>
          <w:lang w:val="en-AU"/>
        </w:rPr>
      </w:pPr>
      <w:r>
        <w:rPr>
          <w:lang w:val="en-AU"/>
        </w:rPr>
        <w:t>a</w:t>
      </w:r>
      <w:r w:rsidR="2636ABB5" w:rsidRPr="00210049">
        <w:rPr>
          <w:lang w:val="en-AU"/>
        </w:rPr>
        <w:t xml:space="preserve">dd </w:t>
      </w:r>
      <w:r w:rsidR="7C48C86A" w:rsidRPr="00210049">
        <w:rPr>
          <w:lang w:val="en-AU"/>
        </w:rPr>
        <w:t xml:space="preserve">and </w:t>
      </w:r>
      <w:r w:rsidR="2636ABB5" w:rsidRPr="00210049">
        <w:rPr>
          <w:lang w:val="en-AU"/>
        </w:rPr>
        <w:t>follow-up</w:t>
      </w:r>
      <w:r w:rsidR="3D6AA6EF" w:rsidRPr="00210049">
        <w:rPr>
          <w:lang w:val="en-AU"/>
        </w:rPr>
        <w:t xml:space="preserve"> / more specific</w:t>
      </w:r>
      <w:r w:rsidR="2636ABB5" w:rsidRPr="00210049">
        <w:rPr>
          <w:lang w:val="en-AU"/>
        </w:rPr>
        <w:t xml:space="preserve"> questions to learn more</w:t>
      </w:r>
    </w:p>
    <w:p w:rsidR="00331679" w:rsidRPr="00331679" w:rsidRDefault="00062C9A" w:rsidP="00D51CA0">
      <w:pPr>
        <w:pStyle w:val="ListParagraph"/>
        <w:numPr>
          <w:ilvl w:val="0"/>
          <w:numId w:val="34"/>
        </w:numPr>
        <w:rPr>
          <w:lang w:val="en-AU"/>
        </w:rPr>
      </w:pPr>
      <w:r>
        <w:rPr>
          <w:lang w:val="en-AU"/>
        </w:rPr>
        <w:t>f</w:t>
      </w:r>
      <w:r w:rsidR="5D259537" w:rsidRPr="00210049">
        <w:rPr>
          <w:lang w:val="en-AU"/>
        </w:rPr>
        <w:t xml:space="preserve">ollowing the same structure, add the rest of the questions </w:t>
      </w:r>
    </w:p>
    <w:p w:rsidR="562F1FEC" w:rsidRPr="00331679" w:rsidRDefault="00062C9A" w:rsidP="00D51CA0">
      <w:pPr>
        <w:pStyle w:val="ListParagraph"/>
        <w:numPr>
          <w:ilvl w:val="0"/>
          <w:numId w:val="34"/>
        </w:numPr>
        <w:rPr>
          <w:lang w:val="en-AU"/>
        </w:rPr>
      </w:pPr>
      <w:r>
        <w:rPr>
          <w:lang w:val="en-AU"/>
        </w:rPr>
        <w:t>r</w:t>
      </w:r>
      <w:r w:rsidR="00300818">
        <w:rPr>
          <w:lang w:val="en-AU"/>
        </w:rPr>
        <w:t>epeat the above for each topic</w:t>
      </w:r>
    </w:p>
    <w:p w:rsidR="00331679" w:rsidRPr="00210049" w:rsidRDefault="00062C9A" w:rsidP="00D51CA0">
      <w:pPr>
        <w:pStyle w:val="ListParagraph"/>
        <w:numPr>
          <w:ilvl w:val="0"/>
          <w:numId w:val="34"/>
        </w:numPr>
        <w:rPr>
          <w:lang w:val="en-AU"/>
        </w:rPr>
      </w:pPr>
      <w:r>
        <w:rPr>
          <w:lang w:val="en-AU"/>
        </w:rPr>
        <w:t>i</w:t>
      </w:r>
      <w:r w:rsidR="00331679">
        <w:rPr>
          <w:lang w:val="en-AU"/>
        </w:rPr>
        <w:t>f you have multiple interview leads, you may wish to a</w:t>
      </w:r>
      <w:r w:rsidR="00331679" w:rsidRPr="00210049">
        <w:rPr>
          <w:lang w:val="en-AU"/>
        </w:rPr>
        <w:t xml:space="preserve">dd a note to the facilitator which explains the intent of </w:t>
      </w:r>
      <w:r w:rsidR="00300818">
        <w:rPr>
          <w:lang w:val="en-AU"/>
        </w:rPr>
        <w:t>the main</w:t>
      </w:r>
      <w:r w:rsidR="00331679" w:rsidRPr="00210049">
        <w:rPr>
          <w:lang w:val="en-AU"/>
        </w:rPr>
        <w:t xml:space="preserve"> question</w:t>
      </w:r>
      <w:r w:rsidR="00300818">
        <w:rPr>
          <w:lang w:val="en-AU"/>
        </w:rPr>
        <w:t>s</w:t>
      </w:r>
    </w:p>
    <w:p w:rsidR="009839C4" w:rsidRPr="00300818" w:rsidRDefault="0ED7D3FA" w:rsidP="00D51CA0">
      <w:pPr>
        <w:rPr>
          <w:b/>
          <w:lang w:val="en-AU"/>
        </w:rPr>
      </w:pPr>
      <w:r w:rsidRPr="00300818">
        <w:rPr>
          <w:b/>
          <w:bCs/>
          <w:lang w:val="en-AU"/>
        </w:rPr>
        <w:t xml:space="preserve">Step </w:t>
      </w:r>
      <w:r w:rsidR="00331679" w:rsidRPr="00300818">
        <w:rPr>
          <w:b/>
          <w:bCs/>
          <w:lang w:val="en-AU"/>
        </w:rPr>
        <w:t>3</w:t>
      </w:r>
      <w:r w:rsidRPr="00300818">
        <w:rPr>
          <w:b/>
          <w:bCs/>
          <w:lang w:val="en-AU"/>
        </w:rPr>
        <w:t>:</w:t>
      </w:r>
      <w:r w:rsidRPr="00300818">
        <w:rPr>
          <w:b/>
          <w:lang w:val="en-AU"/>
        </w:rPr>
        <w:t xml:space="preserve"> </w:t>
      </w:r>
      <w:r w:rsidR="0B1E00C2" w:rsidRPr="00300818">
        <w:rPr>
          <w:b/>
          <w:lang w:val="en-AU"/>
        </w:rPr>
        <w:t>Write questions that invite reflection</w:t>
      </w:r>
    </w:p>
    <w:p w:rsidR="009839C4" w:rsidRPr="00210049" w:rsidRDefault="0B1E00C2" w:rsidP="00D51CA0">
      <w:pPr>
        <w:rPr>
          <w:lang w:val="en-AU"/>
        </w:rPr>
      </w:pPr>
      <w:r w:rsidRPr="00210049">
        <w:rPr>
          <w:lang w:val="en-AU"/>
        </w:rPr>
        <w:t>Reflective questions invite partic</w:t>
      </w:r>
      <w:r w:rsidR="52D178DA" w:rsidRPr="00210049">
        <w:rPr>
          <w:lang w:val="en-AU"/>
        </w:rPr>
        <w:t>i</w:t>
      </w:r>
      <w:r w:rsidRPr="00210049">
        <w:rPr>
          <w:lang w:val="en-AU"/>
        </w:rPr>
        <w:t xml:space="preserve">pants to reflect on the </w:t>
      </w:r>
      <w:r w:rsidR="354F283A" w:rsidRPr="00210049">
        <w:rPr>
          <w:lang w:val="en-AU"/>
        </w:rPr>
        <w:t xml:space="preserve">broad range of </w:t>
      </w:r>
      <w:r w:rsidRPr="00210049">
        <w:rPr>
          <w:lang w:val="en-AU"/>
        </w:rPr>
        <w:t xml:space="preserve">things covered in the interview and provide </w:t>
      </w:r>
      <w:r w:rsidR="17441396" w:rsidRPr="00210049">
        <w:rPr>
          <w:lang w:val="en-AU"/>
        </w:rPr>
        <w:t>more considered answers</w:t>
      </w:r>
      <w:r w:rsidR="7976D3FB" w:rsidRPr="00210049">
        <w:rPr>
          <w:lang w:val="en-AU"/>
        </w:rPr>
        <w:t>.</w:t>
      </w:r>
    </w:p>
    <w:p w:rsidR="009839C4" w:rsidRPr="00300818" w:rsidRDefault="00331679" w:rsidP="00D51CA0">
      <w:pPr>
        <w:rPr>
          <w:b/>
          <w:lang w:val="en-AU"/>
        </w:rPr>
      </w:pPr>
      <w:r w:rsidRPr="00300818">
        <w:rPr>
          <w:b/>
          <w:bCs/>
          <w:lang w:val="en-AU"/>
        </w:rPr>
        <w:t>Step 4</w:t>
      </w:r>
      <w:r w:rsidR="5518E5CD" w:rsidRPr="00300818">
        <w:rPr>
          <w:b/>
          <w:bCs/>
          <w:lang w:val="en-AU"/>
        </w:rPr>
        <w:t xml:space="preserve">: </w:t>
      </w:r>
      <w:r w:rsidR="0ED7D3FA" w:rsidRPr="00300818">
        <w:rPr>
          <w:b/>
          <w:lang w:val="en-AU"/>
        </w:rPr>
        <w:t>Test</w:t>
      </w:r>
      <w:r w:rsidR="040E0A40" w:rsidRPr="00300818">
        <w:rPr>
          <w:b/>
          <w:lang w:val="en-AU"/>
        </w:rPr>
        <w:t xml:space="preserve"> your </w:t>
      </w:r>
      <w:r w:rsidRPr="00300818">
        <w:rPr>
          <w:b/>
          <w:lang w:val="en-AU"/>
        </w:rPr>
        <w:t>guide with a colleague in a ‘mock interview’</w:t>
      </w:r>
    </w:p>
    <w:p w:rsidR="009839C4" w:rsidRPr="00210049" w:rsidRDefault="040E0A40" w:rsidP="00D51CA0">
      <w:pPr>
        <w:rPr>
          <w:lang w:val="en-AU"/>
        </w:rPr>
      </w:pPr>
      <w:r w:rsidRPr="00210049">
        <w:rPr>
          <w:lang w:val="en-AU"/>
        </w:rPr>
        <w:lastRenderedPageBreak/>
        <w:t xml:space="preserve">This will help you </w:t>
      </w:r>
      <w:r w:rsidR="5EB26879" w:rsidRPr="00210049">
        <w:rPr>
          <w:lang w:val="en-AU"/>
        </w:rPr>
        <w:t>to work out if any questions aren’t clear. You’ll also be able to re-order your questions if the interview doesn’t flow well</w:t>
      </w:r>
      <w:r w:rsidR="6109F2C9" w:rsidRPr="00210049">
        <w:rPr>
          <w:lang w:val="en-AU"/>
        </w:rPr>
        <w:t>.</w:t>
      </w:r>
    </w:p>
    <w:p w:rsidR="00116339" w:rsidRPr="00300818" w:rsidRDefault="7A08DBF8" w:rsidP="00D51CA0">
      <w:pPr>
        <w:rPr>
          <w:b/>
          <w:lang w:val="en-AU"/>
        </w:rPr>
      </w:pPr>
      <w:r w:rsidRPr="00300818">
        <w:rPr>
          <w:b/>
          <w:bCs/>
          <w:lang w:val="en-AU"/>
        </w:rPr>
        <w:t xml:space="preserve">Step </w:t>
      </w:r>
      <w:r w:rsidR="00331679" w:rsidRPr="00300818">
        <w:rPr>
          <w:b/>
          <w:bCs/>
          <w:lang w:val="en-AU"/>
        </w:rPr>
        <w:t>5</w:t>
      </w:r>
      <w:r w:rsidRPr="00300818">
        <w:rPr>
          <w:b/>
          <w:bCs/>
          <w:lang w:val="en-AU"/>
        </w:rPr>
        <w:t>:</w:t>
      </w:r>
      <w:r w:rsidRPr="00300818">
        <w:rPr>
          <w:b/>
          <w:lang w:val="en-AU"/>
        </w:rPr>
        <w:t xml:space="preserve"> Write a brief introduction script for the interview to give your participants a clear understanding of:</w:t>
      </w:r>
    </w:p>
    <w:p w:rsidR="00116339" w:rsidRPr="00210049" w:rsidRDefault="00116339" w:rsidP="00D51CA0">
      <w:pPr>
        <w:pStyle w:val="ListParagraph"/>
        <w:numPr>
          <w:ilvl w:val="0"/>
          <w:numId w:val="33"/>
        </w:numPr>
        <w:rPr>
          <w:lang w:val="en-AU"/>
        </w:rPr>
      </w:pPr>
      <w:r w:rsidRPr="00210049">
        <w:rPr>
          <w:lang w:val="en-AU"/>
        </w:rPr>
        <w:t>the purpose of the interview</w:t>
      </w:r>
    </w:p>
    <w:p w:rsidR="00116339" w:rsidRDefault="00116339" w:rsidP="00D51CA0">
      <w:pPr>
        <w:pStyle w:val="ListParagraph"/>
        <w:numPr>
          <w:ilvl w:val="0"/>
          <w:numId w:val="33"/>
        </w:numPr>
        <w:rPr>
          <w:lang w:val="en-AU"/>
        </w:rPr>
      </w:pPr>
      <w:r w:rsidRPr="00210049">
        <w:rPr>
          <w:lang w:val="en-AU"/>
        </w:rPr>
        <w:t>how their information will be collected</w:t>
      </w:r>
    </w:p>
    <w:p w:rsidR="00A538C3" w:rsidRPr="00A538C3" w:rsidRDefault="7A08DBF8" w:rsidP="00D51CA0">
      <w:pPr>
        <w:pStyle w:val="ListParagraph"/>
        <w:numPr>
          <w:ilvl w:val="0"/>
          <w:numId w:val="33"/>
        </w:numPr>
        <w:rPr>
          <w:lang w:val="en-AU"/>
        </w:rPr>
      </w:pPr>
      <w:proofErr w:type="gramStart"/>
      <w:r w:rsidRPr="00210049">
        <w:rPr>
          <w:lang w:val="en-AU"/>
        </w:rPr>
        <w:t>how</w:t>
      </w:r>
      <w:proofErr w:type="gramEnd"/>
      <w:r w:rsidRPr="00210049">
        <w:rPr>
          <w:lang w:val="en-AU"/>
        </w:rPr>
        <w:t xml:space="preserve"> you will be recording and using what they tell you in the interview.</w:t>
      </w:r>
    </w:p>
    <w:p w:rsidR="00A538C3" w:rsidRPr="00300818" w:rsidRDefault="00A538C3" w:rsidP="00D51CA0">
      <w:pPr>
        <w:rPr>
          <w:b/>
          <w:lang w:val="en-AU"/>
        </w:rPr>
      </w:pPr>
      <w:r w:rsidRPr="00300818">
        <w:rPr>
          <w:b/>
          <w:bCs/>
          <w:lang w:val="en-AU"/>
        </w:rPr>
        <w:t>Step 6:</w:t>
      </w:r>
      <w:r w:rsidRPr="00300818">
        <w:rPr>
          <w:b/>
          <w:lang w:val="en-AU"/>
        </w:rPr>
        <w:t xml:space="preserve"> Check your verbal introduction against the consent form</w:t>
      </w:r>
    </w:p>
    <w:p w:rsidR="00062C9A" w:rsidRDefault="00062C9A" w:rsidP="00D51CA0">
      <w:pPr>
        <w:rPr>
          <w:lang w:val="en-AU"/>
        </w:rPr>
      </w:pPr>
      <w:r>
        <w:rPr>
          <w:lang w:val="en-AU"/>
        </w:rPr>
        <w:t>Send</w:t>
      </w:r>
      <w:r w:rsidR="00A538C3">
        <w:rPr>
          <w:lang w:val="en-AU"/>
        </w:rPr>
        <w:t xml:space="preserve"> a written consent form a few days ahead of the session </w:t>
      </w:r>
      <w:r>
        <w:rPr>
          <w:lang w:val="en-AU"/>
        </w:rPr>
        <w:t>to allow</w:t>
      </w:r>
      <w:r w:rsidR="00A538C3">
        <w:rPr>
          <w:lang w:val="en-AU"/>
        </w:rPr>
        <w:t xml:space="preserve"> people time to read and decide if they want to take part. </w:t>
      </w:r>
      <w:r w:rsidR="00B7500E">
        <w:rPr>
          <w:lang w:val="en-AU"/>
        </w:rPr>
        <w:t>Check your script matches the consent form</w:t>
      </w:r>
      <w:r>
        <w:rPr>
          <w:lang w:val="en-AU"/>
        </w:rPr>
        <w:t xml:space="preserve">. </w:t>
      </w:r>
    </w:p>
    <w:p w:rsidR="00A538C3" w:rsidRDefault="00A538C3" w:rsidP="00D51CA0">
      <w:pPr>
        <w:rPr>
          <w:lang w:val="en-AU"/>
        </w:rPr>
      </w:pPr>
      <w:r>
        <w:rPr>
          <w:lang w:val="en-AU"/>
        </w:rPr>
        <w:t>Example consent forms:</w:t>
      </w:r>
    </w:p>
    <w:p w:rsidR="00A538C3" w:rsidRDefault="00B37703" w:rsidP="00D51CA0">
      <w:pPr>
        <w:pStyle w:val="ListParagraph"/>
        <w:numPr>
          <w:ilvl w:val="0"/>
          <w:numId w:val="40"/>
        </w:numPr>
        <w:rPr>
          <w:lang w:val="en-AU"/>
        </w:rPr>
      </w:pPr>
      <w:hyperlink r:id="rId24" w:history="1">
        <w:r w:rsidR="00AE4D85" w:rsidRPr="00AE4D85">
          <w:rPr>
            <w:rStyle w:val="Hyperlink"/>
            <w:lang w:val="en-AU"/>
          </w:rPr>
          <w:t>PDF version of a consent form</w:t>
        </w:r>
      </w:hyperlink>
    </w:p>
    <w:p w:rsidR="00AE4D85" w:rsidRPr="00AE4D85" w:rsidRDefault="00AE4D85" w:rsidP="00D51CA0">
      <w:pPr>
        <w:pStyle w:val="ListParagraph"/>
        <w:numPr>
          <w:ilvl w:val="0"/>
          <w:numId w:val="40"/>
        </w:numPr>
        <w:rPr>
          <w:lang w:val="en-AU"/>
        </w:rPr>
      </w:pPr>
      <w:r>
        <w:rPr>
          <w:lang w:val="en-AU"/>
        </w:rPr>
        <w:t xml:space="preserve">If you have a GovTEAMS account, ‘duplicate’ an </w:t>
      </w:r>
      <w:hyperlink r:id="rId25" w:tgtFrame="_blank" w:history="1">
        <w:r w:rsidR="00062C9A">
          <w:rPr>
            <w:rStyle w:val="Emphasis"/>
            <w:color w:val="1F326B"/>
            <w:u w:val="single"/>
            <w:shd w:val="clear" w:color="auto" w:fill="FFFFFF"/>
          </w:rPr>
          <w:t>online form</w:t>
        </w:r>
      </w:hyperlink>
    </w:p>
    <w:p w:rsidR="003164C9" w:rsidRPr="00210049" w:rsidRDefault="003164C9" w:rsidP="00D95FC7">
      <w:pPr>
        <w:pStyle w:val="Heading3"/>
        <w:spacing w:before="240"/>
        <w:rPr>
          <w:lang w:val="en-AU"/>
        </w:rPr>
      </w:pPr>
      <w:bookmarkStart w:id="14" w:name="_Toc209110269"/>
      <w:r w:rsidRPr="00210049">
        <w:rPr>
          <w:lang w:val="en-AU"/>
        </w:rPr>
        <w:t>Timing</w:t>
      </w:r>
      <w:bookmarkEnd w:id="14"/>
    </w:p>
    <w:p w:rsidR="1222572F" w:rsidRPr="002B71D2" w:rsidRDefault="00116339" w:rsidP="00D51CA0">
      <w:pPr>
        <w:rPr>
          <w:lang w:val="en-AU"/>
        </w:rPr>
      </w:pPr>
      <w:r w:rsidRPr="00210049">
        <w:rPr>
          <w:lang w:val="en-AU"/>
        </w:rPr>
        <w:t>Allocate a timing for each section in your Discussion guide. Work backwards from the time you’ve allocated for the session an</w:t>
      </w:r>
      <w:r w:rsidR="00FB3ACF" w:rsidRPr="00210049">
        <w:rPr>
          <w:lang w:val="en-AU"/>
        </w:rPr>
        <w:t xml:space="preserve">d ensure you can allocate enough time to your most important questions or activities. </w:t>
      </w:r>
      <w:r w:rsidR="00323E38">
        <w:rPr>
          <w:lang w:val="en-AU"/>
        </w:rPr>
        <w:t>You don’t want to participant to feel rushed.</w:t>
      </w:r>
    </w:p>
    <w:p w:rsidR="01CA559B" w:rsidRPr="00210049" w:rsidRDefault="01CA559B" w:rsidP="00D95FC7">
      <w:pPr>
        <w:pStyle w:val="Heading3"/>
        <w:spacing w:before="240"/>
        <w:rPr>
          <w:lang w:val="en-AU"/>
        </w:rPr>
      </w:pPr>
      <w:bookmarkStart w:id="15" w:name="_Toc209110270"/>
      <w:r w:rsidRPr="00210049">
        <w:rPr>
          <w:lang w:val="en-AU"/>
        </w:rPr>
        <w:t>What’s next?</w:t>
      </w:r>
      <w:bookmarkEnd w:id="15"/>
      <w:r w:rsidRPr="00210049">
        <w:rPr>
          <w:lang w:val="en-AU"/>
        </w:rPr>
        <w:t xml:space="preserve"> </w:t>
      </w:r>
    </w:p>
    <w:p w:rsidR="01CA559B" w:rsidRPr="00210049" w:rsidRDefault="01CA559B" w:rsidP="00D51CA0">
      <w:pPr>
        <w:rPr>
          <w:lang w:val="en-AU"/>
        </w:rPr>
      </w:pPr>
      <w:r w:rsidRPr="00210049">
        <w:rPr>
          <w:lang w:val="en-AU"/>
        </w:rPr>
        <w:t>Once your discussion guide is ready:</w:t>
      </w:r>
    </w:p>
    <w:p w:rsidR="01CA559B" w:rsidRPr="00210049" w:rsidRDefault="01CA559B" w:rsidP="00D51CA0">
      <w:pPr>
        <w:pStyle w:val="ListParagraph"/>
        <w:numPr>
          <w:ilvl w:val="0"/>
          <w:numId w:val="33"/>
        </w:numPr>
        <w:rPr>
          <w:lang w:val="en-AU"/>
        </w:rPr>
      </w:pPr>
      <w:r w:rsidRPr="00210049">
        <w:rPr>
          <w:lang w:val="en-AU"/>
        </w:rPr>
        <w:t xml:space="preserve">Run your interviews </w:t>
      </w:r>
    </w:p>
    <w:p w:rsidR="001225BD" w:rsidRPr="00B26313" w:rsidRDefault="01CA559B" w:rsidP="00D51CA0">
      <w:pPr>
        <w:pStyle w:val="ListParagraph"/>
        <w:numPr>
          <w:ilvl w:val="0"/>
          <w:numId w:val="33"/>
        </w:numPr>
        <w:rPr>
          <w:rFonts w:eastAsiaTheme="minorEastAsia"/>
          <w:lang w:val="en-AU"/>
        </w:rPr>
      </w:pPr>
      <w:r w:rsidRPr="00210049">
        <w:rPr>
          <w:lang w:val="en-AU"/>
        </w:rPr>
        <w:t>Check in with your team after the first 1-2 interviews and fix any critical issues you’ve n</w:t>
      </w:r>
      <w:r w:rsidR="00B26313">
        <w:rPr>
          <w:lang w:val="en-AU"/>
        </w:rPr>
        <w:t>oticed in your discussion guide</w:t>
      </w:r>
    </w:p>
    <w:p w:rsidR="005D069E" w:rsidRDefault="005D069E" w:rsidP="008D5AB8">
      <w:pPr>
        <w:pStyle w:val="Heading2"/>
      </w:pPr>
      <w:bookmarkStart w:id="16" w:name="_▐_Table_of_1"/>
      <w:bookmarkStart w:id="17" w:name="_Toc209110271"/>
      <w:bookmarkEnd w:id="16"/>
      <w:r w:rsidRPr="00210049">
        <w:rPr>
          <w:color w:val="FFC000"/>
        </w:rPr>
        <w:lastRenderedPageBreak/>
        <w:t xml:space="preserve">▐ </w:t>
      </w:r>
      <w:r w:rsidRPr="005D069E">
        <w:t xml:space="preserve">Overview </w:t>
      </w:r>
      <w:r>
        <w:t>for facilitators</w:t>
      </w:r>
      <w:bookmarkEnd w:id="17"/>
    </w:p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F4F7"/>
        <w:tblLayout w:type="fixed"/>
        <w:tblCellMar>
          <w:left w:w="567" w:type="dxa"/>
          <w:right w:w="284" w:type="dxa"/>
        </w:tblCellMar>
        <w:tblLook w:val="04A0" w:firstRow="1" w:lastRow="0" w:firstColumn="1" w:lastColumn="0" w:noHBand="0" w:noVBand="1"/>
      </w:tblPr>
      <w:tblGrid>
        <w:gridCol w:w="2268"/>
        <w:gridCol w:w="6237"/>
      </w:tblGrid>
      <w:tr w:rsidR="005D069E" w:rsidRPr="00210049" w:rsidTr="00AE4D85">
        <w:trPr>
          <w:trHeight w:val="709"/>
        </w:trPr>
        <w:tc>
          <w:tcPr>
            <w:tcW w:w="2268" w:type="dxa"/>
            <w:shd w:val="clear" w:color="auto" w:fill="F4F4F7"/>
            <w:tcMar>
              <w:top w:w="284" w:type="dxa"/>
            </w:tcMar>
          </w:tcPr>
          <w:p w:rsidR="005D069E" w:rsidRPr="005A1B4D" w:rsidRDefault="005D069E" w:rsidP="00D51CA0">
            <w:pPr>
              <w:rPr>
                <w:b/>
              </w:rPr>
            </w:pPr>
            <w:r w:rsidRPr="005A1B4D">
              <w:rPr>
                <w:b/>
              </w:rPr>
              <w:t>Overview</w:t>
            </w:r>
          </w:p>
        </w:tc>
        <w:tc>
          <w:tcPr>
            <w:tcW w:w="6237" w:type="dxa"/>
            <w:shd w:val="clear" w:color="auto" w:fill="F4F4F7"/>
          </w:tcPr>
          <w:p w:rsidR="005D069E" w:rsidRPr="00210049" w:rsidRDefault="005D069E" w:rsidP="00D51CA0"/>
        </w:tc>
      </w:tr>
      <w:tr w:rsidR="005D069E" w:rsidRPr="00210049" w:rsidTr="00AE4D85">
        <w:trPr>
          <w:trHeight w:val="1017"/>
        </w:trPr>
        <w:tc>
          <w:tcPr>
            <w:tcW w:w="2268" w:type="dxa"/>
            <w:shd w:val="clear" w:color="auto" w:fill="F4F4F7"/>
          </w:tcPr>
          <w:p w:rsidR="005D069E" w:rsidRPr="00210049" w:rsidRDefault="005D069E" w:rsidP="00D51CA0">
            <w:r w:rsidRPr="00210049">
              <w:t>Purpose</w:t>
            </w:r>
          </w:p>
          <w:p w:rsidR="005D069E" w:rsidRPr="00210049" w:rsidRDefault="005D069E" w:rsidP="00D51CA0"/>
          <w:p w:rsidR="005D069E" w:rsidRPr="00210049" w:rsidRDefault="005D069E" w:rsidP="00D51CA0"/>
        </w:tc>
        <w:tc>
          <w:tcPr>
            <w:tcW w:w="6237" w:type="dxa"/>
            <w:shd w:val="clear" w:color="auto" w:fill="F4F4F7"/>
            <w:tcMar>
              <w:bottom w:w="284" w:type="dxa"/>
            </w:tcMar>
          </w:tcPr>
          <w:p w:rsidR="005D069E" w:rsidRPr="00210049" w:rsidRDefault="002E7C8B" w:rsidP="00D51CA0">
            <w:r>
              <w:t>Prompts to remind research lead</w:t>
            </w:r>
            <w:r w:rsidR="005D069E">
              <w:t xml:space="preserve"> the purpose of the interviews, to help guide the interview.</w:t>
            </w:r>
          </w:p>
        </w:tc>
      </w:tr>
    </w:tbl>
    <w:p w:rsidR="005D069E" w:rsidRPr="005D069E" w:rsidRDefault="005D069E" w:rsidP="00D51CA0">
      <w:pPr>
        <w:pStyle w:val="Heading3"/>
        <w:rPr>
          <w:sz w:val="24"/>
        </w:rPr>
      </w:pPr>
      <w:bookmarkStart w:id="18" w:name="_▐_Table_of"/>
      <w:bookmarkStart w:id="19" w:name="_Toc145692256"/>
      <w:bookmarkStart w:id="20" w:name="_Toc209110272"/>
      <w:bookmarkEnd w:id="18"/>
      <w:r w:rsidRPr="005D069E">
        <w:t>Focus question</w:t>
      </w:r>
      <w:bookmarkEnd w:id="19"/>
      <w:bookmarkEnd w:id="20"/>
    </w:p>
    <w:p w:rsidR="005D069E" w:rsidRPr="003B59F1" w:rsidRDefault="005D069E" w:rsidP="00D51CA0">
      <w:r w:rsidRPr="003B59F1">
        <w:t>For example:</w:t>
      </w:r>
    </w:p>
    <w:p w:rsidR="005D069E" w:rsidRPr="003B59F1" w:rsidRDefault="005D069E" w:rsidP="00D51CA0">
      <w:pPr>
        <w:pStyle w:val="ListParagraph"/>
        <w:numPr>
          <w:ilvl w:val="0"/>
          <w:numId w:val="37"/>
        </w:numPr>
      </w:pPr>
      <w:r w:rsidRPr="003B59F1">
        <w:t>How might we understand the experiences of APS</w:t>
      </w:r>
      <w:r w:rsidR="003B59F1" w:rsidRPr="003B59F1">
        <w:t xml:space="preserve"> staff who have taken a temporary opportunity</w:t>
      </w:r>
      <w:r w:rsidRPr="003B59F1">
        <w:t>?</w:t>
      </w:r>
    </w:p>
    <w:p w:rsidR="005D069E" w:rsidRDefault="005D069E" w:rsidP="00D51CA0">
      <w:pPr>
        <w:pStyle w:val="Heading3"/>
      </w:pPr>
      <w:bookmarkStart w:id="21" w:name="_Toc145692257"/>
      <w:bookmarkStart w:id="22" w:name="_Toc209110273"/>
      <w:r w:rsidRPr="005D069E">
        <w:t>Key points</w:t>
      </w:r>
      <w:bookmarkEnd w:id="21"/>
      <w:bookmarkEnd w:id="22"/>
    </w:p>
    <w:p w:rsidR="003B59F1" w:rsidRPr="003B59F1" w:rsidRDefault="003B59F1" w:rsidP="00D51CA0">
      <w:r w:rsidRPr="003B59F1">
        <w:t>For example:</w:t>
      </w:r>
    </w:p>
    <w:p w:rsidR="005D069E" w:rsidRPr="003B59F1" w:rsidRDefault="005D069E" w:rsidP="00D51CA0">
      <w:pPr>
        <w:pStyle w:val="ListParagraph"/>
        <w:numPr>
          <w:ilvl w:val="0"/>
          <w:numId w:val="37"/>
        </w:numPr>
      </w:pPr>
      <w:r w:rsidRPr="003B59F1">
        <w:t xml:space="preserve">How do APS employees currently find </w:t>
      </w:r>
      <w:r w:rsidR="003B59F1" w:rsidRPr="003B59F1">
        <w:t>temporary opportunities</w:t>
      </w:r>
      <w:r w:rsidRPr="003B59F1">
        <w:t>?</w:t>
      </w:r>
    </w:p>
    <w:p w:rsidR="005D069E" w:rsidRPr="003B59F1" w:rsidRDefault="005D069E" w:rsidP="00D51CA0">
      <w:pPr>
        <w:pStyle w:val="ListParagraph"/>
        <w:numPr>
          <w:ilvl w:val="0"/>
          <w:numId w:val="37"/>
        </w:numPr>
      </w:pPr>
      <w:r w:rsidRPr="003B59F1">
        <w:t xml:space="preserve">What information are they asked for? </w:t>
      </w:r>
    </w:p>
    <w:p w:rsidR="005D069E" w:rsidRPr="003B59F1" w:rsidRDefault="005D069E" w:rsidP="00D51CA0">
      <w:pPr>
        <w:pStyle w:val="ListParagraph"/>
        <w:numPr>
          <w:ilvl w:val="0"/>
          <w:numId w:val="37"/>
        </w:numPr>
      </w:pPr>
      <w:r w:rsidRPr="003B59F1">
        <w:t>W</w:t>
      </w:r>
      <w:r w:rsidR="003B59F1" w:rsidRPr="003B59F1">
        <w:t>hat are their perceptions of temporary opportunities</w:t>
      </w:r>
      <w:r w:rsidRPr="003B59F1">
        <w:t>?</w:t>
      </w:r>
    </w:p>
    <w:p w:rsidR="005D069E" w:rsidRDefault="005D069E" w:rsidP="00D51CA0">
      <w:pPr>
        <w:pStyle w:val="Heading3"/>
      </w:pPr>
      <w:bookmarkStart w:id="23" w:name="_Toc145692258"/>
      <w:bookmarkStart w:id="24" w:name="_Toc209110274"/>
      <w:r w:rsidRPr="005D069E">
        <w:t>Interview structure</w:t>
      </w:r>
      <w:bookmarkEnd w:id="23"/>
      <w:bookmarkEnd w:id="24"/>
    </w:p>
    <w:p w:rsidR="003B59F1" w:rsidRPr="003B59F1" w:rsidRDefault="003B59F1" w:rsidP="00D51CA0">
      <w:r w:rsidRPr="003B59F1">
        <w:t>For example:</w:t>
      </w:r>
    </w:p>
    <w:p w:rsidR="005D069E" w:rsidRPr="003B59F1" w:rsidRDefault="005D069E" w:rsidP="00D51CA0">
      <w:pPr>
        <w:pStyle w:val="ListParagraph"/>
        <w:numPr>
          <w:ilvl w:val="0"/>
          <w:numId w:val="37"/>
        </w:numPr>
      </w:pPr>
      <w:r w:rsidRPr="003B59F1">
        <w:t xml:space="preserve">Introduction </w:t>
      </w:r>
    </w:p>
    <w:p w:rsidR="005D069E" w:rsidRDefault="005D069E" w:rsidP="00D51CA0">
      <w:pPr>
        <w:pStyle w:val="ListParagraph"/>
        <w:numPr>
          <w:ilvl w:val="0"/>
          <w:numId w:val="37"/>
        </w:numPr>
      </w:pPr>
      <w:r w:rsidRPr="003B59F1">
        <w:t>Understand current state experiences</w:t>
      </w:r>
    </w:p>
    <w:p w:rsidR="003B59F1" w:rsidRPr="003B59F1" w:rsidRDefault="003B59F1" w:rsidP="00D51CA0">
      <w:pPr>
        <w:pStyle w:val="ListParagraph"/>
        <w:numPr>
          <w:ilvl w:val="0"/>
          <w:numId w:val="37"/>
        </w:numPr>
      </w:pPr>
      <w:r>
        <w:t>Understand pain points</w:t>
      </w:r>
    </w:p>
    <w:p w:rsidR="00601365" w:rsidRPr="00210049" w:rsidRDefault="1D9F8E37" w:rsidP="008D5AB8">
      <w:pPr>
        <w:pStyle w:val="Heading2"/>
      </w:pPr>
      <w:bookmarkStart w:id="25" w:name="_Toc72272159"/>
      <w:bookmarkStart w:id="26" w:name="_Toc209110275"/>
      <w:r w:rsidRPr="00210049">
        <w:rPr>
          <w:color w:val="FFC000"/>
        </w:rPr>
        <w:t xml:space="preserve">▐ </w:t>
      </w:r>
      <w:bookmarkEnd w:id="25"/>
      <w:r w:rsidR="00512917" w:rsidRPr="00210049">
        <w:t>Introduction script</w:t>
      </w:r>
      <w:bookmarkEnd w:id="26"/>
    </w:p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F4F7"/>
        <w:tblLayout w:type="fixed"/>
        <w:tblCellMar>
          <w:left w:w="567" w:type="dxa"/>
          <w:right w:w="284" w:type="dxa"/>
        </w:tblCellMar>
        <w:tblLook w:val="04A0" w:firstRow="1" w:lastRow="0" w:firstColumn="1" w:lastColumn="0" w:noHBand="0" w:noVBand="1"/>
      </w:tblPr>
      <w:tblGrid>
        <w:gridCol w:w="2268"/>
        <w:gridCol w:w="6237"/>
      </w:tblGrid>
      <w:tr w:rsidR="00946874" w:rsidRPr="00210049" w:rsidTr="0037788C">
        <w:trPr>
          <w:trHeight w:val="709"/>
        </w:trPr>
        <w:tc>
          <w:tcPr>
            <w:tcW w:w="2268" w:type="dxa"/>
            <w:shd w:val="clear" w:color="auto" w:fill="F4F4F7"/>
            <w:tcMar>
              <w:top w:w="284" w:type="dxa"/>
            </w:tcMar>
          </w:tcPr>
          <w:p w:rsidR="002E4EA1" w:rsidRPr="005A1B4D" w:rsidRDefault="21838F76" w:rsidP="00D51CA0">
            <w:pPr>
              <w:rPr>
                <w:b/>
              </w:rPr>
            </w:pPr>
            <w:r w:rsidRPr="005A1B4D">
              <w:rPr>
                <w:b/>
              </w:rPr>
              <w:lastRenderedPageBreak/>
              <w:t>Overview</w:t>
            </w:r>
          </w:p>
        </w:tc>
        <w:tc>
          <w:tcPr>
            <w:tcW w:w="6237" w:type="dxa"/>
            <w:shd w:val="clear" w:color="auto" w:fill="F4F4F7"/>
          </w:tcPr>
          <w:p w:rsidR="002E4EA1" w:rsidRPr="00210049" w:rsidRDefault="002E4EA1" w:rsidP="00D51CA0"/>
        </w:tc>
      </w:tr>
      <w:tr w:rsidR="00946874" w:rsidRPr="00210049" w:rsidTr="0037788C">
        <w:trPr>
          <w:trHeight w:val="1017"/>
        </w:trPr>
        <w:tc>
          <w:tcPr>
            <w:tcW w:w="2268" w:type="dxa"/>
            <w:shd w:val="clear" w:color="auto" w:fill="F4F4F7"/>
          </w:tcPr>
          <w:p w:rsidR="002E4EA1" w:rsidRPr="00210049" w:rsidRDefault="002E4EA1" w:rsidP="00D51CA0">
            <w:r w:rsidRPr="00210049">
              <w:t>Purpose</w:t>
            </w:r>
          </w:p>
          <w:p w:rsidR="002E4EA1" w:rsidRPr="00210049" w:rsidRDefault="002E4EA1" w:rsidP="00D51CA0"/>
          <w:p w:rsidR="002E4EA1" w:rsidRPr="00210049" w:rsidRDefault="002E4EA1" w:rsidP="00D51CA0"/>
        </w:tc>
        <w:tc>
          <w:tcPr>
            <w:tcW w:w="6237" w:type="dxa"/>
            <w:shd w:val="clear" w:color="auto" w:fill="F4F4F7"/>
            <w:tcMar>
              <w:bottom w:w="284" w:type="dxa"/>
            </w:tcMar>
          </w:tcPr>
          <w:p w:rsidR="002E4EA1" w:rsidRPr="00210049" w:rsidRDefault="7BC86DAA" w:rsidP="00D51CA0">
            <w:r w:rsidRPr="00210049">
              <w:t>Starting the research session</w:t>
            </w:r>
            <w:r w:rsidR="0729A69C" w:rsidRPr="00210049">
              <w:t xml:space="preserve"> </w:t>
            </w:r>
            <w:r w:rsidRPr="00210049">
              <w:t xml:space="preserve">with a </w:t>
            </w:r>
            <w:r w:rsidR="0729A69C" w:rsidRPr="00210049">
              <w:t>written script</w:t>
            </w:r>
            <w:r w:rsidRPr="00210049">
              <w:t xml:space="preserve"> </w:t>
            </w:r>
            <w:r w:rsidR="0729A69C" w:rsidRPr="00210049">
              <w:t xml:space="preserve">means you </w:t>
            </w:r>
            <w:r w:rsidRPr="00210049">
              <w:t xml:space="preserve">cover important points like confirming participants consent and informing them of their right to end the interview if they need to. </w:t>
            </w:r>
          </w:p>
          <w:p w:rsidR="002E4EA1" w:rsidRPr="00210049" w:rsidRDefault="002E4EA1" w:rsidP="00D51CA0"/>
          <w:p w:rsidR="002E4EA1" w:rsidRDefault="57D7F467" w:rsidP="00D51CA0">
            <w:r w:rsidRPr="00210049">
              <w:t xml:space="preserve">The written script </w:t>
            </w:r>
            <w:r w:rsidR="7BC86DAA" w:rsidRPr="00210049">
              <w:t xml:space="preserve">also ensures that you provide context about who is in the interview, </w:t>
            </w:r>
            <w:r w:rsidR="4B769B3A" w:rsidRPr="00210049">
              <w:t>where you work and why you are asking them questions.</w:t>
            </w:r>
          </w:p>
          <w:p w:rsidR="003B59F1" w:rsidRDefault="003B59F1" w:rsidP="00D51CA0"/>
          <w:p w:rsidR="003B59F1" w:rsidRPr="00210049" w:rsidRDefault="003B59F1" w:rsidP="00D51CA0">
            <w:r w:rsidRPr="003B59F1">
              <w:t>You can say these in your own way but</w:t>
            </w:r>
            <w:r>
              <w:t xml:space="preserve"> make sure</w:t>
            </w:r>
            <w:r w:rsidRPr="003B59F1">
              <w:t xml:space="preserve"> cover the key topics.</w:t>
            </w:r>
          </w:p>
        </w:tc>
      </w:tr>
    </w:tbl>
    <w:p w:rsidR="00B6121F" w:rsidRPr="00210049" w:rsidRDefault="00B6121F" w:rsidP="00D51CA0">
      <w:pPr>
        <w:pStyle w:val="Heading3"/>
      </w:pPr>
      <w:bookmarkStart w:id="27" w:name="_Toc209110276"/>
      <w:r w:rsidRPr="00210049">
        <w:t>Section 1: Introduc</w:t>
      </w:r>
      <w:r w:rsidR="004D2AA8" w:rsidRPr="00210049">
        <w:t>ing the session</w:t>
      </w:r>
      <w:bookmarkEnd w:id="27"/>
    </w:p>
    <w:p w:rsidR="007B70BE" w:rsidRPr="00210049" w:rsidRDefault="007B70BE" w:rsidP="00D51CA0">
      <w:r w:rsidRPr="00210049">
        <w:rPr>
          <w:b/>
          <w:bCs/>
        </w:rPr>
        <w:t>Time</w:t>
      </w:r>
      <w:r w:rsidRPr="00210049">
        <w:t>: 5 minutes</w:t>
      </w:r>
    </w:p>
    <w:p w:rsidR="007B70BE" w:rsidRPr="00210049" w:rsidRDefault="007B70BE" w:rsidP="00D51CA0">
      <w:pPr>
        <w:pStyle w:val="Heading3"/>
      </w:pPr>
      <w:bookmarkStart w:id="28" w:name="_Toc209110277"/>
      <w:r w:rsidRPr="00210049">
        <w:t xml:space="preserve">Our </w:t>
      </w:r>
      <w:r w:rsidRPr="00A20E4A">
        <w:t>purpose</w:t>
      </w:r>
      <w:bookmarkEnd w:id="28"/>
    </w:p>
    <w:p w:rsidR="007B70BE" w:rsidRPr="00210049" w:rsidRDefault="5788AA6A" w:rsidP="00D51CA0">
      <w:r w:rsidRPr="00210049">
        <w:t xml:space="preserve">We are part of a team at </w:t>
      </w:r>
      <w:r w:rsidR="005D069E" w:rsidRPr="005A1B4D">
        <w:rPr>
          <w:rFonts w:eastAsiaTheme="minorEastAsia"/>
          <w:b/>
          <w:bCs/>
          <w:color w:val="4C9AFF"/>
        </w:rPr>
        <w:t>[Insert agency name]</w:t>
      </w:r>
      <w:r w:rsidR="005D069E">
        <w:t xml:space="preserve"> </w:t>
      </w:r>
      <w:r w:rsidRPr="00210049">
        <w:t xml:space="preserve">working to </w:t>
      </w:r>
      <w:r w:rsidR="4A29A479" w:rsidRPr="005A1B4D">
        <w:rPr>
          <w:rFonts w:eastAsiaTheme="minorEastAsia"/>
          <w:b/>
          <w:bCs/>
          <w:color w:val="4C9AFF"/>
        </w:rPr>
        <w:t xml:space="preserve">[Insert </w:t>
      </w:r>
      <w:r w:rsidR="5CEE0CE8" w:rsidRPr="005A1B4D">
        <w:rPr>
          <w:rFonts w:eastAsiaTheme="minorEastAsia"/>
          <w:b/>
          <w:bCs/>
          <w:color w:val="4C9AFF"/>
        </w:rPr>
        <w:t>purpose of team]</w:t>
      </w:r>
      <w:r w:rsidR="5CEE0CE8" w:rsidRPr="00210049">
        <w:t xml:space="preserve">. </w:t>
      </w:r>
    </w:p>
    <w:p w:rsidR="007B70BE" w:rsidRPr="005A1B4D" w:rsidRDefault="5788AA6A" w:rsidP="00D51CA0">
      <w:pPr>
        <w:rPr>
          <w:rFonts w:eastAsiaTheme="minorEastAsia"/>
          <w:b/>
          <w:bCs/>
          <w:color w:val="4C9AFF"/>
        </w:rPr>
      </w:pPr>
      <w:r w:rsidRPr="00210049">
        <w:t xml:space="preserve">We are conducting some research because </w:t>
      </w:r>
      <w:r w:rsidR="1C0FF3DE" w:rsidRPr="005A1B4D">
        <w:rPr>
          <w:rFonts w:eastAsiaTheme="minorEastAsia"/>
          <w:b/>
          <w:bCs/>
          <w:color w:val="4C9AFF"/>
        </w:rPr>
        <w:t>[insert high-level objective of research].</w:t>
      </w:r>
    </w:p>
    <w:p w:rsidR="007B70BE" w:rsidRPr="00210049" w:rsidRDefault="007B70BE" w:rsidP="00D51CA0">
      <w:pPr>
        <w:pStyle w:val="Heading3"/>
      </w:pPr>
      <w:bookmarkStart w:id="29" w:name="_Toc209110278"/>
      <w:r w:rsidRPr="00210049">
        <w:t>Introducing yourself</w:t>
      </w:r>
      <w:bookmarkEnd w:id="29"/>
    </w:p>
    <w:p w:rsidR="007B70BE" w:rsidRPr="00210049" w:rsidRDefault="5788AA6A" w:rsidP="00D51CA0">
      <w:pPr>
        <w:rPr>
          <w:b/>
          <w:bCs/>
          <w:color w:val="4C9AFF"/>
        </w:rPr>
      </w:pPr>
      <w:r w:rsidRPr="00210049">
        <w:t xml:space="preserve">I work for a team called </w:t>
      </w:r>
      <w:r w:rsidR="668717F2" w:rsidRPr="00210049">
        <w:rPr>
          <w:rFonts w:eastAsiaTheme="minorEastAsia"/>
          <w:b/>
          <w:bCs/>
          <w:color w:val="4C9AFF"/>
        </w:rPr>
        <w:t>[insert name of team].</w:t>
      </w:r>
    </w:p>
    <w:p w:rsidR="0F43454A" w:rsidRPr="002B3402" w:rsidRDefault="5788AA6A" w:rsidP="00D51CA0">
      <w:r w:rsidRPr="00210049">
        <w:lastRenderedPageBreak/>
        <w:t xml:space="preserve">The </w:t>
      </w:r>
      <w:r w:rsidR="406DE20C" w:rsidRPr="00D13DD4">
        <w:rPr>
          <w:b/>
          <w:bCs/>
          <w:color w:val="4C9AFF"/>
        </w:rPr>
        <w:t>[Insert agency name]</w:t>
      </w:r>
      <w:r w:rsidR="406DE20C" w:rsidRPr="00210049">
        <w:t xml:space="preserve"> </w:t>
      </w:r>
      <w:r w:rsidRPr="00210049">
        <w:t xml:space="preserve">wants to </w:t>
      </w:r>
      <w:r w:rsidR="5B23A1B9" w:rsidRPr="00D13DD4">
        <w:rPr>
          <w:b/>
          <w:bCs/>
          <w:color w:val="4C9AFF"/>
        </w:rPr>
        <w:t>[Insert mission of agency / team as it relates to interview participant]</w:t>
      </w:r>
      <w:r w:rsidR="5B23A1B9" w:rsidRPr="00210049">
        <w:t>.</w:t>
      </w:r>
    </w:p>
    <w:p w:rsidR="007B70BE" w:rsidRPr="00210049" w:rsidRDefault="007B70BE" w:rsidP="00D51CA0">
      <w:pPr>
        <w:pStyle w:val="Heading3"/>
      </w:pPr>
      <w:bookmarkStart w:id="30" w:name="_Toc209110279"/>
      <w:r w:rsidRPr="00210049">
        <w:t>Introducing other people on the call</w:t>
      </w:r>
      <w:bookmarkEnd w:id="30"/>
    </w:p>
    <w:p w:rsidR="007B70BE" w:rsidRPr="00D13DD4" w:rsidRDefault="007B70BE" w:rsidP="00D51CA0">
      <w:pPr>
        <w:rPr>
          <w:b/>
          <w:bCs/>
          <w:color w:val="4C9AFF"/>
        </w:rPr>
      </w:pPr>
      <w:r w:rsidRPr="00D13DD4">
        <w:rPr>
          <w:b/>
          <w:bCs/>
          <w:color w:val="4C9AFF"/>
        </w:rPr>
        <w:t>[</w:t>
      </w:r>
      <w:r w:rsidR="00D13DD4" w:rsidRPr="00D13DD4">
        <w:rPr>
          <w:b/>
          <w:bCs/>
          <w:color w:val="4C9AFF"/>
        </w:rPr>
        <w:t>Introduce</w:t>
      </w:r>
      <w:r w:rsidRPr="00D13DD4">
        <w:rPr>
          <w:b/>
          <w:bCs/>
          <w:color w:val="4C9AFF"/>
        </w:rPr>
        <w:t xml:space="preserve"> other people by their first names]</w:t>
      </w:r>
    </w:p>
    <w:p w:rsidR="007B70BE" w:rsidRPr="00210049" w:rsidRDefault="003B59F1" w:rsidP="00D51CA0">
      <w:r>
        <w:t>I’m the</w:t>
      </w:r>
      <w:r w:rsidR="007B70BE" w:rsidRPr="00210049">
        <w:t xml:space="preserve"> facilitator </w:t>
      </w:r>
      <w:r>
        <w:t>and will be asking questions and</w:t>
      </w:r>
      <w:r w:rsidR="007B70BE" w:rsidRPr="00210049">
        <w:t xml:space="preserve"> keeping time.</w:t>
      </w:r>
    </w:p>
    <w:p w:rsidR="007B70BE" w:rsidRDefault="007B70BE" w:rsidP="00D51CA0">
      <w:r w:rsidRPr="00210049">
        <w:t xml:space="preserve">Our </w:t>
      </w:r>
      <w:r w:rsidR="003B59F1">
        <w:t xml:space="preserve">note-taker will be taking notes, they might turn their camera off so you can’t see their furiously typing face </w:t>
      </w:r>
      <w:r w:rsidR="003B59F1" w:rsidRPr="003B59F1">
        <w:sym w:font="Wingdings" w:char="F04A"/>
      </w:r>
      <w:r w:rsidR="003B59F1">
        <w:t xml:space="preserve"> </w:t>
      </w:r>
      <w:proofErr w:type="gramStart"/>
      <w:r w:rsidR="003B59F1">
        <w:t>B</w:t>
      </w:r>
      <w:r w:rsidR="003B59F1" w:rsidRPr="003B59F1">
        <w:t>ut</w:t>
      </w:r>
      <w:proofErr w:type="gramEnd"/>
      <w:r w:rsidR="003B59F1" w:rsidRPr="003B59F1">
        <w:t xml:space="preserve"> </w:t>
      </w:r>
      <w:r w:rsidR="003B59F1">
        <w:t xml:space="preserve">they </w:t>
      </w:r>
      <w:r w:rsidR="003B59F1" w:rsidRPr="003B59F1">
        <w:t>might ask a few questions at the end</w:t>
      </w:r>
      <w:r w:rsidR="003B59F1">
        <w:t>.</w:t>
      </w:r>
    </w:p>
    <w:p w:rsidR="003B59F1" w:rsidRPr="00210049" w:rsidRDefault="007A2DDF" w:rsidP="00D51CA0">
      <w:r w:rsidRPr="00D13DD4">
        <w:rPr>
          <w:b/>
          <w:bCs/>
          <w:color w:val="4C9AFF"/>
        </w:rPr>
        <w:t>[</w:t>
      </w:r>
      <w:r w:rsidR="003B59F1" w:rsidRPr="00D13DD4">
        <w:rPr>
          <w:b/>
          <w:bCs/>
          <w:color w:val="4C9AFF"/>
        </w:rPr>
        <w:t>If you have an observer</w:t>
      </w:r>
      <w:r w:rsidRPr="00D13DD4">
        <w:rPr>
          <w:b/>
          <w:bCs/>
          <w:color w:val="4C9AFF"/>
        </w:rPr>
        <w:t xml:space="preserve"> present]</w:t>
      </w:r>
      <w:r w:rsidR="003B59F1" w:rsidRPr="00D13DD4">
        <w:rPr>
          <w:b/>
          <w:bCs/>
          <w:color w:val="4C9AFF"/>
        </w:rPr>
        <w:t xml:space="preserve"> </w:t>
      </w:r>
      <w:r w:rsidR="003B59F1">
        <w:t>will be our backup note taker.</w:t>
      </w:r>
    </w:p>
    <w:p w:rsidR="007B70BE" w:rsidRPr="00210049" w:rsidRDefault="008F275B" w:rsidP="00D51CA0">
      <w:pPr>
        <w:pStyle w:val="Heading3"/>
      </w:pPr>
      <w:bookmarkStart w:id="31" w:name="_Toc209110280"/>
      <w:r>
        <w:t>Consent check</w:t>
      </w:r>
      <w:bookmarkEnd w:id="31"/>
    </w:p>
    <w:p w:rsidR="008F275B" w:rsidRDefault="007A2DDF" w:rsidP="00D51CA0">
      <w:r w:rsidRPr="007A2DDF">
        <w:t xml:space="preserve">Have you taken part in research before? </w:t>
      </w:r>
    </w:p>
    <w:p w:rsidR="007A2DDF" w:rsidRPr="007A2DDF" w:rsidRDefault="007A2DDF" w:rsidP="00D51CA0">
      <w:r w:rsidRPr="007A2DDF">
        <w:t>It will be pretty casual, we’ll have a chat and ask you a few questions and we’ll allow a bit of time at the</w:t>
      </w:r>
      <w:r w:rsidR="00A538C3">
        <w:t xml:space="preserve"> end if you have any questions.</w:t>
      </w:r>
    </w:p>
    <w:p w:rsidR="007A2DDF" w:rsidRPr="007A2DDF" w:rsidRDefault="007A2DDF" w:rsidP="00D51CA0">
      <w:r w:rsidRPr="007A2DDF">
        <w:t xml:space="preserve">We’re conducting research as part of a training program on human </w:t>
      </w:r>
      <w:r w:rsidR="00A538C3" w:rsidRPr="007A2DDF">
        <w:t>centered</w:t>
      </w:r>
      <w:r w:rsidRPr="007A2DDF">
        <w:t xml:space="preserve"> d</w:t>
      </w:r>
      <w:r w:rsidR="001323C3">
        <w:t xml:space="preserve">esign, we’re doing research on </w:t>
      </w:r>
      <w:r w:rsidR="001323C3" w:rsidRPr="001323C3">
        <w:rPr>
          <w:b/>
          <w:bCs/>
          <w:color w:val="4C9AFF"/>
        </w:rPr>
        <w:t>[</w:t>
      </w:r>
      <w:r w:rsidRPr="001323C3">
        <w:rPr>
          <w:b/>
          <w:bCs/>
          <w:color w:val="4C9AFF"/>
        </w:rPr>
        <w:t xml:space="preserve">insert </w:t>
      </w:r>
      <w:r w:rsidR="001323C3" w:rsidRPr="001323C3">
        <w:rPr>
          <w:b/>
          <w:bCs/>
          <w:color w:val="4C9AFF"/>
        </w:rPr>
        <w:t>topic / purpose of the research]</w:t>
      </w:r>
      <w:r w:rsidRPr="007A2DDF">
        <w:t xml:space="preserve">. We’re trying to understand current experiences and pain points around </w:t>
      </w:r>
      <w:r w:rsidRPr="001323C3">
        <w:rPr>
          <w:b/>
          <w:bCs/>
          <w:color w:val="4C9AFF"/>
        </w:rPr>
        <w:t>[insert topic]</w:t>
      </w:r>
      <w:r w:rsidRPr="007A2DDF">
        <w:t>.</w:t>
      </w:r>
    </w:p>
    <w:p w:rsidR="007A2DDF" w:rsidRPr="008F275B" w:rsidRDefault="007A2DDF" w:rsidP="00D51CA0">
      <w:pPr>
        <w:rPr>
          <w:sz w:val="24"/>
          <w:szCs w:val="24"/>
        </w:rPr>
      </w:pPr>
      <w:r w:rsidRPr="007A2DDF">
        <w:t xml:space="preserve">Think you had a read of the consent form already and thanks for sending it back to us, we’ll just whip through </w:t>
      </w:r>
      <w:r w:rsidR="008F275B">
        <w:t>it and double check everything.</w:t>
      </w:r>
    </w:p>
    <w:p w:rsidR="007A2DDF" w:rsidRPr="007A2DDF" w:rsidRDefault="007A2DDF" w:rsidP="00D51CA0">
      <w:r w:rsidRPr="007A2DDF">
        <w:t>If at any point throughout the interview you need to pass on a question, take a break or need to finish early just let us know.</w:t>
      </w:r>
    </w:p>
    <w:p w:rsidR="007A2DDF" w:rsidRPr="007A2DDF" w:rsidRDefault="007A2DDF" w:rsidP="00D51CA0">
      <w:r w:rsidRPr="007A2DDF">
        <w:t>You won’t be identified personally to anyone outside of the team. Your name won’t be connected to any of your comments.</w:t>
      </w:r>
    </w:p>
    <w:p w:rsidR="007A2DDF" w:rsidRPr="007A2DDF" w:rsidRDefault="007A2DDF" w:rsidP="00D51CA0">
      <w:r w:rsidRPr="007A2DDF">
        <w:lastRenderedPageBreak/>
        <w:t>Thanks for agreeing to the recording, on this project we’re only using the recording for notes and will delete the recording after the project finishes.</w:t>
      </w:r>
    </w:p>
    <w:p w:rsidR="007A2DDF" w:rsidRPr="007A2DDF" w:rsidRDefault="007A2DDF" w:rsidP="00D51CA0">
      <w:r w:rsidRPr="007A2DDF">
        <w:t>If anything you want to share with us is sensitive, you</w:t>
      </w:r>
      <w:r w:rsidR="001323C3">
        <w:t xml:space="preserve"> are welcome to use pseudonyms.</w:t>
      </w:r>
    </w:p>
    <w:p w:rsidR="007A2DDF" w:rsidRPr="007A2DDF" w:rsidRDefault="007A2DDF" w:rsidP="00D51CA0">
      <w:r w:rsidRPr="007A2DDF">
        <w:t>There are no right or wrong answers, we’re interested to hear your thoughts. Your experiences will provide us w</w:t>
      </w:r>
      <w:r w:rsidR="001323C3">
        <w:t>ith the most valuable insights.</w:t>
      </w:r>
    </w:p>
    <w:p w:rsidR="007A2DDF" w:rsidRPr="007A2DDF" w:rsidRDefault="007A2DDF" w:rsidP="00D51CA0">
      <w:r w:rsidRPr="007A2DDF">
        <w:t xml:space="preserve">If you can explain </w:t>
      </w:r>
      <w:proofErr w:type="gramStart"/>
      <w:r w:rsidRPr="007A2DDF">
        <w:t>your</w:t>
      </w:r>
      <w:proofErr w:type="gramEnd"/>
      <w:r w:rsidRPr="007A2DDF">
        <w:t xml:space="preserve"> thinking to us and the reasons behind things, that would be really helpful.</w:t>
      </w:r>
    </w:p>
    <w:p w:rsidR="007B70BE" w:rsidRPr="00210049" w:rsidRDefault="007B70BE" w:rsidP="00D51CA0">
      <w:pPr>
        <w:pStyle w:val="Heading3"/>
      </w:pPr>
      <w:bookmarkStart w:id="32" w:name="_Toc209110281"/>
      <w:r w:rsidRPr="00210049">
        <w:t>Questions</w:t>
      </w:r>
      <w:bookmarkEnd w:id="32"/>
    </w:p>
    <w:p w:rsidR="007A2DDF" w:rsidRDefault="007B70BE" w:rsidP="00D51CA0">
      <w:r w:rsidRPr="00210049">
        <w:t xml:space="preserve">Have any questions? If you have any questions during the </w:t>
      </w:r>
      <w:r w:rsidR="007A2DDF">
        <w:t>session</w:t>
      </w:r>
      <w:r w:rsidRPr="00210049">
        <w:t xml:space="preserve"> let us know</w:t>
      </w:r>
      <w:r w:rsidR="007A2DDF">
        <w:t>, otherwise we have some time at the end for questions</w:t>
      </w:r>
      <w:r w:rsidRPr="00210049">
        <w:t>.</w:t>
      </w:r>
    </w:p>
    <w:p w:rsidR="007A2DDF" w:rsidRPr="00210049" w:rsidRDefault="007A2DDF" w:rsidP="00D51CA0">
      <w:pPr>
        <w:pStyle w:val="Heading3"/>
      </w:pPr>
      <w:bookmarkStart w:id="33" w:name="_Toc209110282"/>
      <w:r w:rsidRPr="0093215A">
        <w:t>Starting the recording</w:t>
      </w:r>
      <w:bookmarkEnd w:id="33"/>
    </w:p>
    <w:p w:rsidR="007A2DDF" w:rsidRPr="007A2DDF" w:rsidRDefault="007A2DDF" w:rsidP="00D51CA0">
      <w:r w:rsidRPr="007A2DDF">
        <w:t xml:space="preserve">Okay, I’ll fire up the recording machine and away we go. </w:t>
      </w:r>
    </w:p>
    <w:p w:rsidR="006D0881" w:rsidRPr="00210049" w:rsidRDefault="00FC5D1A" w:rsidP="008D5AB8">
      <w:pPr>
        <w:pStyle w:val="Heading2"/>
      </w:pPr>
      <w:bookmarkStart w:id="34" w:name="_Toc209110283"/>
      <w:r w:rsidRPr="00210049">
        <w:rPr>
          <w:rFonts w:eastAsia="Helvetica"/>
          <w:color w:val="FFC000" w:themeColor="accent4"/>
        </w:rPr>
        <w:t xml:space="preserve">▐ </w:t>
      </w:r>
      <w:r w:rsidRPr="0093215A">
        <w:t>Discussion guide</w:t>
      </w:r>
      <w:bookmarkEnd w:id="34"/>
    </w:p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F4F7"/>
        <w:tblLayout w:type="fixed"/>
        <w:tblCellMar>
          <w:left w:w="567" w:type="dxa"/>
          <w:right w:w="284" w:type="dxa"/>
        </w:tblCellMar>
        <w:tblLook w:val="04A0" w:firstRow="1" w:lastRow="0" w:firstColumn="1" w:lastColumn="0" w:noHBand="0" w:noVBand="1"/>
      </w:tblPr>
      <w:tblGrid>
        <w:gridCol w:w="2268"/>
        <w:gridCol w:w="6237"/>
      </w:tblGrid>
      <w:tr w:rsidR="006D0881" w:rsidRPr="00210049" w:rsidTr="0037788C">
        <w:trPr>
          <w:trHeight w:val="709"/>
        </w:trPr>
        <w:tc>
          <w:tcPr>
            <w:tcW w:w="2268" w:type="dxa"/>
            <w:shd w:val="clear" w:color="auto" w:fill="F4F4F7"/>
            <w:tcMar>
              <w:top w:w="284" w:type="dxa"/>
            </w:tcMar>
          </w:tcPr>
          <w:p w:rsidR="006D0881" w:rsidRPr="005A1B4D" w:rsidRDefault="01BAC3C1" w:rsidP="00D51CA0">
            <w:pPr>
              <w:rPr>
                <w:b/>
              </w:rPr>
            </w:pPr>
            <w:r w:rsidRPr="005A1B4D">
              <w:rPr>
                <w:b/>
              </w:rPr>
              <w:t>Overview</w:t>
            </w:r>
          </w:p>
        </w:tc>
        <w:tc>
          <w:tcPr>
            <w:tcW w:w="6237" w:type="dxa"/>
            <w:shd w:val="clear" w:color="auto" w:fill="F4F4F7"/>
          </w:tcPr>
          <w:p w:rsidR="006D0881" w:rsidRPr="00210049" w:rsidRDefault="006D0881" w:rsidP="00D51CA0"/>
        </w:tc>
      </w:tr>
      <w:tr w:rsidR="006D0881" w:rsidRPr="00210049" w:rsidTr="0037788C">
        <w:trPr>
          <w:trHeight w:val="1017"/>
        </w:trPr>
        <w:tc>
          <w:tcPr>
            <w:tcW w:w="2268" w:type="dxa"/>
            <w:shd w:val="clear" w:color="auto" w:fill="F4F4F7"/>
          </w:tcPr>
          <w:p w:rsidR="006D0881" w:rsidRPr="00210049" w:rsidRDefault="006D0881" w:rsidP="00D51CA0">
            <w:r w:rsidRPr="00210049">
              <w:t>Purpose</w:t>
            </w:r>
          </w:p>
          <w:p w:rsidR="006D0881" w:rsidRPr="00210049" w:rsidRDefault="006D0881" w:rsidP="00D51CA0"/>
          <w:p w:rsidR="006D0881" w:rsidRPr="00210049" w:rsidRDefault="006D0881" w:rsidP="00D51CA0"/>
        </w:tc>
        <w:tc>
          <w:tcPr>
            <w:tcW w:w="6237" w:type="dxa"/>
            <w:shd w:val="clear" w:color="auto" w:fill="F4F4F7"/>
          </w:tcPr>
          <w:p w:rsidR="006D0881" w:rsidRPr="00210049" w:rsidRDefault="00CE7E82" w:rsidP="00D51CA0">
            <w:r w:rsidRPr="00210049">
              <w:t>Following a discussion guide</w:t>
            </w:r>
            <w:r w:rsidR="006D0881" w:rsidRPr="00210049">
              <w:t xml:space="preserve"> </w:t>
            </w:r>
            <w:r w:rsidR="002B3FE4" w:rsidRPr="00210049">
              <w:t>will ensure you</w:t>
            </w:r>
            <w:r w:rsidRPr="00210049">
              <w:t>r</w:t>
            </w:r>
            <w:r w:rsidR="002B3FE4" w:rsidRPr="00210049">
              <w:t xml:space="preserve"> </w:t>
            </w:r>
            <w:r w:rsidRPr="00210049">
              <w:t>research participants have a consistent experience.</w:t>
            </w:r>
            <w:r w:rsidR="000F18F0" w:rsidRPr="00210049">
              <w:t xml:space="preserve"> It also helps the research stay on track during the interview</w:t>
            </w:r>
            <w:r w:rsidR="00CE5691" w:rsidRPr="00210049">
              <w:t>.</w:t>
            </w:r>
          </w:p>
          <w:p w:rsidR="000F18F0" w:rsidRPr="00210049" w:rsidRDefault="000F18F0" w:rsidP="00D51CA0"/>
        </w:tc>
      </w:tr>
    </w:tbl>
    <w:p w:rsidR="00777CB8" w:rsidRPr="0093215A" w:rsidRDefault="00777CB8" w:rsidP="00D51CA0">
      <w:pPr>
        <w:pStyle w:val="Heading3"/>
        <w:spacing w:after="360"/>
      </w:pPr>
      <w:bookmarkStart w:id="35" w:name="_Toc145692260"/>
      <w:bookmarkStart w:id="36" w:name="_Toc209110284"/>
      <w:r w:rsidRPr="0093215A">
        <w:lastRenderedPageBreak/>
        <w:t>Understand current state experiences (</w:t>
      </w:r>
      <w:r w:rsidR="005A1B4D">
        <w:t>time</w:t>
      </w:r>
      <w:r w:rsidRPr="0093215A">
        <w:t>)</w:t>
      </w:r>
      <w:bookmarkEnd w:id="35"/>
      <w:bookmarkEnd w:id="36"/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5"/>
        <w:gridCol w:w="4995"/>
      </w:tblGrid>
      <w:tr w:rsidR="00777CB8" w:rsidRPr="0093215A" w:rsidTr="00777CB8"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2626"/>
            <w:hideMark/>
          </w:tcPr>
          <w:p w:rsidR="00777CB8" w:rsidRPr="00D13DD4" w:rsidRDefault="00777CB8" w:rsidP="00D13DD4">
            <w:pPr>
              <w:spacing w:before="160"/>
              <w:rPr>
                <w:b/>
                <w:lang w:eastAsia="en-AU"/>
              </w:rPr>
            </w:pPr>
            <w:r w:rsidRPr="00D13DD4">
              <w:rPr>
                <w:b/>
                <w:lang w:eastAsia="en-AU"/>
              </w:rPr>
              <w:t>Interview Questions  </w:t>
            </w:r>
          </w:p>
        </w:tc>
        <w:tc>
          <w:tcPr>
            <w:tcW w:w="49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262626"/>
            <w:hideMark/>
          </w:tcPr>
          <w:p w:rsidR="00777CB8" w:rsidRPr="00D13DD4" w:rsidRDefault="00777CB8" w:rsidP="00D13DD4">
            <w:pPr>
              <w:spacing w:before="160"/>
              <w:rPr>
                <w:b/>
                <w:lang w:eastAsia="en-AU"/>
              </w:rPr>
            </w:pPr>
            <w:r w:rsidRPr="00D13DD4">
              <w:rPr>
                <w:b/>
                <w:lang w:eastAsia="en-AU"/>
              </w:rPr>
              <w:t>Prompts (if needed)   </w:t>
            </w:r>
          </w:p>
        </w:tc>
      </w:tr>
      <w:tr w:rsidR="00777CB8" w:rsidRPr="0093215A" w:rsidTr="00777CB8">
        <w:trPr>
          <w:trHeight w:val="435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777CB8" w:rsidRPr="00D13DD4" w:rsidRDefault="00777CB8" w:rsidP="00D51CA0">
            <w:pPr>
              <w:spacing w:before="240" w:after="240"/>
              <w:rPr>
                <w:b/>
                <w:lang w:eastAsia="en-AU"/>
              </w:rPr>
            </w:pPr>
            <w:r w:rsidRPr="00D13DD4">
              <w:rPr>
                <w:b/>
                <w:lang w:eastAsia="en-AU"/>
              </w:rPr>
              <w:t xml:space="preserve">Warm up </w:t>
            </w:r>
            <w:r w:rsidR="0093215A" w:rsidRPr="00D13DD4">
              <w:rPr>
                <w:b/>
                <w:lang w:eastAsia="en-AU"/>
              </w:rPr>
              <w:t>(time)</w:t>
            </w:r>
          </w:p>
        </w:tc>
      </w:tr>
      <w:tr w:rsidR="00777CB8" w:rsidRPr="0093215A" w:rsidTr="00777CB8">
        <w:trPr>
          <w:trHeight w:val="1053"/>
        </w:trPr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7CB8" w:rsidRPr="0093215A" w:rsidRDefault="00777CB8" w:rsidP="00D13DD4">
            <w:pPr>
              <w:spacing w:before="160"/>
              <w:rPr>
                <w:lang w:eastAsia="en-AU"/>
              </w:rPr>
            </w:pPr>
            <w:r w:rsidRPr="0093215A">
              <w:rPr>
                <w:lang w:eastAsia="en-AU"/>
              </w:rPr>
              <w:t>Can you tell me a bit about yourself?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CB8" w:rsidRPr="0093215A" w:rsidRDefault="001323C3" w:rsidP="00D13DD4">
            <w:pPr>
              <w:pStyle w:val="ListParagraph"/>
              <w:numPr>
                <w:ilvl w:val="0"/>
                <w:numId w:val="38"/>
              </w:numPr>
              <w:spacing w:before="160"/>
              <w:contextualSpacing w:val="0"/>
            </w:pPr>
            <w:r>
              <w:t>Can you tell us a little about what you do for work?</w:t>
            </w:r>
          </w:p>
        </w:tc>
      </w:tr>
      <w:tr w:rsidR="00777CB8" w:rsidRPr="0093215A" w:rsidTr="00777CB8">
        <w:trPr>
          <w:trHeight w:val="542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777CB8" w:rsidRPr="00D13DD4" w:rsidRDefault="00777CB8" w:rsidP="00D51CA0">
            <w:pPr>
              <w:spacing w:before="240" w:after="240"/>
              <w:rPr>
                <w:b/>
              </w:rPr>
            </w:pPr>
            <w:r w:rsidRPr="00D13DD4">
              <w:rPr>
                <w:b/>
                <w:lang w:eastAsia="en-AU"/>
              </w:rPr>
              <w:t xml:space="preserve">Experience of temporary opportunities </w:t>
            </w:r>
            <w:r w:rsidR="0093215A" w:rsidRPr="00D13DD4">
              <w:rPr>
                <w:b/>
                <w:lang w:eastAsia="en-AU"/>
              </w:rPr>
              <w:t>(time)</w:t>
            </w:r>
          </w:p>
        </w:tc>
      </w:tr>
      <w:tr w:rsidR="00777CB8" w:rsidRPr="0093215A" w:rsidTr="00777CB8">
        <w:trPr>
          <w:trHeight w:val="1260"/>
        </w:trPr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7CB8" w:rsidRPr="0093215A" w:rsidRDefault="00777CB8" w:rsidP="00D13DD4">
            <w:pPr>
              <w:spacing w:before="160"/>
            </w:pPr>
            <w:r w:rsidRPr="0093215A">
              <w:t>Can you tell me about your experience with temporary opportunities?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3DD4" w:rsidRDefault="00D13DD4" w:rsidP="00D13DD4">
            <w:pPr>
              <w:pStyle w:val="ListParagraph"/>
              <w:numPr>
                <w:ilvl w:val="0"/>
                <w:numId w:val="38"/>
              </w:numPr>
              <w:spacing w:before="160"/>
              <w:contextualSpacing w:val="0"/>
            </w:pPr>
            <w:r w:rsidRPr="00D13DD4">
              <w:t>How did it come about?</w:t>
            </w:r>
          </w:p>
          <w:p w:rsidR="00777CB8" w:rsidRPr="0093215A" w:rsidRDefault="00777CB8" w:rsidP="00D13DD4">
            <w:pPr>
              <w:pStyle w:val="ListParagraph"/>
              <w:numPr>
                <w:ilvl w:val="0"/>
                <w:numId w:val="38"/>
              </w:numPr>
              <w:spacing w:before="160"/>
              <w:contextualSpacing w:val="0"/>
            </w:pPr>
            <w:r w:rsidRPr="0093215A">
              <w:t>How did you feel about it?</w:t>
            </w:r>
          </w:p>
          <w:p w:rsidR="00777CB8" w:rsidRPr="0093215A" w:rsidRDefault="00777CB8" w:rsidP="00D13DD4">
            <w:pPr>
              <w:pStyle w:val="ListParagraph"/>
              <w:numPr>
                <w:ilvl w:val="0"/>
                <w:numId w:val="38"/>
              </w:numPr>
              <w:spacing w:before="160"/>
              <w:contextualSpacing w:val="0"/>
            </w:pPr>
            <w:r w:rsidRPr="0093215A">
              <w:t>Can you tell me about your expectations going in?</w:t>
            </w:r>
          </w:p>
          <w:p w:rsidR="00777CB8" w:rsidRPr="0093215A" w:rsidRDefault="00777CB8" w:rsidP="00D13DD4">
            <w:pPr>
              <w:pStyle w:val="ListParagraph"/>
              <w:numPr>
                <w:ilvl w:val="0"/>
                <w:numId w:val="38"/>
              </w:numPr>
              <w:spacing w:before="160"/>
              <w:contextualSpacing w:val="0"/>
            </w:pPr>
            <w:r w:rsidRPr="0093215A">
              <w:t>What challenges did you face during this time?</w:t>
            </w:r>
          </w:p>
        </w:tc>
      </w:tr>
      <w:tr w:rsidR="00777CB8" w:rsidRPr="0093215A" w:rsidTr="00777CB8">
        <w:trPr>
          <w:trHeight w:val="1260"/>
        </w:trPr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7CB8" w:rsidRPr="0093215A" w:rsidRDefault="00777CB8" w:rsidP="00D13DD4">
            <w:pPr>
              <w:spacing w:before="160"/>
            </w:pPr>
            <w:r w:rsidRPr="0093215A">
              <w:t>Can you talk about what happened in the lead up to going on the opportunity?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7CB8" w:rsidRPr="0093215A" w:rsidRDefault="00777CB8" w:rsidP="00D13DD4">
            <w:pPr>
              <w:pStyle w:val="ListParagraph"/>
              <w:numPr>
                <w:ilvl w:val="0"/>
                <w:numId w:val="38"/>
              </w:numPr>
              <w:spacing w:before="160"/>
              <w:contextualSpacing w:val="0"/>
            </w:pPr>
            <w:r w:rsidRPr="0093215A">
              <w:t xml:space="preserve">Can you talk me through the steps you went through? </w:t>
            </w:r>
          </w:p>
          <w:p w:rsidR="00777CB8" w:rsidRPr="0093215A" w:rsidRDefault="00777CB8" w:rsidP="00D13DD4">
            <w:pPr>
              <w:pStyle w:val="ListParagraph"/>
              <w:numPr>
                <w:ilvl w:val="0"/>
                <w:numId w:val="38"/>
              </w:numPr>
              <w:spacing w:before="160"/>
              <w:contextualSpacing w:val="0"/>
            </w:pPr>
            <w:r w:rsidRPr="0093215A">
              <w:t>Where did you get information?</w:t>
            </w:r>
          </w:p>
          <w:p w:rsidR="00777CB8" w:rsidRPr="0093215A" w:rsidRDefault="00777CB8" w:rsidP="00D13DD4">
            <w:pPr>
              <w:pStyle w:val="ListParagraph"/>
              <w:numPr>
                <w:ilvl w:val="0"/>
                <w:numId w:val="38"/>
              </w:numPr>
              <w:spacing w:before="160"/>
              <w:contextualSpacing w:val="0"/>
            </w:pPr>
            <w:r w:rsidRPr="0093215A">
              <w:t>What messaging did you receive?</w:t>
            </w:r>
          </w:p>
          <w:p w:rsidR="00777CB8" w:rsidRPr="0093215A" w:rsidRDefault="00777CB8" w:rsidP="00D13DD4">
            <w:pPr>
              <w:pStyle w:val="ListParagraph"/>
              <w:numPr>
                <w:ilvl w:val="0"/>
                <w:numId w:val="38"/>
              </w:numPr>
              <w:spacing w:before="160"/>
              <w:contextualSpacing w:val="0"/>
            </w:pPr>
            <w:r w:rsidRPr="0093215A">
              <w:t>Can you dig out any of the communications and talk us through them?</w:t>
            </w:r>
          </w:p>
        </w:tc>
      </w:tr>
      <w:tr w:rsidR="00777CB8" w:rsidRPr="0093215A" w:rsidTr="00777CB8">
        <w:trPr>
          <w:trHeight w:val="1260"/>
        </w:trPr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7CB8" w:rsidRPr="0093215A" w:rsidRDefault="00777CB8" w:rsidP="00D13DD4">
            <w:pPr>
              <w:spacing w:before="160"/>
            </w:pPr>
            <w:r w:rsidRPr="0093215A">
              <w:lastRenderedPageBreak/>
              <w:t>How would you describe the experience of taking a temporary opportunity to a friend?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7CB8" w:rsidRPr="0093215A" w:rsidRDefault="00777CB8" w:rsidP="00D13DD4">
            <w:pPr>
              <w:pStyle w:val="ListParagraph"/>
              <w:numPr>
                <w:ilvl w:val="0"/>
                <w:numId w:val="38"/>
              </w:numPr>
              <w:spacing w:before="160"/>
              <w:contextualSpacing w:val="0"/>
            </w:pPr>
            <w:r w:rsidRPr="0093215A">
              <w:t xml:space="preserve">If they were considering a temporary opportunity, what advice would you give them? </w:t>
            </w:r>
          </w:p>
        </w:tc>
      </w:tr>
      <w:tr w:rsidR="00777CB8" w:rsidRPr="0093215A" w:rsidTr="00D51CA0">
        <w:trPr>
          <w:trHeight w:val="725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:rsidR="00D51CA0" w:rsidRPr="0093215A" w:rsidRDefault="00777CB8" w:rsidP="00D51CA0">
            <w:pPr>
              <w:spacing w:before="240" w:after="240" w:line="240" w:lineRule="auto"/>
              <w:rPr>
                <w:lang w:eastAsia="en-AU"/>
              </w:rPr>
            </w:pPr>
            <w:r w:rsidRPr="0093215A">
              <w:rPr>
                <w:lang w:eastAsia="en-AU"/>
              </w:rPr>
              <w:t>Reflective questions (time</w:t>
            </w:r>
            <w:r w:rsidR="00D51CA0">
              <w:rPr>
                <w:lang w:eastAsia="en-AU"/>
              </w:rPr>
              <w:t>)</w:t>
            </w:r>
          </w:p>
        </w:tc>
      </w:tr>
      <w:tr w:rsidR="00777CB8" w:rsidRPr="0093215A" w:rsidTr="0091783E">
        <w:trPr>
          <w:trHeight w:val="2140"/>
        </w:trPr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CB8" w:rsidRPr="0093215A" w:rsidRDefault="00777CB8" w:rsidP="00D13DD4">
            <w:pPr>
              <w:spacing w:before="160"/>
            </w:pPr>
            <w:r w:rsidRPr="0093215A">
              <w:t xml:space="preserve">We’re coming to the end of the interview now, </w:t>
            </w:r>
            <w:r w:rsidRPr="00D51CA0">
              <w:t>and</w:t>
            </w:r>
            <w:r w:rsidRPr="0093215A">
              <w:t xml:space="preserve"> I just want to take a moment to reflect</w:t>
            </w:r>
            <w:r w:rsidR="0091783E">
              <w:t xml:space="preserve"> on the things we’ve discussed.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CB8" w:rsidRPr="00D51CA0" w:rsidRDefault="00D51CA0" w:rsidP="00D13DD4">
            <w:pPr>
              <w:spacing w:before="160"/>
            </w:pPr>
            <w:r w:rsidRPr="00D13DD4">
              <w:rPr>
                <w:b/>
                <w:bCs/>
                <w:color w:val="4C9AFF"/>
              </w:rPr>
              <w:t>[Insert questions that invite participant to reframe, prioritise or further explain the key points raised in the interview]</w:t>
            </w:r>
          </w:p>
        </w:tc>
      </w:tr>
    </w:tbl>
    <w:p w:rsidR="0093754B" w:rsidRPr="00210049" w:rsidRDefault="044CB5AC" w:rsidP="00D51CA0">
      <w:pPr>
        <w:pStyle w:val="Heading3"/>
      </w:pPr>
      <w:bookmarkStart w:id="37" w:name="_Toc209110285"/>
      <w:r w:rsidRPr="00210049">
        <w:t>The last section: Thank you and end</w:t>
      </w:r>
      <w:bookmarkEnd w:id="37"/>
      <w:r w:rsidR="5788AA6A" w:rsidRPr="00210049">
        <w:rPr>
          <w:color w:val="172B4D"/>
        </w:rPr>
        <w:t xml:space="preserve"> </w:t>
      </w:r>
    </w:p>
    <w:p w:rsidR="00D8396D" w:rsidRPr="00210049" w:rsidRDefault="66D27433" w:rsidP="00D51CA0">
      <w:r w:rsidRPr="00210049">
        <w:rPr>
          <w:b/>
          <w:bCs/>
        </w:rPr>
        <w:t>Time</w:t>
      </w:r>
      <w:r w:rsidR="00777CB8">
        <w:t>: 5</w:t>
      </w:r>
      <w:r w:rsidRPr="00210049">
        <w:t xml:space="preserve"> minutes</w:t>
      </w:r>
    </w:p>
    <w:p w:rsidR="00D8396D" w:rsidRPr="00210049" w:rsidRDefault="66D27433" w:rsidP="00D51CA0">
      <w:r w:rsidRPr="00210049">
        <w:t>We’re nearly out of time</w:t>
      </w:r>
      <w:r w:rsidR="55D4DE8E" w:rsidRPr="00210049">
        <w:t>.</w:t>
      </w:r>
    </w:p>
    <w:p w:rsidR="00D8396D" w:rsidRPr="00210049" w:rsidRDefault="00D8396D" w:rsidP="00D51CA0">
      <w:r w:rsidRPr="00210049">
        <w:t>Is there anything that we discussed today that you’d like to talk about more?</w:t>
      </w:r>
    </w:p>
    <w:p w:rsidR="00D8396D" w:rsidRPr="00210049" w:rsidRDefault="00D8396D" w:rsidP="00D51CA0">
      <w:r w:rsidRPr="00210049">
        <w:t>Thank you, this has been informative, thank you for your time.</w:t>
      </w:r>
    </w:p>
    <w:p w:rsidR="00D8396D" w:rsidRPr="00210049" w:rsidRDefault="66D27433" w:rsidP="0091783E">
      <w:pPr>
        <w:spacing w:after="120"/>
      </w:pPr>
      <w:r w:rsidRPr="00210049">
        <w:t xml:space="preserve">Your insights into [think of a topic they provided insights into] will be really helpful in </w:t>
      </w:r>
      <w:r w:rsidR="61905A2D" w:rsidRPr="00210049">
        <w:rPr>
          <w:rFonts w:eastAsiaTheme="minorEastAsia"/>
        </w:rPr>
        <w:t>[Insert objective of research].</w:t>
      </w:r>
    </w:p>
    <w:p w:rsidR="004A77CC" w:rsidRPr="004A77CC" w:rsidRDefault="004A77CC" w:rsidP="00D51CA0">
      <w:pPr>
        <w:pStyle w:val="Heading3"/>
      </w:pPr>
      <w:bookmarkStart w:id="38" w:name="_Toc209110286"/>
      <w:r>
        <w:t>Questions and check-in</w:t>
      </w:r>
      <w:bookmarkEnd w:id="38"/>
    </w:p>
    <w:p w:rsidR="004A77CC" w:rsidRPr="004A77CC" w:rsidRDefault="004A77CC" w:rsidP="00D51CA0">
      <w:r w:rsidRPr="004A77CC">
        <w:t xml:space="preserve">At the end of the session you should re-check they’re still comfortable and if needed, go into more detail about the research topic. </w:t>
      </w:r>
    </w:p>
    <w:p w:rsidR="004A77CC" w:rsidRPr="004A77CC" w:rsidRDefault="004A77CC" w:rsidP="00D51CA0">
      <w:r w:rsidRPr="004A77CC">
        <w:t>“Now that we’re all finished, did you have any questions?”</w:t>
      </w:r>
    </w:p>
    <w:p w:rsidR="004A77CC" w:rsidRPr="004A77CC" w:rsidRDefault="004A77CC" w:rsidP="00D51CA0">
      <w:r w:rsidRPr="004A77CC">
        <w:t>“Are you still happy with the consent form we discussed at the start?”</w:t>
      </w:r>
    </w:p>
    <w:p w:rsidR="0078171F" w:rsidRPr="00210049" w:rsidRDefault="0078171F" w:rsidP="008D5AB8">
      <w:pPr>
        <w:pStyle w:val="Heading2"/>
      </w:pPr>
      <w:bookmarkStart w:id="39" w:name="_Toc209110287"/>
      <w:r w:rsidRPr="00210049">
        <w:rPr>
          <w:rFonts w:eastAsia="Helvetica"/>
          <w:color w:val="FFC000" w:themeColor="accent4"/>
        </w:rPr>
        <w:lastRenderedPageBreak/>
        <w:t xml:space="preserve">▐ </w:t>
      </w:r>
      <w:r w:rsidRPr="00210049">
        <w:t>Interviewing tips</w:t>
      </w:r>
      <w:bookmarkEnd w:id="39"/>
    </w:p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F4F7"/>
        <w:tblLayout w:type="fixed"/>
        <w:tblCellMar>
          <w:left w:w="567" w:type="dxa"/>
          <w:right w:w="284" w:type="dxa"/>
        </w:tblCellMar>
        <w:tblLook w:val="04A0" w:firstRow="1" w:lastRow="0" w:firstColumn="1" w:lastColumn="0" w:noHBand="0" w:noVBand="1"/>
      </w:tblPr>
      <w:tblGrid>
        <w:gridCol w:w="2268"/>
        <w:gridCol w:w="6237"/>
      </w:tblGrid>
      <w:tr w:rsidR="003219BB" w:rsidRPr="00210049" w:rsidTr="006A62F1">
        <w:trPr>
          <w:trHeight w:val="709"/>
        </w:trPr>
        <w:tc>
          <w:tcPr>
            <w:tcW w:w="2268" w:type="dxa"/>
            <w:shd w:val="clear" w:color="auto" w:fill="F4F4F7"/>
            <w:tcMar>
              <w:top w:w="284" w:type="dxa"/>
            </w:tcMar>
          </w:tcPr>
          <w:p w:rsidR="003219BB" w:rsidRPr="00587D96" w:rsidRDefault="1433C407" w:rsidP="00D51CA0">
            <w:pPr>
              <w:rPr>
                <w:b/>
              </w:rPr>
            </w:pPr>
            <w:r w:rsidRPr="00587D96">
              <w:rPr>
                <w:b/>
              </w:rPr>
              <w:t>Overview</w:t>
            </w:r>
          </w:p>
        </w:tc>
        <w:tc>
          <w:tcPr>
            <w:tcW w:w="6237" w:type="dxa"/>
            <w:shd w:val="clear" w:color="auto" w:fill="F4F4F7"/>
          </w:tcPr>
          <w:p w:rsidR="003219BB" w:rsidRPr="00587D96" w:rsidRDefault="003219BB" w:rsidP="00D51CA0">
            <w:pPr>
              <w:rPr>
                <w:b/>
              </w:rPr>
            </w:pPr>
          </w:p>
        </w:tc>
      </w:tr>
      <w:tr w:rsidR="003219BB" w:rsidRPr="00210049" w:rsidTr="006A62F1">
        <w:trPr>
          <w:trHeight w:val="575"/>
        </w:trPr>
        <w:tc>
          <w:tcPr>
            <w:tcW w:w="2268" w:type="dxa"/>
            <w:shd w:val="clear" w:color="auto" w:fill="F4F4F7"/>
          </w:tcPr>
          <w:p w:rsidR="003219BB" w:rsidRPr="00210049" w:rsidRDefault="003219BB" w:rsidP="00D51CA0">
            <w:r w:rsidRPr="00210049">
              <w:t>Purpose</w:t>
            </w:r>
          </w:p>
          <w:p w:rsidR="003219BB" w:rsidRPr="00210049" w:rsidRDefault="003219BB" w:rsidP="00D51CA0"/>
        </w:tc>
        <w:tc>
          <w:tcPr>
            <w:tcW w:w="6237" w:type="dxa"/>
            <w:shd w:val="clear" w:color="auto" w:fill="F4F4F7"/>
            <w:tcMar>
              <w:bottom w:w="284" w:type="dxa"/>
            </w:tcMar>
          </w:tcPr>
          <w:p w:rsidR="004A77CC" w:rsidRDefault="00A51405" w:rsidP="00D51CA0">
            <w:r w:rsidRPr="00210049">
              <w:t>Good research int</w:t>
            </w:r>
            <w:r w:rsidR="004A77CC">
              <w:t>erview facilitation is a skill that you’ll develop over time.</w:t>
            </w:r>
          </w:p>
          <w:p w:rsidR="004A77CC" w:rsidRDefault="004A77CC" w:rsidP="00D51CA0"/>
          <w:p w:rsidR="003219BB" w:rsidRPr="00210049" w:rsidRDefault="00A51405" w:rsidP="00D51CA0">
            <w:r w:rsidRPr="00210049">
              <w:t>These tips are good to keep in mind.</w:t>
            </w:r>
          </w:p>
        </w:tc>
      </w:tr>
    </w:tbl>
    <w:p w:rsidR="00112BA0" w:rsidRPr="00210049" w:rsidRDefault="00112BA0" w:rsidP="00674376">
      <w:pPr>
        <w:spacing w:before="240"/>
        <w:rPr>
          <w:lang w:val="en-AU" w:eastAsia="en-AU"/>
        </w:rPr>
      </w:pPr>
      <w:r w:rsidRPr="00210049">
        <w:rPr>
          <w:lang w:val="en-AU" w:eastAsia="en-AU"/>
        </w:rPr>
        <w:t>During the interview:</w:t>
      </w:r>
    </w:p>
    <w:p w:rsidR="00A35B66" w:rsidRPr="00210049" w:rsidRDefault="00A35B66" w:rsidP="00D51CA0">
      <w:pPr>
        <w:pStyle w:val="ListParagraph"/>
        <w:numPr>
          <w:ilvl w:val="0"/>
          <w:numId w:val="29"/>
        </w:numPr>
        <w:rPr>
          <w:lang w:val="en-AU" w:eastAsia="en-AU"/>
        </w:rPr>
      </w:pPr>
      <w:r w:rsidRPr="00210049">
        <w:rPr>
          <w:lang w:val="en-AU" w:eastAsia="en-AU"/>
        </w:rPr>
        <w:t>Take time to adjust to their conversation pace and style</w:t>
      </w:r>
    </w:p>
    <w:p w:rsidR="00A35B66" w:rsidRPr="00210049" w:rsidRDefault="00A35B66" w:rsidP="00D51CA0">
      <w:pPr>
        <w:pStyle w:val="ListParagraph"/>
        <w:numPr>
          <w:ilvl w:val="0"/>
          <w:numId w:val="29"/>
        </w:numPr>
        <w:rPr>
          <w:lang w:val="en-AU" w:eastAsia="en-AU"/>
        </w:rPr>
      </w:pPr>
      <w:r w:rsidRPr="00210049">
        <w:rPr>
          <w:lang w:val="en-AU" w:eastAsia="en-AU"/>
        </w:rPr>
        <w:t>Think about your discussion guide and get participants talking with open, neutral questions like:</w:t>
      </w:r>
    </w:p>
    <w:p w:rsidR="00A35B66" w:rsidRPr="00210049" w:rsidRDefault="00A35B66" w:rsidP="00D51CA0">
      <w:pPr>
        <w:pStyle w:val="ListParagraph"/>
        <w:numPr>
          <w:ilvl w:val="1"/>
          <w:numId w:val="29"/>
        </w:numPr>
        <w:rPr>
          <w:lang w:val="en-AU" w:eastAsia="en-AU"/>
        </w:rPr>
      </w:pPr>
      <w:proofErr w:type="gramStart"/>
      <w:r w:rsidRPr="00210049">
        <w:rPr>
          <w:lang w:val="en-AU" w:eastAsia="en-AU"/>
        </w:rPr>
        <w:t>how</w:t>
      </w:r>
      <w:proofErr w:type="gramEnd"/>
      <w:r w:rsidRPr="00210049">
        <w:rPr>
          <w:lang w:val="en-AU" w:eastAsia="en-AU"/>
        </w:rPr>
        <w:t xml:space="preserve"> do you…?</w:t>
      </w:r>
    </w:p>
    <w:p w:rsidR="00A35B66" w:rsidRPr="00210049" w:rsidRDefault="00A35B66" w:rsidP="00D51CA0">
      <w:pPr>
        <w:pStyle w:val="ListParagraph"/>
        <w:numPr>
          <w:ilvl w:val="1"/>
          <w:numId w:val="29"/>
        </w:numPr>
        <w:rPr>
          <w:lang w:val="en-AU" w:eastAsia="en-AU"/>
        </w:rPr>
      </w:pPr>
      <w:proofErr w:type="gramStart"/>
      <w:r w:rsidRPr="00210049">
        <w:rPr>
          <w:lang w:val="en-AU" w:eastAsia="en-AU"/>
        </w:rPr>
        <w:t>what</w:t>
      </w:r>
      <w:proofErr w:type="gramEnd"/>
      <w:r w:rsidRPr="00210049">
        <w:rPr>
          <w:lang w:val="en-AU" w:eastAsia="en-AU"/>
        </w:rPr>
        <w:t xml:space="preserve"> are the different ways you…?</w:t>
      </w:r>
    </w:p>
    <w:p w:rsidR="00A35B66" w:rsidRPr="00210049" w:rsidRDefault="00A35B66" w:rsidP="00D51CA0">
      <w:pPr>
        <w:pStyle w:val="ListParagraph"/>
        <w:numPr>
          <w:ilvl w:val="1"/>
          <w:numId w:val="29"/>
        </w:numPr>
        <w:rPr>
          <w:lang w:val="en-AU" w:eastAsia="en-AU"/>
        </w:rPr>
      </w:pPr>
      <w:proofErr w:type="gramStart"/>
      <w:r w:rsidRPr="00210049">
        <w:rPr>
          <w:lang w:val="en-AU" w:eastAsia="en-AU"/>
        </w:rPr>
        <w:t>what</w:t>
      </w:r>
      <w:proofErr w:type="gramEnd"/>
      <w:r w:rsidRPr="00210049">
        <w:rPr>
          <w:lang w:val="en-AU" w:eastAsia="en-AU"/>
        </w:rPr>
        <w:t xml:space="preserve"> do you think about…?</w:t>
      </w:r>
    </w:p>
    <w:p w:rsidR="00A35B66" w:rsidRPr="00210049" w:rsidRDefault="00A35B66" w:rsidP="00D51CA0">
      <w:pPr>
        <w:pStyle w:val="ListParagraph"/>
        <w:numPr>
          <w:ilvl w:val="0"/>
          <w:numId w:val="29"/>
        </w:numPr>
        <w:rPr>
          <w:lang w:val="en-AU" w:eastAsia="en-AU"/>
        </w:rPr>
      </w:pPr>
      <w:r w:rsidRPr="00210049">
        <w:rPr>
          <w:lang w:val="en-AU" w:eastAsia="en-AU"/>
        </w:rPr>
        <w:t>Encourage them to give more detail with simple follow-up questions like:</w:t>
      </w:r>
    </w:p>
    <w:p w:rsidR="00A35B66" w:rsidRPr="00210049" w:rsidRDefault="00D13DD4" w:rsidP="00D51CA0">
      <w:pPr>
        <w:pStyle w:val="ListParagraph"/>
        <w:numPr>
          <w:ilvl w:val="1"/>
          <w:numId w:val="29"/>
        </w:numPr>
        <w:rPr>
          <w:lang w:val="en-AU" w:eastAsia="en-AU"/>
        </w:rPr>
      </w:pPr>
      <w:proofErr w:type="gramStart"/>
      <w:r>
        <w:rPr>
          <w:lang w:val="en-AU" w:eastAsia="en-AU"/>
        </w:rPr>
        <w:t>you</w:t>
      </w:r>
      <w:proofErr w:type="gramEnd"/>
      <w:r>
        <w:rPr>
          <w:lang w:val="en-AU" w:eastAsia="en-AU"/>
        </w:rPr>
        <w:t xml:space="preserve"> said… when/why</w:t>
      </w:r>
      <w:r w:rsidR="00A35B66" w:rsidRPr="00210049">
        <w:rPr>
          <w:lang w:val="en-AU" w:eastAsia="en-AU"/>
        </w:rPr>
        <w:t xml:space="preserve"> was that?</w:t>
      </w:r>
    </w:p>
    <w:p w:rsidR="00A35B66" w:rsidRPr="00210049" w:rsidRDefault="00A35B66" w:rsidP="00D51CA0">
      <w:pPr>
        <w:pStyle w:val="ListParagraph"/>
        <w:numPr>
          <w:ilvl w:val="1"/>
          <w:numId w:val="29"/>
        </w:numPr>
        <w:rPr>
          <w:lang w:val="en-AU" w:eastAsia="en-AU"/>
        </w:rPr>
      </w:pPr>
      <w:proofErr w:type="gramStart"/>
      <w:r w:rsidRPr="00210049">
        <w:rPr>
          <w:lang w:val="en-AU" w:eastAsia="en-AU"/>
        </w:rPr>
        <w:t>can</w:t>
      </w:r>
      <w:proofErr w:type="gramEnd"/>
      <w:r w:rsidRPr="00210049">
        <w:rPr>
          <w:lang w:val="en-AU" w:eastAsia="en-AU"/>
        </w:rPr>
        <w:t xml:space="preserve"> you tell me more about…?</w:t>
      </w:r>
    </w:p>
    <w:p w:rsidR="00A35B66" w:rsidRPr="00210049" w:rsidRDefault="00A35B66" w:rsidP="00D51CA0">
      <w:pPr>
        <w:pStyle w:val="ListParagraph"/>
        <w:numPr>
          <w:ilvl w:val="1"/>
          <w:numId w:val="29"/>
        </w:numPr>
        <w:rPr>
          <w:lang w:val="en-AU" w:eastAsia="en-AU"/>
        </w:rPr>
      </w:pPr>
      <w:proofErr w:type="gramStart"/>
      <w:r w:rsidRPr="00210049">
        <w:rPr>
          <w:lang w:val="en-AU" w:eastAsia="en-AU"/>
        </w:rPr>
        <w:t>in</w:t>
      </w:r>
      <w:proofErr w:type="gramEnd"/>
      <w:r w:rsidRPr="00210049">
        <w:rPr>
          <w:lang w:val="en-AU" w:eastAsia="en-AU"/>
        </w:rPr>
        <w:t xml:space="preserve"> what way…?</w:t>
      </w:r>
    </w:p>
    <w:p w:rsidR="00A35B66" w:rsidRPr="00210049" w:rsidRDefault="00A35B66" w:rsidP="00D51CA0">
      <w:pPr>
        <w:rPr>
          <w:lang w:val="en-AU" w:eastAsia="en-AU"/>
        </w:rPr>
      </w:pPr>
      <w:r w:rsidRPr="00210049">
        <w:rPr>
          <w:lang w:val="en-AU" w:eastAsia="en-AU"/>
        </w:rPr>
        <w:t>And more generally, try to:</w:t>
      </w:r>
    </w:p>
    <w:p w:rsidR="00112BA0" w:rsidRPr="00210049" w:rsidRDefault="00112BA0" w:rsidP="00D51CA0">
      <w:pPr>
        <w:pStyle w:val="ListParagraph"/>
        <w:numPr>
          <w:ilvl w:val="0"/>
          <w:numId w:val="29"/>
        </w:numPr>
        <w:rPr>
          <w:lang w:val="en-AU" w:eastAsia="en-AU"/>
        </w:rPr>
      </w:pPr>
      <w:r w:rsidRPr="00210049">
        <w:rPr>
          <w:lang w:val="en-AU" w:eastAsia="en-AU"/>
        </w:rPr>
        <w:t>focus on stories and real examples - avoid generalities and talking about how things ‘should’ happen</w:t>
      </w:r>
    </w:p>
    <w:p w:rsidR="00112BA0" w:rsidRDefault="00112BA0" w:rsidP="00D51CA0">
      <w:pPr>
        <w:pStyle w:val="ListParagraph"/>
        <w:numPr>
          <w:ilvl w:val="0"/>
          <w:numId w:val="29"/>
        </w:numPr>
        <w:rPr>
          <w:lang w:val="en-AU" w:eastAsia="en-AU"/>
        </w:rPr>
      </w:pPr>
      <w:r w:rsidRPr="00210049">
        <w:rPr>
          <w:lang w:val="en-AU" w:eastAsia="en-AU"/>
        </w:rPr>
        <w:t>make sure you really listen - show the participant you’re interested in what they’re saying</w:t>
      </w:r>
    </w:p>
    <w:p w:rsidR="00587D96" w:rsidRPr="00210049" w:rsidRDefault="00587D96" w:rsidP="00587D96">
      <w:pPr>
        <w:pStyle w:val="ListParagraph"/>
        <w:numPr>
          <w:ilvl w:val="0"/>
          <w:numId w:val="29"/>
        </w:numPr>
        <w:rPr>
          <w:lang w:val="en-AU" w:eastAsia="en-AU"/>
        </w:rPr>
      </w:pPr>
      <w:r>
        <w:rPr>
          <w:lang w:val="en-AU" w:eastAsia="en-AU"/>
        </w:rPr>
        <w:t>d</w:t>
      </w:r>
      <w:r w:rsidRPr="00587D96">
        <w:rPr>
          <w:lang w:val="en-AU" w:eastAsia="en-AU"/>
        </w:rPr>
        <w:t>on’t be distracted by devices or notes</w:t>
      </w:r>
    </w:p>
    <w:p w:rsidR="00112BA0" w:rsidRPr="00210049" w:rsidRDefault="00112BA0" w:rsidP="00D51CA0">
      <w:pPr>
        <w:pStyle w:val="ListParagraph"/>
        <w:numPr>
          <w:ilvl w:val="0"/>
          <w:numId w:val="29"/>
        </w:numPr>
        <w:rPr>
          <w:lang w:val="en-AU" w:eastAsia="en-AU"/>
        </w:rPr>
      </w:pPr>
      <w:r w:rsidRPr="00210049">
        <w:rPr>
          <w:lang w:val="en-AU" w:eastAsia="en-AU"/>
        </w:rPr>
        <w:lastRenderedPageBreak/>
        <w:t>make sure you understand what the participant has said - ask follow-up questions if you’re not sure</w:t>
      </w:r>
    </w:p>
    <w:p w:rsidR="00112BA0" w:rsidRPr="00210049" w:rsidRDefault="00112BA0" w:rsidP="00D51CA0">
      <w:pPr>
        <w:pStyle w:val="ListParagraph"/>
        <w:numPr>
          <w:ilvl w:val="0"/>
          <w:numId w:val="29"/>
        </w:numPr>
        <w:rPr>
          <w:lang w:val="en-AU" w:eastAsia="en-AU"/>
        </w:rPr>
      </w:pPr>
      <w:r w:rsidRPr="00210049">
        <w:rPr>
          <w:lang w:val="en-AU" w:eastAsia="en-AU"/>
        </w:rPr>
        <w:t>don’t change the flow of the interview abruptly - if a participant goes off topic, wait for a natural break and gently bring them back to what you want to talk about</w:t>
      </w:r>
    </w:p>
    <w:p w:rsidR="00112BA0" w:rsidRPr="00210049" w:rsidRDefault="00112BA0" w:rsidP="00D51CA0">
      <w:pPr>
        <w:pStyle w:val="ListParagraph"/>
        <w:numPr>
          <w:ilvl w:val="0"/>
          <w:numId w:val="29"/>
        </w:numPr>
        <w:rPr>
          <w:lang w:val="en-AU" w:eastAsia="en-AU"/>
        </w:rPr>
      </w:pPr>
      <w:r w:rsidRPr="00210049">
        <w:rPr>
          <w:lang w:val="en-AU" w:eastAsia="en-AU"/>
        </w:rPr>
        <w:t>try to stay quiet - the more you talk, the less your p</w:t>
      </w:r>
      <w:r w:rsidR="00D13DD4">
        <w:rPr>
          <w:lang w:val="en-AU" w:eastAsia="en-AU"/>
        </w:rPr>
        <w:t xml:space="preserve">articipant will </w:t>
      </w:r>
    </w:p>
    <w:p w:rsidR="00112BA0" w:rsidRDefault="00112BA0" w:rsidP="00D51CA0">
      <w:pPr>
        <w:pStyle w:val="ListParagraph"/>
        <w:numPr>
          <w:ilvl w:val="0"/>
          <w:numId w:val="29"/>
        </w:numPr>
        <w:rPr>
          <w:lang w:val="en-AU" w:eastAsia="en-AU"/>
        </w:rPr>
      </w:pPr>
      <w:r w:rsidRPr="00210049">
        <w:rPr>
          <w:lang w:val="en-AU" w:eastAsia="en-AU"/>
        </w:rPr>
        <w:t>don’t stick to your discussion guide rigidly - let the conversation develop naturally and be prepared to dig into any new and interesting issues that come up</w:t>
      </w:r>
    </w:p>
    <w:p w:rsidR="00587D96" w:rsidRDefault="004A77CC" w:rsidP="00D51CA0">
      <w:pPr>
        <w:pStyle w:val="ListParagraph"/>
        <w:numPr>
          <w:ilvl w:val="0"/>
          <w:numId w:val="29"/>
        </w:numPr>
        <w:rPr>
          <w:lang w:val="en-AU" w:eastAsia="en-AU"/>
        </w:rPr>
      </w:pPr>
      <w:r>
        <w:rPr>
          <w:lang w:val="en-AU" w:eastAsia="en-AU"/>
        </w:rPr>
        <w:t>Stay neutral</w:t>
      </w:r>
      <w:r w:rsidR="00587D96">
        <w:rPr>
          <w:lang w:val="en-AU" w:eastAsia="en-AU"/>
        </w:rPr>
        <w:t xml:space="preserve"> </w:t>
      </w:r>
      <w:r>
        <w:rPr>
          <w:lang w:val="en-AU" w:eastAsia="en-AU"/>
        </w:rPr>
        <w:t>– nodding your head vigorously is something you might do to show people you’re listening,</w:t>
      </w:r>
      <w:r w:rsidR="00D13DD4">
        <w:rPr>
          <w:lang w:val="en-AU" w:eastAsia="en-AU"/>
        </w:rPr>
        <w:t xml:space="preserve"> but</w:t>
      </w:r>
      <w:r>
        <w:rPr>
          <w:lang w:val="en-AU" w:eastAsia="en-AU"/>
        </w:rPr>
        <w:t xml:space="preserve"> in a research setting it can ‘lead’ people though – as it can be interpret</w:t>
      </w:r>
      <w:r w:rsidR="00587D96">
        <w:rPr>
          <w:lang w:val="en-AU" w:eastAsia="en-AU"/>
        </w:rPr>
        <w:t>ed as agreement</w:t>
      </w:r>
    </w:p>
    <w:p w:rsidR="007C24A7" w:rsidRDefault="00587D96" w:rsidP="00D51CA0">
      <w:pPr>
        <w:pStyle w:val="ListParagraph"/>
        <w:numPr>
          <w:ilvl w:val="0"/>
          <w:numId w:val="29"/>
        </w:numPr>
        <w:rPr>
          <w:lang w:val="en-AU" w:eastAsia="en-AU"/>
        </w:rPr>
      </w:pPr>
      <w:r>
        <w:rPr>
          <w:lang w:val="en-AU" w:eastAsia="en-AU"/>
        </w:rPr>
        <w:t>Show your listening – t</w:t>
      </w:r>
      <w:r w:rsidR="004A77CC">
        <w:rPr>
          <w:lang w:val="en-AU" w:eastAsia="en-AU"/>
        </w:rPr>
        <w:t>ry leaning in slightly, it’s a subtle signal you’re engaged and listening without show</w:t>
      </w:r>
      <w:r>
        <w:rPr>
          <w:lang w:val="en-AU" w:eastAsia="en-AU"/>
        </w:rPr>
        <w:t>ing agreement</w:t>
      </w:r>
    </w:p>
    <w:p w:rsidR="00587D96" w:rsidRPr="00D13DD4" w:rsidRDefault="00587D96" w:rsidP="00587D96">
      <w:pPr>
        <w:pStyle w:val="ListParagraph"/>
        <w:numPr>
          <w:ilvl w:val="0"/>
          <w:numId w:val="29"/>
        </w:numPr>
        <w:rPr>
          <w:lang w:val="en-AU" w:eastAsia="en-AU"/>
        </w:rPr>
      </w:pPr>
      <w:r w:rsidRPr="00587D96">
        <w:rPr>
          <w:lang w:val="en-AU" w:eastAsia="en-AU"/>
        </w:rPr>
        <w:t>Respect the generosity of your interviewee</w:t>
      </w:r>
      <w:r>
        <w:rPr>
          <w:lang w:val="en-AU" w:eastAsia="en-AU"/>
        </w:rPr>
        <w:t xml:space="preserve"> – they’re</w:t>
      </w:r>
      <w:r w:rsidRPr="00587D96">
        <w:rPr>
          <w:lang w:val="en-AU" w:eastAsia="en-AU"/>
        </w:rPr>
        <w:t xml:space="preserve"> sharing the gift of their lived experience with you – this can involve vulnerability and courage, be grateful!</w:t>
      </w:r>
    </w:p>
    <w:sectPr w:rsidR="00587D96" w:rsidRPr="00D13DD4" w:rsidSect="00CD34D9">
      <w:headerReference w:type="default" r:id="rId26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703" w:rsidRDefault="00B37703" w:rsidP="00D51CA0">
      <w:r>
        <w:separator/>
      </w:r>
    </w:p>
  </w:endnote>
  <w:endnote w:type="continuationSeparator" w:id="0">
    <w:p w:rsidR="00B37703" w:rsidRDefault="00B37703" w:rsidP="00D51CA0">
      <w:r>
        <w:continuationSeparator/>
      </w:r>
    </w:p>
  </w:endnote>
  <w:endnote w:type="continuationNotice" w:id="1">
    <w:p w:rsidR="00B37703" w:rsidRDefault="00B37703" w:rsidP="00D51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703" w:rsidRDefault="00B37703" w:rsidP="00D51CA0">
      <w:r>
        <w:separator/>
      </w:r>
    </w:p>
  </w:footnote>
  <w:footnote w:type="continuationSeparator" w:id="0">
    <w:p w:rsidR="00B37703" w:rsidRDefault="00B37703" w:rsidP="00D51CA0">
      <w:r>
        <w:continuationSeparator/>
      </w:r>
    </w:p>
  </w:footnote>
  <w:footnote w:type="continuationNotice" w:id="1">
    <w:p w:rsidR="00B37703" w:rsidRDefault="00B37703" w:rsidP="00D51C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10" w:type="dxa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AE4D85" w:rsidTr="32D39AA8">
      <w:tc>
        <w:tcPr>
          <w:tcW w:w="3005" w:type="dxa"/>
        </w:tcPr>
        <w:p w:rsidR="00AE4D85" w:rsidRDefault="00AE4D85" w:rsidP="00D51CA0">
          <w:pPr>
            <w:pStyle w:val="Header"/>
          </w:pPr>
        </w:p>
      </w:tc>
      <w:tc>
        <w:tcPr>
          <w:tcW w:w="3005" w:type="dxa"/>
        </w:tcPr>
        <w:p w:rsidR="00AE4D85" w:rsidRDefault="00AE4D85" w:rsidP="00D51CA0">
          <w:pPr>
            <w:pStyle w:val="Header"/>
          </w:pPr>
        </w:p>
      </w:tc>
    </w:tr>
  </w:tbl>
  <w:p w:rsidR="00AE4D85" w:rsidRPr="009738EF" w:rsidRDefault="00AE4D85" w:rsidP="00D51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13E6"/>
    <w:multiLevelType w:val="hybridMultilevel"/>
    <w:tmpl w:val="027A4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584F"/>
    <w:multiLevelType w:val="hybridMultilevel"/>
    <w:tmpl w:val="3C7A76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02DD9"/>
    <w:multiLevelType w:val="multilevel"/>
    <w:tmpl w:val="44784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43BA4"/>
    <w:multiLevelType w:val="hybridMultilevel"/>
    <w:tmpl w:val="75360B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B15BE"/>
    <w:multiLevelType w:val="multilevel"/>
    <w:tmpl w:val="94062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E3B1E"/>
    <w:multiLevelType w:val="hybridMultilevel"/>
    <w:tmpl w:val="37845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B4EC1"/>
    <w:multiLevelType w:val="multilevel"/>
    <w:tmpl w:val="F842A80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9282F"/>
    <w:multiLevelType w:val="hybridMultilevel"/>
    <w:tmpl w:val="7848E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C5571"/>
    <w:multiLevelType w:val="hybridMultilevel"/>
    <w:tmpl w:val="4C96A0D6"/>
    <w:lvl w:ilvl="0" w:tplc="B18A9E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48A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1AF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0B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C3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C5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F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41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30A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A1C40"/>
    <w:multiLevelType w:val="hybridMultilevel"/>
    <w:tmpl w:val="012E8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0482B"/>
    <w:multiLevelType w:val="hybridMultilevel"/>
    <w:tmpl w:val="B9CA2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74239"/>
    <w:multiLevelType w:val="hybridMultilevel"/>
    <w:tmpl w:val="7B82A142"/>
    <w:lvl w:ilvl="0" w:tplc="D8FCC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89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040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6F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AE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E9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8B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28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C7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D44A3"/>
    <w:multiLevelType w:val="hybridMultilevel"/>
    <w:tmpl w:val="EBA0D642"/>
    <w:lvl w:ilvl="0" w:tplc="9E78CFD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3151C"/>
    <w:multiLevelType w:val="hybridMultilevel"/>
    <w:tmpl w:val="87369476"/>
    <w:lvl w:ilvl="0" w:tplc="9E78CFD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30B82"/>
    <w:multiLevelType w:val="multilevel"/>
    <w:tmpl w:val="32A2D57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2673CD"/>
    <w:multiLevelType w:val="hybridMultilevel"/>
    <w:tmpl w:val="FFFFFFFF"/>
    <w:lvl w:ilvl="0" w:tplc="7CEA85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9EC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67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6F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6E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A0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7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09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85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43F47"/>
    <w:multiLevelType w:val="hybridMultilevel"/>
    <w:tmpl w:val="AAB0C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A6ADB"/>
    <w:multiLevelType w:val="multilevel"/>
    <w:tmpl w:val="49E2D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EA5A12"/>
    <w:multiLevelType w:val="hybridMultilevel"/>
    <w:tmpl w:val="3AD42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0664D"/>
    <w:multiLevelType w:val="multilevel"/>
    <w:tmpl w:val="D25A4C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550963"/>
    <w:multiLevelType w:val="hybridMultilevel"/>
    <w:tmpl w:val="9E00F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A7A60"/>
    <w:multiLevelType w:val="hybridMultilevel"/>
    <w:tmpl w:val="DFAEAE5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E12F8"/>
    <w:multiLevelType w:val="hybridMultilevel"/>
    <w:tmpl w:val="FFFFFFFF"/>
    <w:lvl w:ilvl="0" w:tplc="C5FCD8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F0C8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4B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25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89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AD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CF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61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8B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74163"/>
    <w:multiLevelType w:val="hybridMultilevel"/>
    <w:tmpl w:val="6BBEC4E6"/>
    <w:lvl w:ilvl="0" w:tplc="9E78CFD2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7723CC"/>
    <w:multiLevelType w:val="hybridMultilevel"/>
    <w:tmpl w:val="22A09A1A"/>
    <w:lvl w:ilvl="0" w:tplc="9E78CFD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969A1"/>
    <w:multiLevelType w:val="hybridMultilevel"/>
    <w:tmpl w:val="37006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0AE"/>
    <w:multiLevelType w:val="hybridMultilevel"/>
    <w:tmpl w:val="5AF85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42342"/>
    <w:multiLevelType w:val="multilevel"/>
    <w:tmpl w:val="C942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4562EE"/>
    <w:multiLevelType w:val="hybridMultilevel"/>
    <w:tmpl w:val="2048D3AC"/>
    <w:lvl w:ilvl="0" w:tplc="102E0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8A5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40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47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44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A2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A8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E1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0B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213A6"/>
    <w:multiLevelType w:val="multilevel"/>
    <w:tmpl w:val="D592DA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F136A6"/>
    <w:multiLevelType w:val="hybridMultilevel"/>
    <w:tmpl w:val="583A3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0632E"/>
    <w:multiLevelType w:val="multilevel"/>
    <w:tmpl w:val="59EE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A46B47"/>
    <w:multiLevelType w:val="multilevel"/>
    <w:tmpl w:val="B1628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3738E1"/>
    <w:multiLevelType w:val="hybridMultilevel"/>
    <w:tmpl w:val="BFFA7F96"/>
    <w:lvl w:ilvl="0" w:tplc="E7C043C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D2570"/>
    <w:multiLevelType w:val="multilevel"/>
    <w:tmpl w:val="F4FC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5864A9"/>
    <w:multiLevelType w:val="multilevel"/>
    <w:tmpl w:val="D2442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6F38D4"/>
    <w:multiLevelType w:val="multilevel"/>
    <w:tmpl w:val="AF7C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C7037E"/>
    <w:multiLevelType w:val="hybridMultilevel"/>
    <w:tmpl w:val="FFFFFFFF"/>
    <w:lvl w:ilvl="0" w:tplc="75907B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784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24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42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C3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E2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2E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4F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F21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B5714"/>
    <w:multiLevelType w:val="hybridMultilevel"/>
    <w:tmpl w:val="BFEC4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80A90"/>
    <w:multiLevelType w:val="hybridMultilevel"/>
    <w:tmpl w:val="D9BEE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04A83"/>
    <w:multiLevelType w:val="multilevel"/>
    <w:tmpl w:val="6B2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8"/>
  </w:num>
  <w:num w:numId="3">
    <w:abstractNumId w:val="37"/>
  </w:num>
  <w:num w:numId="4">
    <w:abstractNumId w:val="15"/>
  </w:num>
  <w:num w:numId="5">
    <w:abstractNumId w:val="22"/>
  </w:num>
  <w:num w:numId="6">
    <w:abstractNumId w:val="5"/>
  </w:num>
  <w:num w:numId="7">
    <w:abstractNumId w:val="4"/>
  </w:num>
  <w:num w:numId="8">
    <w:abstractNumId w:val="29"/>
  </w:num>
  <w:num w:numId="9">
    <w:abstractNumId w:val="2"/>
  </w:num>
  <w:num w:numId="10">
    <w:abstractNumId w:val="19"/>
  </w:num>
  <w:num w:numId="11">
    <w:abstractNumId w:val="14"/>
  </w:num>
  <w:num w:numId="12">
    <w:abstractNumId w:val="6"/>
  </w:num>
  <w:num w:numId="13">
    <w:abstractNumId w:val="39"/>
  </w:num>
  <w:num w:numId="14">
    <w:abstractNumId w:val="13"/>
  </w:num>
  <w:num w:numId="15">
    <w:abstractNumId w:val="23"/>
  </w:num>
  <w:num w:numId="16">
    <w:abstractNumId w:val="24"/>
  </w:num>
  <w:num w:numId="17">
    <w:abstractNumId w:val="17"/>
  </w:num>
  <w:num w:numId="18">
    <w:abstractNumId w:val="32"/>
  </w:num>
  <w:num w:numId="19">
    <w:abstractNumId w:val="35"/>
  </w:num>
  <w:num w:numId="20">
    <w:abstractNumId w:val="12"/>
  </w:num>
  <w:num w:numId="21">
    <w:abstractNumId w:val="40"/>
  </w:num>
  <w:num w:numId="22">
    <w:abstractNumId w:val="10"/>
  </w:num>
  <w:num w:numId="23">
    <w:abstractNumId w:val="18"/>
  </w:num>
  <w:num w:numId="24">
    <w:abstractNumId w:val="11"/>
  </w:num>
  <w:num w:numId="25">
    <w:abstractNumId w:val="34"/>
  </w:num>
  <w:num w:numId="26">
    <w:abstractNumId w:val="36"/>
  </w:num>
  <w:num w:numId="27">
    <w:abstractNumId w:val="31"/>
  </w:num>
  <w:num w:numId="28">
    <w:abstractNumId w:val="27"/>
  </w:num>
  <w:num w:numId="29">
    <w:abstractNumId w:val="0"/>
  </w:num>
  <w:num w:numId="30">
    <w:abstractNumId w:val="38"/>
  </w:num>
  <w:num w:numId="31">
    <w:abstractNumId w:val="26"/>
  </w:num>
  <w:num w:numId="32">
    <w:abstractNumId w:val="16"/>
  </w:num>
  <w:num w:numId="33">
    <w:abstractNumId w:val="30"/>
  </w:num>
  <w:num w:numId="34">
    <w:abstractNumId w:val="1"/>
  </w:num>
  <w:num w:numId="35">
    <w:abstractNumId w:val="7"/>
  </w:num>
  <w:num w:numId="36">
    <w:abstractNumId w:val="20"/>
  </w:num>
  <w:num w:numId="37">
    <w:abstractNumId w:val="25"/>
  </w:num>
  <w:num w:numId="38">
    <w:abstractNumId w:val="21"/>
  </w:num>
  <w:num w:numId="39">
    <w:abstractNumId w:val="3"/>
  </w:num>
  <w:num w:numId="40">
    <w:abstractNumId w:val="9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D5"/>
    <w:rsid w:val="0000215D"/>
    <w:rsid w:val="00002F5D"/>
    <w:rsid w:val="00004DEC"/>
    <w:rsid w:val="00005952"/>
    <w:rsid w:val="00012124"/>
    <w:rsid w:val="00012E28"/>
    <w:rsid w:val="00014061"/>
    <w:rsid w:val="00016744"/>
    <w:rsid w:val="00024F68"/>
    <w:rsid w:val="000262F4"/>
    <w:rsid w:val="000314FC"/>
    <w:rsid w:val="00031EE6"/>
    <w:rsid w:val="00035AFE"/>
    <w:rsid w:val="00035FAC"/>
    <w:rsid w:val="00036B5B"/>
    <w:rsid w:val="00040D61"/>
    <w:rsid w:val="00041C48"/>
    <w:rsid w:val="000426CC"/>
    <w:rsid w:val="0004439F"/>
    <w:rsid w:val="00047312"/>
    <w:rsid w:val="00047E73"/>
    <w:rsid w:val="00047F30"/>
    <w:rsid w:val="0005165E"/>
    <w:rsid w:val="00051724"/>
    <w:rsid w:val="00061195"/>
    <w:rsid w:val="00062C9A"/>
    <w:rsid w:val="00062FB3"/>
    <w:rsid w:val="00063243"/>
    <w:rsid w:val="00064E45"/>
    <w:rsid w:val="00065366"/>
    <w:rsid w:val="000666A0"/>
    <w:rsid w:val="00071D8A"/>
    <w:rsid w:val="000737E9"/>
    <w:rsid w:val="00073A42"/>
    <w:rsid w:val="0007720E"/>
    <w:rsid w:val="00077B04"/>
    <w:rsid w:val="00080143"/>
    <w:rsid w:val="000901F6"/>
    <w:rsid w:val="0009051D"/>
    <w:rsid w:val="0009089D"/>
    <w:rsid w:val="00090FE6"/>
    <w:rsid w:val="00093B6F"/>
    <w:rsid w:val="000A17C6"/>
    <w:rsid w:val="000A538C"/>
    <w:rsid w:val="000B0897"/>
    <w:rsid w:val="000B0C4E"/>
    <w:rsid w:val="000B28FA"/>
    <w:rsid w:val="000B4153"/>
    <w:rsid w:val="000B738F"/>
    <w:rsid w:val="000B7DEE"/>
    <w:rsid w:val="000C3A5A"/>
    <w:rsid w:val="000C49F0"/>
    <w:rsid w:val="000C6AB1"/>
    <w:rsid w:val="000C6C84"/>
    <w:rsid w:val="000C7F99"/>
    <w:rsid w:val="000D0810"/>
    <w:rsid w:val="000D31CA"/>
    <w:rsid w:val="000D69E3"/>
    <w:rsid w:val="000E0A51"/>
    <w:rsid w:val="000E1E26"/>
    <w:rsid w:val="000E2A72"/>
    <w:rsid w:val="000E3A55"/>
    <w:rsid w:val="000E4C3A"/>
    <w:rsid w:val="000E4D88"/>
    <w:rsid w:val="000E56C5"/>
    <w:rsid w:val="000E5941"/>
    <w:rsid w:val="000E5DEE"/>
    <w:rsid w:val="000E5F13"/>
    <w:rsid w:val="000E6D20"/>
    <w:rsid w:val="000E79DC"/>
    <w:rsid w:val="000F18F0"/>
    <w:rsid w:val="000F1B60"/>
    <w:rsid w:val="000F1D5B"/>
    <w:rsid w:val="000F3679"/>
    <w:rsid w:val="000F646D"/>
    <w:rsid w:val="000F7234"/>
    <w:rsid w:val="00100060"/>
    <w:rsid w:val="00100E8B"/>
    <w:rsid w:val="00101031"/>
    <w:rsid w:val="00101B43"/>
    <w:rsid w:val="00104E0B"/>
    <w:rsid w:val="0011055F"/>
    <w:rsid w:val="00110953"/>
    <w:rsid w:val="001118C7"/>
    <w:rsid w:val="00111ED9"/>
    <w:rsid w:val="00112BA0"/>
    <w:rsid w:val="00114500"/>
    <w:rsid w:val="0011498B"/>
    <w:rsid w:val="0011501C"/>
    <w:rsid w:val="001159FF"/>
    <w:rsid w:val="00116339"/>
    <w:rsid w:val="0011661B"/>
    <w:rsid w:val="00117368"/>
    <w:rsid w:val="0012126C"/>
    <w:rsid w:val="001225BD"/>
    <w:rsid w:val="001235ED"/>
    <w:rsid w:val="0012574A"/>
    <w:rsid w:val="00125EF2"/>
    <w:rsid w:val="00132185"/>
    <w:rsid w:val="001323C3"/>
    <w:rsid w:val="001348CC"/>
    <w:rsid w:val="001403D8"/>
    <w:rsid w:val="001414F8"/>
    <w:rsid w:val="00142AE2"/>
    <w:rsid w:val="00150657"/>
    <w:rsid w:val="001526B7"/>
    <w:rsid w:val="00153E6F"/>
    <w:rsid w:val="00154F6E"/>
    <w:rsid w:val="001629FE"/>
    <w:rsid w:val="00162BA7"/>
    <w:rsid w:val="00165530"/>
    <w:rsid w:val="00173FFF"/>
    <w:rsid w:val="001761DF"/>
    <w:rsid w:val="001768DB"/>
    <w:rsid w:val="00180364"/>
    <w:rsid w:val="001808FA"/>
    <w:rsid w:val="00181164"/>
    <w:rsid w:val="00185217"/>
    <w:rsid w:val="00186FD9"/>
    <w:rsid w:val="00190EE6"/>
    <w:rsid w:val="00192C93"/>
    <w:rsid w:val="00193071"/>
    <w:rsid w:val="001A019A"/>
    <w:rsid w:val="001A0C42"/>
    <w:rsid w:val="001A38FF"/>
    <w:rsid w:val="001A5716"/>
    <w:rsid w:val="001A5835"/>
    <w:rsid w:val="001A6CCD"/>
    <w:rsid w:val="001A6DA1"/>
    <w:rsid w:val="001A7888"/>
    <w:rsid w:val="001B19FD"/>
    <w:rsid w:val="001B4E89"/>
    <w:rsid w:val="001C16E0"/>
    <w:rsid w:val="001C1F48"/>
    <w:rsid w:val="001C2720"/>
    <w:rsid w:val="001C5A7D"/>
    <w:rsid w:val="001C64C4"/>
    <w:rsid w:val="001D442C"/>
    <w:rsid w:val="001D4435"/>
    <w:rsid w:val="001D471F"/>
    <w:rsid w:val="001D660E"/>
    <w:rsid w:val="001D772F"/>
    <w:rsid w:val="001E00BF"/>
    <w:rsid w:val="001E1D50"/>
    <w:rsid w:val="001E3FB6"/>
    <w:rsid w:val="001E407C"/>
    <w:rsid w:val="001F080F"/>
    <w:rsid w:val="001F1507"/>
    <w:rsid w:val="001F2050"/>
    <w:rsid w:val="001F44C9"/>
    <w:rsid w:val="001F6547"/>
    <w:rsid w:val="001F7FBB"/>
    <w:rsid w:val="00202C79"/>
    <w:rsid w:val="002039E5"/>
    <w:rsid w:val="00203A7F"/>
    <w:rsid w:val="00204EB7"/>
    <w:rsid w:val="002071E5"/>
    <w:rsid w:val="00210049"/>
    <w:rsid w:val="00213719"/>
    <w:rsid w:val="00213DDB"/>
    <w:rsid w:val="002142EA"/>
    <w:rsid w:val="00214C16"/>
    <w:rsid w:val="0021555D"/>
    <w:rsid w:val="00216A33"/>
    <w:rsid w:val="00220378"/>
    <w:rsid w:val="00220B00"/>
    <w:rsid w:val="00221B0B"/>
    <w:rsid w:val="00224A50"/>
    <w:rsid w:val="0022609D"/>
    <w:rsid w:val="00226630"/>
    <w:rsid w:val="00237F7D"/>
    <w:rsid w:val="00242A07"/>
    <w:rsid w:val="00242EE3"/>
    <w:rsid w:val="00243703"/>
    <w:rsid w:val="00251717"/>
    <w:rsid w:val="00253AEC"/>
    <w:rsid w:val="00255E05"/>
    <w:rsid w:val="00255EFE"/>
    <w:rsid w:val="002563DC"/>
    <w:rsid w:val="00256861"/>
    <w:rsid w:val="002603F3"/>
    <w:rsid w:val="0026056E"/>
    <w:rsid w:val="00260CD0"/>
    <w:rsid w:val="00262992"/>
    <w:rsid w:val="00265D49"/>
    <w:rsid w:val="00265DD5"/>
    <w:rsid w:val="00266783"/>
    <w:rsid w:val="00267167"/>
    <w:rsid w:val="00271869"/>
    <w:rsid w:val="002759A7"/>
    <w:rsid w:val="0027767D"/>
    <w:rsid w:val="002828AB"/>
    <w:rsid w:val="00285265"/>
    <w:rsid w:val="0028732B"/>
    <w:rsid w:val="002909B8"/>
    <w:rsid w:val="00292A34"/>
    <w:rsid w:val="00294F50"/>
    <w:rsid w:val="00295EAD"/>
    <w:rsid w:val="002A1353"/>
    <w:rsid w:val="002A7390"/>
    <w:rsid w:val="002B0ADF"/>
    <w:rsid w:val="002B3402"/>
    <w:rsid w:val="002B3FE4"/>
    <w:rsid w:val="002B4F05"/>
    <w:rsid w:val="002B71D2"/>
    <w:rsid w:val="002C2331"/>
    <w:rsid w:val="002C5B17"/>
    <w:rsid w:val="002C6BD6"/>
    <w:rsid w:val="002E3782"/>
    <w:rsid w:val="002E3CA4"/>
    <w:rsid w:val="002E411D"/>
    <w:rsid w:val="002E4781"/>
    <w:rsid w:val="002E4EA1"/>
    <w:rsid w:val="002E7B81"/>
    <w:rsid w:val="002E7C8B"/>
    <w:rsid w:val="002F2B1C"/>
    <w:rsid w:val="002F323E"/>
    <w:rsid w:val="002F49EA"/>
    <w:rsid w:val="002F510C"/>
    <w:rsid w:val="00300818"/>
    <w:rsid w:val="003019D4"/>
    <w:rsid w:val="00303447"/>
    <w:rsid w:val="0030527D"/>
    <w:rsid w:val="0030663C"/>
    <w:rsid w:val="003072AD"/>
    <w:rsid w:val="00312628"/>
    <w:rsid w:val="00313E43"/>
    <w:rsid w:val="003140DD"/>
    <w:rsid w:val="003164C9"/>
    <w:rsid w:val="00316683"/>
    <w:rsid w:val="003219BB"/>
    <w:rsid w:val="003222A3"/>
    <w:rsid w:val="00323E38"/>
    <w:rsid w:val="00324254"/>
    <w:rsid w:val="0032473B"/>
    <w:rsid w:val="00324950"/>
    <w:rsid w:val="00326180"/>
    <w:rsid w:val="00326C42"/>
    <w:rsid w:val="00330361"/>
    <w:rsid w:val="0033155A"/>
    <w:rsid w:val="00331679"/>
    <w:rsid w:val="00334ED1"/>
    <w:rsid w:val="003353AE"/>
    <w:rsid w:val="003354C7"/>
    <w:rsid w:val="003362A9"/>
    <w:rsid w:val="003412FB"/>
    <w:rsid w:val="00341662"/>
    <w:rsid w:val="00341D64"/>
    <w:rsid w:val="0034429D"/>
    <w:rsid w:val="0035136D"/>
    <w:rsid w:val="00351C60"/>
    <w:rsid w:val="00351DB4"/>
    <w:rsid w:val="0035232E"/>
    <w:rsid w:val="0035235E"/>
    <w:rsid w:val="00352A78"/>
    <w:rsid w:val="00354930"/>
    <w:rsid w:val="00360DF0"/>
    <w:rsid w:val="00363F9F"/>
    <w:rsid w:val="0036489F"/>
    <w:rsid w:val="00365068"/>
    <w:rsid w:val="00366BA0"/>
    <w:rsid w:val="003673D3"/>
    <w:rsid w:val="003737D8"/>
    <w:rsid w:val="00373FBB"/>
    <w:rsid w:val="00374218"/>
    <w:rsid w:val="0037788C"/>
    <w:rsid w:val="0037794F"/>
    <w:rsid w:val="00377B73"/>
    <w:rsid w:val="00382E52"/>
    <w:rsid w:val="00384165"/>
    <w:rsid w:val="00387023"/>
    <w:rsid w:val="00392809"/>
    <w:rsid w:val="00392B40"/>
    <w:rsid w:val="003962AA"/>
    <w:rsid w:val="00396CF0"/>
    <w:rsid w:val="003A0CE4"/>
    <w:rsid w:val="003A1104"/>
    <w:rsid w:val="003A335C"/>
    <w:rsid w:val="003A691C"/>
    <w:rsid w:val="003A74EF"/>
    <w:rsid w:val="003B0C76"/>
    <w:rsid w:val="003B0D16"/>
    <w:rsid w:val="003B19C4"/>
    <w:rsid w:val="003B2137"/>
    <w:rsid w:val="003B51AB"/>
    <w:rsid w:val="003B5869"/>
    <w:rsid w:val="003B59F1"/>
    <w:rsid w:val="003C1C9D"/>
    <w:rsid w:val="003C5896"/>
    <w:rsid w:val="003C59E2"/>
    <w:rsid w:val="003C7D01"/>
    <w:rsid w:val="003D1A0D"/>
    <w:rsid w:val="003D5A8B"/>
    <w:rsid w:val="003E0921"/>
    <w:rsid w:val="003E5DA1"/>
    <w:rsid w:val="003E659D"/>
    <w:rsid w:val="003F2486"/>
    <w:rsid w:val="003F24BA"/>
    <w:rsid w:val="003F49DA"/>
    <w:rsid w:val="003F4B0F"/>
    <w:rsid w:val="003F7AB2"/>
    <w:rsid w:val="00401025"/>
    <w:rsid w:val="00404C45"/>
    <w:rsid w:val="00405CF4"/>
    <w:rsid w:val="0040729A"/>
    <w:rsid w:val="004101E2"/>
    <w:rsid w:val="0041122C"/>
    <w:rsid w:val="004134CD"/>
    <w:rsid w:val="00415D68"/>
    <w:rsid w:val="00420134"/>
    <w:rsid w:val="00423213"/>
    <w:rsid w:val="0042539E"/>
    <w:rsid w:val="0042738F"/>
    <w:rsid w:val="004326BA"/>
    <w:rsid w:val="00433431"/>
    <w:rsid w:val="00433906"/>
    <w:rsid w:val="004361F6"/>
    <w:rsid w:val="00441005"/>
    <w:rsid w:val="0044370D"/>
    <w:rsid w:val="00444C6D"/>
    <w:rsid w:val="0044662A"/>
    <w:rsid w:val="00447279"/>
    <w:rsid w:val="0045041E"/>
    <w:rsid w:val="00450B33"/>
    <w:rsid w:val="00453126"/>
    <w:rsid w:val="004552D8"/>
    <w:rsid w:val="0045690F"/>
    <w:rsid w:val="004616EE"/>
    <w:rsid w:val="0046215E"/>
    <w:rsid w:val="0046288C"/>
    <w:rsid w:val="00465085"/>
    <w:rsid w:val="0046581B"/>
    <w:rsid w:val="00466B3D"/>
    <w:rsid w:val="004702B6"/>
    <w:rsid w:val="00470C89"/>
    <w:rsid w:val="00470C8C"/>
    <w:rsid w:val="004724D1"/>
    <w:rsid w:val="00473617"/>
    <w:rsid w:val="00473F5C"/>
    <w:rsid w:val="00474D1E"/>
    <w:rsid w:val="00475027"/>
    <w:rsid w:val="00476D70"/>
    <w:rsid w:val="00481775"/>
    <w:rsid w:val="0048322D"/>
    <w:rsid w:val="00483256"/>
    <w:rsid w:val="00485543"/>
    <w:rsid w:val="00491D37"/>
    <w:rsid w:val="004920A6"/>
    <w:rsid w:val="004930E2"/>
    <w:rsid w:val="00493717"/>
    <w:rsid w:val="004A3D59"/>
    <w:rsid w:val="004A466E"/>
    <w:rsid w:val="004A77CC"/>
    <w:rsid w:val="004A7D8F"/>
    <w:rsid w:val="004B0548"/>
    <w:rsid w:val="004B15D8"/>
    <w:rsid w:val="004B5B8A"/>
    <w:rsid w:val="004B7A12"/>
    <w:rsid w:val="004C0ECF"/>
    <w:rsid w:val="004C4914"/>
    <w:rsid w:val="004C583C"/>
    <w:rsid w:val="004D09D8"/>
    <w:rsid w:val="004D2AA8"/>
    <w:rsid w:val="004D30B3"/>
    <w:rsid w:val="004D4924"/>
    <w:rsid w:val="004D504E"/>
    <w:rsid w:val="004D57DC"/>
    <w:rsid w:val="004D5DC6"/>
    <w:rsid w:val="004F19BA"/>
    <w:rsid w:val="004F674C"/>
    <w:rsid w:val="005009EA"/>
    <w:rsid w:val="00500DA0"/>
    <w:rsid w:val="005107D1"/>
    <w:rsid w:val="00511B4C"/>
    <w:rsid w:val="00512917"/>
    <w:rsid w:val="005136F0"/>
    <w:rsid w:val="005168C5"/>
    <w:rsid w:val="00520087"/>
    <w:rsid w:val="00520D16"/>
    <w:rsid w:val="00525B20"/>
    <w:rsid w:val="005264CE"/>
    <w:rsid w:val="00530B0B"/>
    <w:rsid w:val="00531816"/>
    <w:rsid w:val="0053597A"/>
    <w:rsid w:val="00536532"/>
    <w:rsid w:val="00540B2A"/>
    <w:rsid w:val="0054377D"/>
    <w:rsid w:val="005473F5"/>
    <w:rsid w:val="005515DE"/>
    <w:rsid w:val="005516D5"/>
    <w:rsid w:val="00554C15"/>
    <w:rsid w:val="005555A2"/>
    <w:rsid w:val="00560123"/>
    <w:rsid w:val="005614F9"/>
    <w:rsid w:val="0056286E"/>
    <w:rsid w:val="00563339"/>
    <w:rsid w:val="005650F0"/>
    <w:rsid w:val="005670BC"/>
    <w:rsid w:val="005672C4"/>
    <w:rsid w:val="005704AE"/>
    <w:rsid w:val="00571D9E"/>
    <w:rsid w:val="00574BDA"/>
    <w:rsid w:val="005775C1"/>
    <w:rsid w:val="005835D8"/>
    <w:rsid w:val="00587D96"/>
    <w:rsid w:val="00590DB4"/>
    <w:rsid w:val="0059491C"/>
    <w:rsid w:val="00596AA3"/>
    <w:rsid w:val="00597157"/>
    <w:rsid w:val="00597556"/>
    <w:rsid w:val="005A1B4D"/>
    <w:rsid w:val="005A48F2"/>
    <w:rsid w:val="005A4C09"/>
    <w:rsid w:val="005A4FD4"/>
    <w:rsid w:val="005A6627"/>
    <w:rsid w:val="005A73D3"/>
    <w:rsid w:val="005A79A5"/>
    <w:rsid w:val="005A7CA6"/>
    <w:rsid w:val="005B119F"/>
    <w:rsid w:val="005B1AAC"/>
    <w:rsid w:val="005B3707"/>
    <w:rsid w:val="005B4345"/>
    <w:rsid w:val="005C1730"/>
    <w:rsid w:val="005C19E4"/>
    <w:rsid w:val="005C40FD"/>
    <w:rsid w:val="005C4633"/>
    <w:rsid w:val="005C536B"/>
    <w:rsid w:val="005C5B63"/>
    <w:rsid w:val="005D069E"/>
    <w:rsid w:val="005D08D7"/>
    <w:rsid w:val="005D155C"/>
    <w:rsid w:val="005D2243"/>
    <w:rsid w:val="005D352A"/>
    <w:rsid w:val="005E123A"/>
    <w:rsid w:val="005E192E"/>
    <w:rsid w:val="005E1CF9"/>
    <w:rsid w:val="005E1E4C"/>
    <w:rsid w:val="005E4153"/>
    <w:rsid w:val="005E7670"/>
    <w:rsid w:val="005F1841"/>
    <w:rsid w:val="005F5E84"/>
    <w:rsid w:val="005F62C7"/>
    <w:rsid w:val="005F6332"/>
    <w:rsid w:val="005F65EB"/>
    <w:rsid w:val="005F6C8E"/>
    <w:rsid w:val="005F7A0B"/>
    <w:rsid w:val="00600D11"/>
    <w:rsid w:val="00600E42"/>
    <w:rsid w:val="00601365"/>
    <w:rsid w:val="00607671"/>
    <w:rsid w:val="00613813"/>
    <w:rsid w:val="00614E90"/>
    <w:rsid w:val="00616906"/>
    <w:rsid w:val="00616A3B"/>
    <w:rsid w:val="00620C36"/>
    <w:rsid w:val="00621667"/>
    <w:rsid w:val="00621ECF"/>
    <w:rsid w:val="00622CE4"/>
    <w:rsid w:val="00623CE9"/>
    <w:rsid w:val="00624DC1"/>
    <w:rsid w:val="00627C08"/>
    <w:rsid w:val="0063025D"/>
    <w:rsid w:val="006316A6"/>
    <w:rsid w:val="006323D3"/>
    <w:rsid w:val="006330DA"/>
    <w:rsid w:val="00640E8B"/>
    <w:rsid w:val="00645DB9"/>
    <w:rsid w:val="00646669"/>
    <w:rsid w:val="006528CA"/>
    <w:rsid w:val="00654AD0"/>
    <w:rsid w:val="00656FAF"/>
    <w:rsid w:val="00662528"/>
    <w:rsid w:val="006660B6"/>
    <w:rsid w:val="006716C8"/>
    <w:rsid w:val="00672126"/>
    <w:rsid w:val="006728A6"/>
    <w:rsid w:val="00674376"/>
    <w:rsid w:val="006743ED"/>
    <w:rsid w:val="00674989"/>
    <w:rsid w:val="00675113"/>
    <w:rsid w:val="00677A83"/>
    <w:rsid w:val="00680164"/>
    <w:rsid w:val="00681152"/>
    <w:rsid w:val="00682869"/>
    <w:rsid w:val="00682D83"/>
    <w:rsid w:val="00687353"/>
    <w:rsid w:val="006940CE"/>
    <w:rsid w:val="00697675"/>
    <w:rsid w:val="00697680"/>
    <w:rsid w:val="006A07D0"/>
    <w:rsid w:val="006A3E38"/>
    <w:rsid w:val="006A6288"/>
    <w:rsid w:val="006A62F1"/>
    <w:rsid w:val="006B11CD"/>
    <w:rsid w:val="006B3CD7"/>
    <w:rsid w:val="006B4307"/>
    <w:rsid w:val="006B6EB7"/>
    <w:rsid w:val="006C0A46"/>
    <w:rsid w:val="006C1A15"/>
    <w:rsid w:val="006C1CAF"/>
    <w:rsid w:val="006C1E15"/>
    <w:rsid w:val="006C24FA"/>
    <w:rsid w:val="006C2B73"/>
    <w:rsid w:val="006C4FEE"/>
    <w:rsid w:val="006C5776"/>
    <w:rsid w:val="006C5B06"/>
    <w:rsid w:val="006D0881"/>
    <w:rsid w:val="006D6038"/>
    <w:rsid w:val="006D727F"/>
    <w:rsid w:val="006E3BA1"/>
    <w:rsid w:val="006E6E21"/>
    <w:rsid w:val="006E7FA2"/>
    <w:rsid w:val="006F3BD0"/>
    <w:rsid w:val="00703CC5"/>
    <w:rsid w:val="00704A4A"/>
    <w:rsid w:val="007053E8"/>
    <w:rsid w:val="00707E5F"/>
    <w:rsid w:val="00710ADE"/>
    <w:rsid w:val="00715FD2"/>
    <w:rsid w:val="00717FB3"/>
    <w:rsid w:val="007228A4"/>
    <w:rsid w:val="00724455"/>
    <w:rsid w:val="00726DBF"/>
    <w:rsid w:val="00727924"/>
    <w:rsid w:val="007303E8"/>
    <w:rsid w:val="0073063E"/>
    <w:rsid w:val="00731340"/>
    <w:rsid w:val="00732232"/>
    <w:rsid w:val="0073580E"/>
    <w:rsid w:val="00737294"/>
    <w:rsid w:val="00743935"/>
    <w:rsid w:val="00744729"/>
    <w:rsid w:val="00747631"/>
    <w:rsid w:val="00750C32"/>
    <w:rsid w:val="0075124B"/>
    <w:rsid w:val="00751D06"/>
    <w:rsid w:val="007538E1"/>
    <w:rsid w:val="00754EB9"/>
    <w:rsid w:val="00760F09"/>
    <w:rsid w:val="00763734"/>
    <w:rsid w:val="007643F3"/>
    <w:rsid w:val="00766F1A"/>
    <w:rsid w:val="0077025F"/>
    <w:rsid w:val="00771401"/>
    <w:rsid w:val="0077484B"/>
    <w:rsid w:val="00775173"/>
    <w:rsid w:val="00777CB8"/>
    <w:rsid w:val="00780EC4"/>
    <w:rsid w:val="0078171F"/>
    <w:rsid w:val="007850F9"/>
    <w:rsid w:val="00785D5A"/>
    <w:rsid w:val="0078721A"/>
    <w:rsid w:val="0078763A"/>
    <w:rsid w:val="0079003A"/>
    <w:rsid w:val="0079137A"/>
    <w:rsid w:val="00792B91"/>
    <w:rsid w:val="00793128"/>
    <w:rsid w:val="00794B40"/>
    <w:rsid w:val="007A2DDF"/>
    <w:rsid w:val="007A5771"/>
    <w:rsid w:val="007A76BF"/>
    <w:rsid w:val="007B065E"/>
    <w:rsid w:val="007B0AF3"/>
    <w:rsid w:val="007B28D1"/>
    <w:rsid w:val="007B4484"/>
    <w:rsid w:val="007B60E1"/>
    <w:rsid w:val="007B6E15"/>
    <w:rsid w:val="007B7011"/>
    <w:rsid w:val="007B70BE"/>
    <w:rsid w:val="007C013B"/>
    <w:rsid w:val="007C24A7"/>
    <w:rsid w:val="007C47D6"/>
    <w:rsid w:val="007C49DD"/>
    <w:rsid w:val="007C5782"/>
    <w:rsid w:val="007C592B"/>
    <w:rsid w:val="007D069F"/>
    <w:rsid w:val="007D2CF3"/>
    <w:rsid w:val="007D2ED7"/>
    <w:rsid w:val="007D43AE"/>
    <w:rsid w:val="007D47FB"/>
    <w:rsid w:val="007E0082"/>
    <w:rsid w:val="007E324A"/>
    <w:rsid w:val="007E7A0E"/>
    <w:rsid w:val="007F2F93"/>
    <w:rsid w:val="007F6920"/>
    <w:rsid w:val="00802AAC"/>
    <w:rsid w:val="0080383D"/>
    <w:rsid w:val="00803C28"/>
    <w:rsid w:val="00803D64"/>
    <w:rsid w:val="008078BF"/>
    <w:rsid w:val="00807CA6"/>
    <w:rsid w:val="0081182E"/>
    <w:rsid w:val="00816252"/>
    <w:rsid w:val="0081723A"/>
    <w:rsid w:val="00817A7F"/>
    <w:rsid w:val="00820574"/>
    <w:rsid w:val="0082065F"/>
    <w:rsid w:val="00821D1B"/>
    <w:rsid w:val="00823BCF"/>
    <w:rsid w:val="00825172"/>
    <w:rsid w:val="00825429"/>
    <w:rsid w:val="008254B3"/>
    <w:rsid w:val="008273E3"/>
    <w:rsid w:val="008323EF"/>
    <w:rsid w:val="00832F8B"/>
    <w:rsid w:val="00832FFB"/>
    <w:rsid w:val="0083402D"/>
    <w:rsid w:val="00836035"/>
    <w:rsid w:val="0083606F"/>
    <w:rsid w:val="008363D3"/>
    <w:rsid w:val="00841CA2"/>
    <w:rsid w:val="00842482"/>
    <w:rsid w:val="00844ABE"/>
    <w:rsid w:val="008451FB"/>
    <w:rsid w:val="0084526A"/>
    <w:rsid w:val="008457E7"/>
    <w:rsid w:val="008463C2"/>
    <w:rsid w:val="00851CD7"/>
    <w:rsid w:val="008522F0"/>
    <w:rsid w:val="00855517"/>
    <w:rsid w:val="00855814"/>
    <w:rsid w:val="00856E76"/>
    <w:rsid w:val="0086A3F7"/>
    <w:rsid w:val="00872357"/>
    <w:rsid w:val="008740F1"/>
    <w:rsid w:val="00874E3B"/>
    <w:rsid w:val="00876E32"/>
    <w:rsid w:val="00880DCC"/>
    <w:rsid w:val="00881A25"/>
    <w:rsid w:val="008837F3"/>
    <w:rsid w:val="0088402B"/>
    <w:rsid w:val="008843DB"/>
    <w:rsid w:val="00884547"/>
    <w:rsid w:val="00886F23"/>
    <w:rsid w:val="0089334C"/>
    <w:rsid w:val="00893CE2"/>
    <w:rsid w:val="00897ED4"/>
    <w:rsid w:val="008A12AD"/>
    <w:rsid w:val="008A16CC"/>
    <w:rsid w:val="008A1FBA"/>
    <w:rsid w:val="008A4B03"/>
    <w:rsid w:val="008A5CA5"/>
    <w:rsid w:val="008B21EE"/>
    <w:rsid w:val="008B2DC9"/>
    <w:rsid w:val="008B4B37"/>
    <w:rsid w:val="008C0D61"/>
    <w:rsid w:val="008C1DA9"/>
    <w:rsid w:val="008D4A16"/>
    <w:rsid w:val="008D5AB8"/>
    <w:rsid w:val="008D6741"/>
    <w:rsid w:val="008D7636"/>
    <w:rsid w:val="008E747F"/>
    <w:rsid w:val="008F275B"/>
    <w:rsid w:val="008F6B27"/>
    <w:rsid w:val="008F778E"/>
    <w:rsid w:val="00901F5E"/>
    <w:rsid w:val="009036DE"/>
    <w:rsid w:val="00903D5C"/>
    <w:rsid w:val="00904D72"/>
    <w:rsid w:val="00905455"/>
    <w:rsid w:val="00905AB1"/>
    <w:rsid w:val="00910580"/>
    <w:rsid w:val="00913065"/>
    <w:rsid w:val="00913D7C"/>
    <w:rsid w:val="00913F38"/>
    <w:rsid w:val="0091455D"/>
    <w:rsid w:val="00914A7B"/>
    <w:rsid w:val="009164E3"/>
    <w:rsid w:val="00916DBD"/>
    <w:rsid w:val="009176FF"/>
    <w:rsid w:val="0091783E"/>
    <w:rsid w:val="00920F25"/>
    <w:rsid w:val="00922998"/>
    <w:rsid w:val="00923FFF"/>
    <w:rsid w:val="009242F0"/>
    <w:rsid w:val="009262D6"/>
    <w:rsid w:val="00926440"/>
    <w:rsid w:val="009278CD"/>
    <w:rsid w:val="00930AAC"/>
    <w:rsid w:val="009317DF"/>
    <w:rsid w:val="0093215A"/>
    <w:rsid w:val="00932835"/>
    <w:rsid w:val="009330EB"/>
    <w:rsid w:val="00935C9D"/>
    <w:rsid w:val="00936405"/>
    <w:rsid w:val="0093754B"/>
    <w:rsid w:val="00937567"/>
    <w:rsid w:val="0094329F"/>
    <w:rsid w:val="00946874"/>
    <w:rsid w:val="00946D87"/>
    <w:rsid w:val="009506D9"/>
    <w:rsid w:val="00952691"/>
    <w:rsid w:val="00954300"/>
    <w:rsid w:val="00955330"/>
    <w:rsid w:val="00957B44"/>
    <w:rsid w:val="0096133F"/>
    <w:rsid w:val="009664C8"/>
    <w:rsid w:val="00966CE9"/>
    <w:rsid w:val="0097366B"/>
    <w:rsid w:val="009736DA"/>
    <w:rsid w:val="009738EF"/>
    <w:rsid w:val="00974158"/>
    <w:rsid w:val="00974CB1"/>
    <w:rsid w:val="0097511F"/>
    <w:rsid w:val="00977222"/>
    <w:rsid w:val="00981215"/>
    <w:rsid w:val="009839C4"/>
    <w:rsid w:val="00983DDA"/>
    <w:rsid w:val="0099135E"/>
    <w:rsid w:val="00993DCD"/>
    <w:rsid w:val="00995D00"/>
    <w:rsid w:val="00996A32"/>
    <w:rsid w:val="00996F72"/>
    <w:rsid w:val="009A042E"/>
    <w:rsid w:val="009A0860"/>
    <w:rsid w:val="009A1C40"/>
    <w:rsid w:val="009A1E24"/>
    <w:rsid w:val="009A28A4"/>
    <w:rsid w:val="009A3C08"/>
    <w:rsid w:val="009A4F37"/>
    <w:rsid w:val="009A7145"/>
    <w:rsid w:val="009B0BF0"/>
    <w:rsid w:val="009B414B"/>
    <w:rsid w:val="009B4B0C"/>
    <w:rsid w:val="009B551B"/>
    <w:rsid w:val="009B5BCB"/>
    <w:rsid w:val="009B7627"/>
    <w:rsid w:val="009B7B4A"/>
    <w:rsid w:val="009C04A5"/>
    <w:rsid w:val="009C0794"/>
    <w:rsid w:val="009C22F3"/>
    <w:rsid w:val="009C58AF"/>
    <w:rsid w:val="009C5BCB"/>
    <w:rsid w:val="009C6341"/>
    <w:rsid w:val="009C6CB0"/>
    <w:rsid w:val="009C7054"/>
    <w:rsid w:val="009D1D1B"/>
    <w:rsid w:val="009D28CA"/>
    <w:rsid w:val="009D28F1"/>
    <w:rsid w:val="009D29C4"/>
    <w:rsid w:val="009E3CA4"/>
    <w:rsid w:val="009E45DB"/>
    <w:rsid w:val="009E4992"/>
    <w:rsid w:val="009F2598"/>
    <w:rsid w:val="009F3F75"/>
    <w:rsid w:val="00A00090"/>
    <w:rsid w:val="00A0017B"/>
    <w:rsid w:val="00A00594"/>
    <w:rsid w:val="00A00C2C"/>
    <w:rsid w:val="00A054EB"/>
    <w:rsid w:val="00A05E02"/>
    <w:rsid w:val="00A06F6B"/>
    <w:rsid w:val="00A0750A"/>
    <w:rsid w:val="00A07DBC"/>
    <w:rsid w:val="00A12DBB"/>
    <w:rsid w:val="00A1348D"/>
    <w:rsid w:val="00A13FE6"/>
    <w:rsid w:val="00A1452B"/>
    <w:rsid w:val="00A15F0A"/>
    <w:rsid w:val="00A164AD"/>
    <w:rsid w:val="00A17099"/>
    <w:rsid w:val="00A20125"/>
    <w:rsid w:val="00A20C8E"/>
    <w:rsid w:val="00A20E4A"/>
    <w:rsid w:val="00A20EAC"/>
    <w:rsid w:val="00A21256"/>
    <w:rsid w:val="00A21C83"/>
    <w:rsid w:val="00A22692"/>
    <w:rsid w:val="00A249CF"/>
    <w:rsid w:val="00A251A7"/>
    <w:rsid w:val="00A3436F"/>
    <w:rsid w:val="00A35B66"/>
    <w:rsid w:val="00A36661"/>
    <w:rsid w:val="00A41049"/>
    <w:rsid w:val="00A44ABD"/>
    <w:rsid w:val="00A45F5F"/>
    <w:rsid w:val="00A50669"/>
    <w:rsid w:val="00A51405"/>
    <w:rsid w:val="00A538C3"/>
    <w:rsid w:val="00A54F48"/>
    <w:rsid w:val="00A62244"/>
    <w:rsid w:val="00A64AE3"/>
    <w:rsid w:val="00A66F37"/>
    <w:rsid w:val="00A675D5"/>
    <w:rsid w:val="00A70287"/>
    <w:rsid w:val="00A717CD"/>
    <w:rsid w:val="00A742B7"/>
    <w:rsid w:val="00A76B55"/>
    <w:rsid w:val="00A801AF"/>
    <w:rsid w:val="00A80BB8"/>
    <w:rsid w:val="00A80E71"/>
    <w:rsid w:val="00A80FD5"/>
    <w:rsid w:val="00A81932"/>
    <w:rsid w:val="00A8381B"/>
    <w:rsid w:val="00A85002"/>
    <w:rsid w:val="00A91CD8"/>
    <w:rsid w:val="00A976FB"/>
    <w:rsid w:val="00A9791B"/>
    <w:rsid w:val="00A97C9D"/>
    <w:rsid w:val="00AA332F"/>
    <w:rsid w:val="00AA47F2"/>
    <w:rsid w:val="00AA7955"/>
    <w:rsid w:val="00AB3DB3"/>
    <w:rsid w:val="00AB6660"/>
    <w:rsid w:val="00AC12D2"/>
    <w:rsid w:val="00AC2E0D"/>
    <w:rsid w:val="00AC3029"/>
    <w:rsid w:val="00AC56B4"/>
    <w:rsid w:val="00AC5E6B"/>
    <w:rsid w:val="00AD06E5"/>
    <w:rsid w:val="00AD10B3"/>
    <w:rsid w:val="00AD1A38"/>
    <w:rsid w:val="00AD1AE0"/>
    <w:rsid w:val="00AD2400"/>
    <w:rsid w:val="00AD2580"/>
    <w:rsid w:val="00AD31D1"/>
    <w:rsid w:val="00AD44F9"/>
    <w:rsid w:val="00AD5319"/>
    <w:rsid w:val="00AD7267"/>
    <w:rsid w:val="00AE30E8"/>
    <w:rsid w:val="00AE4D85"/>
    <w:rsid w:val="00AE5F03"/>
    <w:rsid w:val="00AE5F5D"/>
    <w:rsid w:val="00AF0194"/>
    <w:rsid w:val="00AF1946"/>
    <w:rsid w:val="00AF2846"/>
    <w:rsid w:val="00AF42DF"/>
    <w:rsid w:val="00AF6337"/>
    <w:rsid w:val="00AF6979"/>
    <w:rsid w:val="00AF7BFB"/>
    <w:rsid w:val="00B008B4"/>
    <w:rsid w:val="00B016E9"/>
    <w:rsid w:val="00B02103"/>
    <w:rsid w:val="00B04044"/>
    <w:rsid w:val="00B1056E"/>
    <w:rsid w:val="00B12952"/>
    <w:rsid w:val="00B15A14"/>
    <w:rsid w:val="00B16345"/>
    <w:rsid w:val="00B17DD5"/>
    <w:rsid w:val="00B21405"/>
    <w:rsid w:val="00B22102"/>
    <w:rsid w:val="00B23CBF"/>
    <w:rsid w:val="00B24744"/>
    <w:rsid w:val="00B25358"/>
    <w:rsid w:val="00B255FC"/>
    <w:rsid w:val="00B26313"/>
    <w:rsid w:val="00B26899"/>
    <w:rsid w:val="00B3095E"/>
    <w:rsid w:val="00B31AED"/>
    <w:rsid w:val="00B31B36"/>
    <w:rsid w:val="00B3380A"/>
    <w:rsid w:val="00B36BE9"/>
    <w:rsid w:val="00B37703"/>
    <w:rsid w:val="00B42E0F"/>
    <w:rsid w:val="00B47521"/>
    <w:rsid w:val="00B47D8A"/>
    <w:rsid w:val="00B51711"/>
    <w:rsid w:val="00B52A5B"/>
    <w:rsid w:val="00B5472A"/>
    <w:rsid w:val="00B56F59"/>
    <w:rsid w:val="00B570BF"/>
    <w:rsid w:val="00B60F4E"/>
    <w:rsid w:val="00B6121F"/>
    <w:rsid w:val="00B61B67"/>
    <w:rsid w:val="00B61C7C"/>
    <w:rsid w:val="00B63592"/>
    <w:rsid w:val="00B64F72"/>
    <w:rsid w:val="00B65C76"/>
    <w:rsid w:val="00B67859"/>
    <w:rsid w:val="00B67BAA"/>
    <w:rsid w:val="00B728E2"/>
    <w:rsid w:val="00B7500E"/>
    <w:rsid w:val="00B809B1"/>
    <w:rsid w:val="00B817F2"/>
    <w:rsid w:val="00B833AF"/>
    <w:rsid w:val="00B852FB"/>
    <w:rsid w:val="00B86220"/>
    <w:rsid w:val="00B909EE"/>
    <w:rsid w:val="00B92930"/>
    <w:rsid w:val="00B934CC"/>
    <w:rsid w:val="00B93796"/>
    <w:rsid w:val="00B945FD"/>
    <w:rsid w:val="00B96B6E"/>
    <w:rsid w:val="00BA04F8"/>
    <w:rsid w:val="00BA2C6A"/>
    <w:rsid w:val="00BA5002"/>
    <w:rsid w:val="00BA7C70"/>
    <w:rsid w:val="00BB0006"/>
    <w:rsid w:val="00BB160A"/>
    <w:rsid w:val="00BB5A97"/>
    <w:rsid w:val="00BB5FCC"/>
    <w:rsid w:val="00BB6E83"/>
    <w:rsid w:val="00BB773D"/>
    <w:rsid w:val="00BC0039"/>
    <w:rsid w:val="00BC1AB4"/>
    <w:rsid w:val="00BC1BAC"/>
    <w:rsid w:val="00BC2AE2"/>
    <w:rsid w:val="00BC3054"/>
    <w:rsid w:val="00BC35E5"/>
    <w:rsid w:val="00BC4908"/>
    <w:rsid w:val="00BD21C4"/>
    <w:rsid w:val="00BD32F0"/>
    <w:rsid w:val="00BD3CEA"/>
    <w:rsid w:val="00BD4D19"/>
    <w:rsid w:val="00BD60AB"/>
    <w:rsid w:val="00BD7A2B"/>
    <w:rsid w:val="00BD7C29"/>
    <w:rsid w:val="00BE14E9"/>
    <w:rsid w:val="00BE1C7E"/>
    <w:rsid w:val="00BE42F3"/>
    <w:rsid w:val="00BF04D0"/>
    <w:rsid w:val="00BF078D"/>
    <w:rsid w:val="00BF09AC"/>
    <w:rsid w:val="00BF3B4E"/>
    <w:rsid w:val="00BF4174"/>
    <w:rsid w:val="00BF4FC4"/>
    <w:rsid w:val="00C00BA1"/>
    <w:rsid w:val="00C01BCA"/>
    <w:rsid w:val="00C0220D"/>
    <w:rsid w:val="00C10858"/>
    <w:rsid w:val="00C1111A"/>
    <w:rsid w:val="00C11F68"/>
    <w:rsid w:val="00C12D6C"/>
    <w:rsid w:val="00C1481F"/>
    <w:rsid w:val="00C15684"/>
    <w:rsid w:val="00C15872"/>
    <w:rsid w:val="00C2037D"/>
    <w:rsid w:val="00C20DBD"/>
    <w:rsid w:val="00C20E61"/>
    <w:rsid w:val="00C21E7E"/>
    <w:rsid w:val="00C24073"/>
    <w:rsid w:val="00C27BB9"/>
    <w:rsid w:val="00C32F5C"/>
    <w:rsid w:val="00C3563C"/>
    <w:rsid w:val="00C37137"/>
    <w:rsid w:val="00C452D3"/>
    <w:rsid w:val="00C51B95"/>
    <w:rsid w:val="00C5248A"/>
    <w:rsid w:val="00C5255B"/>
    <w:rsid w:val="00C57054"/>
    <w:rsid w:val="00C611A2"/>
    <w:rsid w:val="00C61BF0"/>
    <w:rsid w:val="00C63717"/>
    <w:rsid w:val="00C640A9"/>
    <w:rsid w:val="00C65687"/>
    <w:rsid w:val="00C659BF"/>
    <w:rsid w:val="00C74B3E"/>
    <w:rsid w:val="00C77621"/>
    <w:rsid w:val="00C80380"/>
    <w:rsid w:val="00C84D9E"/>
    <w:rsid w:val="00C908AE"/>
    <w:rsid w:val="00C9114D"/>
    <w:rsid w:val="00C92D66"/>
    <w:rsid w:val="00CA49A2"/>
    <w:rsid w:val="00CA645E"/>
    <w:rsid w:val="00CA6A54"/>
    <w:rsid w:val="00CB196A"/>
    <w:rsid w:val="00CB2032"/>
    <w:rsid w:val="00CB2BE1"/>
    <w:rsid w:val="00CB2C59"/>
    <w:rsid w:val="00CB3402"/>
    <w:rsid w:val="00CD1236"/>
    <w:rsid w:val="00CD3302"/>
    <w:rsid w:val="00CD34D9"/>
    <w:rsid w:val="00CE03A3"/>
    <w:rsid w:val="00CE0D37"/>
    <w:rsid w:val="00CE1173"/>
    <w:rsid w:val="00CE4997"/>
    <w:rsid w:val="00CE5691"/>
    <w:rsid w:val="00CE7E82"/>
    <w:rsid w:val="00CF0405"/>
    <w:rsid w:val="00CF0DA9"/>
    <w:rsid w:val="00CF1B18"/>
    <w:rsid w:val="00CF1B74"/>
    <w:rsid w:val="00CF294B"/>
    <w:rsid w:val="00CF37A3"/>
    <w:rsid w:val="00CF3E77"/>
    <w:rsid w:val="00CF6555"/>
    <w:rsid w:val="00CF7B38"/>
    <w:rsid w:val="00D02AE4"/>
    <w:rsid w:val="00D04F3F"/>
    <w:rsid w:val="00D11A53"/>
    <w:rsid w:val="00D125B3"/>
    <w:rsid w:val="00D13DD4"/>
    <w:rsid w:val="00D173C7"/>
    <w:rsid w:val="00D22A2C"/>
    <w:rsid w:val="00D22FDD"/>
    <w:rsid w:val="00D236B8"/>
    <w:rsid w:val="00D25497"/>
    <w:rsid w:val="00D2625F"/>
    <w:rsid w:val="00D26DB9"/>
    <w:rsid w:val="00D27129"/>
    <w:rsid w:val="00D277B7"/>
    <w:rsid w:val="00D320B6"/>
    <w:rsid w:val="00D34969"/>
    <w:rsid w:val="00D4383F"/>
    <w:rsid w:val="00D450CB"/>
    <w:rsid w:val="00D46112"/>
    <w:rsid w:val="00D46FA7"/>
    <w:rsid w:val="00D47775"/>
    <w:rsid w:val="00D51CA0"/>
    <w:rsid w:val="00D5331B"/>
    <w:rsid w:val="00D53368"/>
    <w:rsid w:val="00D53C08"/>
    <w:rsid w:val="00D53FF3"/>
    <w:rsid w:val="00D54991"/>
    <w:rsid w:val="00D55D9A"/>
    <w:rsid w:val="00D63D93"/>
    <w:rsid w:val="00D65BE4"/>
    <w:rsid w:val="00D65DA2"/>
    <w:rsid w:val="00D66B59"/>
    <w:rsid w:val="00D70589"/>
    <w:rsid w:val="00D70717"/>
    <w:rsid w:val="00D70C85"/>
    <w:rsid w:val="00D70C9A"/>
    <w:rsid w:val="00D71C04"/>
    <w:rsid w:val="00D74072"/>
    <w:rsid w:val="00D74DAB"/>
    <w:rsid w:val="00D76BC4"/>
    <w:rsid w:val="00D774D0"/>
    <w:rsid w:val="00D802F8"/>
    <w:rsid w:val="00D80462"/>
    <w:rsid w:val="00D80487"/>
    <w:rsid w:val="00D818AF"/>
    <w:rsid w:val="00D81E97"/>
    <w:rsid w:val="00D8396D"/>
    <w:rsid w:val="00D865DC"/>
    <w:rsid w:val="00D86F89"/>
    <w:rsid w:val="00D9074A"/>
    <w:rsid w:val="00D9195D"/>
    <w:rsid w:val="00D9482A"/>
    <w:rsid w:val="00D95FC7"/>
    <w:rsid w:val="00DA3CC4"/>
    <w:rsid w:val="00DA53A7"/>
    <w:rsid w:val="00DA72D2"/>
    <w:rsid w:val="00DA75BE"/>
    <w:rsid w:val="00DA76FC"/>
    <w:rsid w:val="00DB1130"/>
    <w:rsid w:val="00DB2D81"/>
    <w:rsid w:val="00DB498D"/>
    <w:rsid w:val="00DB5588"/>
    <w:rsid w:val="00DB583C"/>
    <w:rsid w:val="00DB5CA3"/>
    <w:rsid w:val="00DC1039"/>
    <w:rsid w:val="00DC4A92"/>
    <w:rsid w:val="00DD2F66"/>
    <w:rsid w:val="00DD4891"/>
    <w:rsid w:val="00DD5894"/>
    <w:rsid w:val="00DD742A"/>
    <w:rsid w:val="00DE2DFC"/>
    <w:rsid w:val="00DF220C"/>
    <w:rsid w:val="00DF3333"/>
    <w:rsid w:val="00DF3C8C"/>
    <w:rsid w:val="00DF7B90"/>
    <w:rsid w:val="00DF7BE5"/>
    <w:rsid w:val="00E013F6"/>
    <w:rsid w:val="00E0268B"/>
    <w:rsid w:val="00E041D0"/>
    <w:rsid w:val="00E14A28"/>
    <w:rsid w:val="00E16FBE"/>
    <w:rsid w:val="00E17021"/>
    <w:rsid w:val="00E2205D"/>
    <w:rsid w:val="00E220CB"/>
    <w:rsid w:val="00E24B1C"/>
    <w:rsid w:val="00E334F2"/>
    <w:rsid w:val="00E40841"/>
    <w:rsid w:val="00E40D56"/>
    <w:rsid w:val="00E4265E"/>
    <w:rsid w:val="00E430F2"/>
    <w:rsid w:val="00E437F0"/>
    <w:rsid w:val="00E43FDD"/>
    <w:rsid w:val="00E514D8"/>
    <w:rsid w:val="00E52BB6"/>
    <w:rsid w:val="00E53871"/>
    <w:rsid w:val="00E6093A"/>
    <w:rsid w:val="00E63EAA"/>
    <w:rsid w:val="00E64625"/>
    <w:rsid w:val="00E655FE"/>
    <w:rsid w:val="00E67620"/>
    <w:rsid w:val="00E72C0B"/>
    <w:rsid w:val="00E74018"/>
    <w:rsid w:val="00E7432C"/>
    <w:rsid w:val="00E77ECE"/>
    <w:rsid w:val="00E80EB4"/>
    <w:rsid w:val="00E83EC5"/>
    <w:rsid w:val="00E84727"/>
    <w:rsid w:val="00E84CEB"/>
    <w:rsid w:val="00E84DED"/>
    <w:rsid w:val="00E907D9"/>
    <w:rsid w:val="00E90C00"/>
    <w:rsid w:val="00E93FAF"/>
    <w:rsid w:val="00E95B40"/>
    <w:rsid w:val="00E97C11"/>
    <w:rsid w:val="00EA1C2B"/>
    <w:rsid w:val="00EA4271"/>
    <w:rsid w:val="00EA4994"/>
    <w:rsid w:val="00EA4CC4"/>
    <w:rsid w:val="00EA4E70"/>
    <w:rsid w:val="00EA4F9E"/>
    <w:rsid w:val="00EA7A76"/>
    <w:rsid w:val="00EA7B83"/>
    <w:rsid w:val="00EB1D6C"/>
    <w:rsid w:val="00EB3FE5"/>
    <w:rsid w:val="00EB487E"/>
    <w:rsid w:val="00EB63CD"/>
    <w:rsid w:val="00EB77C8"/>
    <w:rsid w:val="00EB7D6A"/>
    <w:rsid w:val="00EC0B59"/>
    <w:rsid w:val="00EC2996"/>
    <w:rsid w:val="00EC5482"/>
    <w:rsid w:val="00EC629F"/>
    <w:rsid w:val="00ED019B"/>
    <w:rsid w:val="00ED42B6"/>
    <w:rsid w:val="00EE077D"/>
    <w:rsid w:val="00EE11CE"/>
    <w:rsid w:val="00EE2F1A"/>
    <w:rsid w:val="00EE5776"/>
    <w:rsid w:val="00EE5BDB"/>
    <w:rsid w:val="00EE7A77"/>
    <w:rsid w:val="00EF23A0"/>
    <w:rsid w:val="00EF2BBD"/>
    <w:rsid w:val="00EF480A"/>
    <w:rsid w:val="00EF5859"/>
    <w:rsid w:val="00F00FC0"/>
    <w:rsid w:val="00F02F77"/>
    <w:rsid w:val="00F04E16"/>
    <w:rsid w:val="00F05D0C"/>
    <w:rsid w:val="00F06AEC"/>
    <w:rsid w:val="00F12E48"/>
    <w:rsid w:val="00F1378B"/>
    <w:rsid w:val="00F162AE"/>
    <w:rsid w:val="00F1630C"/>
    <w:rsid w:val="00F16F9E"/>
    <w:rsid w:val="00F172EB"/>
    <w:rsid w:val="00F20B2C"/>
    <w:rsid w:val="00F23644"/>
    <w:rsid w:val="00F2429E"/>
    <w:rsid w:val="00F2722E"/>
    <w:rsid w:val="00F31618"/>
    <w:rsid w:val="00F3310E"/>
    <w:rsid w:val="00F33BDC"/>
    <w:rsid w:val="00F37914"/>
    <w:rsid w:val="00F4237D"/>
    <w:rsid w:val="00F42534"/>
    <w:rsid w:val="00F46711"/>
    <w:rsid w:val="00F53FA2"/>
    <w:rsid w:val="00F54077"/>
    <w:rsid w:val="00F54253"/>
    <w:rsid w:val="00F54EBE"/>
    <w:rsid w:val="00F56B57"/>
    <w:rsid w:val="00F56EA2"/>
    <w:rsid w:val="00F62248"/>
    <w:rsid w:val="00F6295D"/>
    <w:rsid w:val="00F634A3"/>
    <w:rsid w:val="00F65D0F"/>
    <w:rsid w:val="00F70B99"/>
    <w:rsid w:val="00F70C1B"/>
    <w:rsid w:val="00F710EB"/>
    <w:rsid w:val="00F80CE6"/>
    <w:rsid w:val="00F817F5"/>
    <w:rsid w:val="00F83915"/>
    <w:rsid w:val="00F839C8"/>
    <w:rsid w:val="00F8415B"/>
    <w:rsid w:val="00F84FC8"/>
    <w:rsid w:val="00F85C4A"/>
    <w:rsid w:val="00F86016"/>
    <w:rsid w:val="00F86084"/>
    <w:rsid w:val="00F9088D"/>
    <w:rsid w:val="00F91432"/>
    <w:rsid w:val="00F91A8E"/>
    <w:rsid w:val="00F91D47"/>
    <w:rsid w:val="00F93F43"/>
    <w:rsid w:val="00F95C04"/>
    <w:rsid w:val="00F9661F"/>
    <w:rsid w:val="00FA01B2"/>
    <w:rsid w:val="00FA2980"/>
    <w:rsid w:val="00FA568A"/>
    <w:rsid w:val="00FA6DDB"/>
    <w:rsid w:val="00FB2F75"/>
    <w:rsid w:val="00FB3ACF"/>
    <w:rsid w:val="00FB4801"/>
    <w:rsid w:val="00FB4A9D"/>
    <w:rsid w:val="00FB6E20"/>
    <w:rsid w:val="00FC146C"/>
    <w:rsid w:val="00FC37E4"/>
    <w:rsid w:val="00FC5D1A"/>
    <w:rsid w:val="00FC7FB3"/>
    <w:rsid w:val="00FD2623"/>
    <w:rsid w:val="00FD399B"/>
    <w:rsid w:val="00FD46A4"/>
    <w:rsid w:val="00FD4E3A"/>
    <w:rsid w:val="00FD7703"/>
    <w:rsid w:val="00FD7B12"/>
    <w:rsid w:val="00FD7CC9"/>
    <w:rsid w:val="00FD7D85"/>
    <w:rsid w:val="00FE03B1"/>
    <w:rsid w:val="00FE0E7E"/>
    <w:rsid w:val="00FE191F"/>
    <w:rsid w:val="00FE2135"/>
    <w:rsid w:val="00FE252F"/>
    <w:rsid w:val="00FE4E15"/>
    <w:rsid w:val="00FF0255"/>
    <w:rsid w:val="00FF21CE"/>
    <w:rsid w:val="00FF31B5"/>
    <w:rsid w:val="00FF40CE"/>
    <w:rsid w:val="00FF4962"/>
    <w:rsid w:val="00FF50CA"/>
    <w:rsid w:val="00FF5345"/>
    <w:rsid w:val="00FF5E37"/>
    <w:rsid w:val="01210F21"/>
    <w:rsid w:val="012B001D"/>
    <w:rsid w:val="019D2630"/>
    <w:rsid w:val="01BAC3C1"/>
    <w:rsid w:val="01CA559B"/>
    <w:rsid w:val="01F04518"/>
    <w:rsid w:val="01FEE23A"/>
    <w:rsid w:val="0221AA0F"/>
    <w:rsid w:val="022F4D25"/>
    <w:rsid w:val="023D68D4"/>
    <w:rsid w:val="0257766B"/>
    <w:rsid w:val="025FBECF"/>
    <w:rsid w:val="029222EF"/>
    <w:rsid w:val="02EA5668"/>
    <w:rsid w:val="0300B2C9"/>
    <w:rsid w:val="0315E9AF"/>
    <w:rsid w:val="0329156C"/>
    <w:rsid w:val="0371090B"/>
    <w:rsid w:val="039C265B"/>
    <w:rsid w:val="040127A4"/>
    <w:rsid w:val="040E0A40"/>
    <w:rsid w:val="04340225"/>
    <w:rsid w:val="044CB5AC"/>
    <w:rsid w:val="04A134E9"/>
    <w:rsid w:val="04A16352"/>
    <w:rsid w:val="04A7FE84"/>
    <w:rsid w:val="04AC33DF"/>
    <w:rsid w:val="04DAA9B1"/>
    <w:rsid w:val="0504ACA2"/>
    <w:rsid w:val="0556D150"/>
    <w:rsid w:val="0577D003"/>
    <w:rsid w:val="05DAFD6C"/>
    <w:rsid w:val="05EDEA41"/>
    <w:rsid w:val="066CAF95"/>
    <w:rsid w:val="06732F76"/>
    <w:rsid w:val="06814B91"/>
    <w:rsid w:val="069C869E"/>
    <w:rsid w:val="06A64F2B"/>
    <w:rsid w:val="06A8A9CD"/>
    <w:rsid w:val="06F42376"/>
    <w:rsid w:val="0729A69C"/>
    <w:rsid w:val="075F87BF"/>
    <w:rsid w:val="0760EDE3"/>
    <w:rsid w:val="07C26C68"/>
    <w:rsid w:val="07F92EC3"/>
    <w:rsid w:val="08263ADF"/>
    <w:rsid w:val="0826E4A8"/>
    <w:rsid w:val="08866137"/>
    <w:rsid w:val="08889EC4"/>
    <w:rsid w:val="08A36E3A"/>
    <w:rsid w:val="08EBFD47"/>
    <w:rsid w:val="094F91A8"/>
    <w:rsid w:val="09AB3F98"/>
    <w:rsid w:val="09E04A8F"/>
    <w:rsid w:val="09E494F6"/>
    <w:rsid w:val="0A0E094F"/>
    <w:rsid w:val="0A236F09"/>
    <w:rsid w:val="0A2E04E9"/>
    <w:rsid w:val="0A45EF11"/>
    <w:rsid w:val="0A5BC9BA"/>
    <w:rsid w:val="0A865251"/>
    <w:rsid w:val="0AD2B729"/>
    <w:rsid w:val="0B1E00C2"/>
    <w:rsid w:val="0B2762AE"/>
    <w:rsid w:val="0B7B73AF"/>
    <w:rsid w:val="0B7C1AF0"/>
    <w:rsid w:val="0BDDFCCE"/>
    <w:rsid w:val="0C0527DF"/>
    <w:rsid w:val="0C25909F"/>
    <w:rsid w:val="0CDAA1A9"/>
    <w:rsid w:val="0D001747"/>
    <w:rsid w:val="0D259C52"/>
    <w:rsid w:val="0D2F1E07"/>
    <w:rsid w:val="0D936A7C"/>
    <w:rsid w:val="0DCC9E7A"/>
    <w:rsid w:val="0E0AEEC5"/>
    <w:rsid w:val="0E2468EF"/>
    <w:rsid w:val="0EA56502"/>
    <w:rsid w:val="0ED7D3FA"/>
    <w:rsid w:val="0F43454A"/>
    <w:rsid w:val="0FF7B249"/>
    <w:rsid w:val="10052A9E"/>
    <w:rsid w:val="10A6A293"/>
    <w:rsid w:val="10D17FF8"/>
    <w:rsid w:val="1145E6C9"/>
    <w:rsid w:val="117F81B3"/>
    <w:rsid w:val="119F9A7C"/>
    <w:rsid w:val="11A348EF"/>
    <w:rsid w:val="11C2D48B"/>
    <w:rsid w:val="11FB0534"/>
    <w:rsid w:val="120085EC"/>
    <w:rsid w:val="1217BA53"/>
    <w:rsid w:val="1222572F"/>
    <w:rsid w:val="1330EDA1"/>
    <w:rsid w:val="137E9B64"/>
    <w:rsid w:val="13DC400C"/>
    <w:rsid w:val="1402AC00"/>
    <w:rsid w:val="1433C407"/>
    <w:rsid w:val="149C1EB4"/>
    <w:rsid w:val="14F66EF3"/>
    <w:rsid w:val="15F935CE"/>
    <w:rsid w:val="162D953E"/>
    <w:rsid w:val="16665F96"/>
    <w:rsid w:val="167A1C8B"/>
    <w:rsid w:val="1718D333"/>
    <w:rsid w:val="171A3D6E"/>
    <w:rsid w:val="17441396"/>
    <w:rsid w:val="175DCA22"/>
    <w:rsid w:val="17C8517A"/>
    <w:rsid w:val="17C9B0A5"/>
    <w:rsid w:val="17D35840"/>
    <w:rsid w:val="18420503"/>
    <w:rsid w:val="18C4E24C"/>
    <w:rsid w:val="18E6F64D"/>
    <w:rsid w:val="191C1031"/>
    <w:rsid w:val="19500119"/>
    <w:rsid w:val="19FBF091"/>
    <w:rsid w:val="1A210DFB"/>
    <w:rsid w:val="1A5010BA"/>
    <w:rsid w:val="1A7B01BD"/>
    <w:rsid w:val="1AA4A31A"/>
    <w:rsid w:val="1ABDA309"/>
    <w:rsid w:val="1AD96440"/>
    <w:rsid w:val="1B44D391"/>
    <w:rsid w:val="1B9296EE"/>
    <w:rsid w:val="1B99A16F"/>
    <w:rsid w:val="1C0FF3DE"/>
    <w:rsid w:val="1C532A0B"/>
    <w:rsid w:val="1C5664DE"/>
    <w:rsid w:val="1C79A431"/>
    <w:rsid w:val="1D7190D5"/>
    <w:rsid w:val="1D9F8E37"/>
    <w:rsid w:val="1DA53D80"/>
    <w:rsid w:val="1DEB90D8"/>
    <w:rsid w:val="1E20704D"/>
    <w:rsid w:val="1E3127B9"/>
    <w:rsid w:val="1E4A1A7A"/>
    <w:rsid w:val="1E5E3BEF"/>
    <w:rsid w:val="1E618158"/>
    <w:rsid w:val="1E84A949"/>
    <w:rsid w:val="1E92257A"/>
    <w:rsid w:val="1ED7FDBD"/>
    <w:rsid w:val="1EF47F1E"/>
    <w:rsid w:val="1F38ACBF"/>
    <w:rsid w:val="1F49D14D"/>
    <w:rsid w:val="1F9EA278"/>
    <w:rsid w:val="1FD7B16B"/>
    <w:rsid w:val="2029C683"/>
    <w:rsid w:val="20364DAD"/>
    <w:rsid w:val="20A8F1A4"/>
    <w:rsid w:val="210C5959"/>
    <w:rsid w:val="2158110F"/>
    <w:rsid w:val="21838F76"/>
    <w:rsid w:val="2199A51C"/>
    <w:rsid w:val="21A73C88"/>
    <w:rsid w:val="21ADF23B"/>
    <w:rsid w:val="227E679B"/>
    <w:rsid w:val="22C5E70D"/>
    <w:rsid w:val="237EBC51"/>
    <w:rsid w:val="23C49D28"/>
    <w:rsid w:val="24256BA2"/>
    <w:rsid w:val="244F933C"/>
    <w:rsid w:val="24A1EA03"/>
    <w:rsid w:val="24F3E856"/>
    <w:rsid w:val="2508EEE2"/>
    <w:rsid w:val="25685B54"/>
    <w:rsid w:val="256A78BA"/>
    <w:rsid w:val="25BC8DB1"/>
    <w:rsid w:val="25F8C86D"/>
    <w:rsid w:val="2635A811"/>
    <w:rsid w:val="2636ABB5"/>
    <w:rsid w:val="263F194F"/>
    <w:rsid w:val="263FE6BF"/>
    <w:rsid w:val="2668CE27"/>
    <w:rsid w:val="270FC348"/>
    <w:rsid w:val="27533DAB"/>
    <w:rsid w:val="27EE2762"/>
    <w:rsid w:val="27FF853B"/>
    <w:rsid w:val="28394604"/>
    <w:rsid w:val="285C12B4"/>
    <w:rsid w:val="29062625"/>
    <w:rsid w:val="2913995E"/>
    <w:rsid w:val="292D622B"/>
    <w:rsid w:val="29A80D70"/>
    <w:rsid w:val="29A8A94B"/>
    <w:rsid w:val="2A131DE8"/>
    <w:rsid w:val="2A649BD0"/>
    <w:rsid w:val="2AECF508"/>
    <w:rsid w:val="2B30B146"/>
    <w:rsid w:val="2B4CB525"/>
    <w:rsid w:val="2B7E146D"/>
    <w:rsid w:val="2BFB8CE1"/>
    <w:rsid w:val="2C2C46B2"/>
    <w:rsid w:val="2CB27588"/>
    <w:rsid w:val="2D235B96"/>
    <w:rsid w:val="2D607AD3"/>
    <w:rsid w:val="2D6155AA"/>
    <w:rsid w:val="2DE5993F"/>
    <w:rsid w:val="2DE8F98A"/>
    <w:rsid w:val="2DF7BC36"/>
    <w:rsid w:val="2E6D96EC"/>
    <w:rsid w:val="2E9599C3"/>
    <w:rsid w:val="2E980A8C"/>
    <w:rsid w:val="2E9DFA5D"/>
    <w:rsid w:val="2EBF4692"/>
    <w:rsid w:val="2EEE4263"/>
    <w:rsid w:val="2F1A3DB5"/>
    <w:rsid w:val="2F215DE1"/>
    <w:rsid w:val="2F4A479A"/>
    <w:rsid w:val="2F726485"/>
    <w:rsid w:val="2FD7CAB3"/>
    <w:rsid w:val="30825F6C"/>
    <w:rsid w:val="31506DA1"/>
    <w:rsid w:val="319B31E2"/>
    <w:rsid w:val="31E70D43"/>
    <w:rsid w:val="323F8CB6"/>
    <w:rsid w:val="3281E85C"/>
    <w:rsid w:val="3282CDDB"/>
    <w:rsid w:val="32D39AA8"/>
    <w:rsid w:val="3340C06E"/>
    <w:rsid w:val="33BA002E"/>
    <w:rsid w:val="33DD7020"/>
    <w:rsid w:val="344C2FA3"/>
    <w:rsid w:val="347872A7"/>
    <w:rsid w:val="34B3DCD1"/>
    <w:rsid w:val="354F283A"/>
    <w:rsid w:val="3550E4F8"/>
    <w:rsid w:val="3555456E"/>
    <w:rsid w:val="3599988E"/>
    <w:rsid w:val="35FE1D65"/>
    <w:rsid w:val="36287D9F"/>
    <w:rsid w:val="363D9F0C"/>
    <w:rsid w:val="36C2BF6B"/>
    <w:rsid w:val="37178F42"/>
    <w:rsid w:val="3781DB4F"/>
    <w:rsid w:val="378A9979"/>
    <w:rsid w:val="38179601"/>
    <w:rsid w:val="3838CB12"/>
    <w:rsid w:val="38553D68"/>
    <w:rsid w:val="388249AC"/>
    <w:rsid w:val="38B787D6"/>
    <w:rsid w:val="38F91766"/>
    <w:rsid w:val="390E716D"/>
    <w:rsid w:val="39CBC476"/>
    <w:rsid w:val="3A24BA1B"/>
    <w:rsid w:val="3A319993"/>
    <w:rsid w:val="3A495B12"/>
    <w:rsid w:val="3A6AE93A"/>
    <w:rsid w:val="3A826BD4"/>
    <w:rsid w:val="3A922B8E"/>
    <w:rsid w:val="3B03DC48"/>
    <w:rsid w:val="3BB34A5C"/>
    <w:rsid w:val="3C1A121B"/>
    <w:rsid w:val="3C99E04B"/>
    <w:rsid w:val="3D293350"/>
    <w:rsid w:val="3D6AA6EF"/>
    <w:rsid w:val="3D795F73"/>
    <w:rsid w:val="3D8DF403"/>
    <w:rsid w:val="3DAE1855"/>
    <w:rsid w:val="3DAEF7FF"/>
    <w:rsid w:val="3DDF7C5A"/>
    <w:rsid w:val="3DE1C7CA"/>
    <w:rsid w:val="3DF48DDD"/>
    <w:rsid w:val="3DFACCE3"/>
    <w:rsid w:val="3E0C79DC"/>
    <w:rsid w:val="3E267519"/>
    <w:rsid w:val="3E669305"/>
    <w:rsid w:val="3E86920C"/>
    <w:rsid w:val="3EA6C6F2"/>
    <w:rsid w:val="3F2D7A7A"/>
    <w:rsid w:val="3F6CAE26"/>
    <w:rsid w:val="3F745C4F"/>
    <w:rsid w:val="3FB06999"/>
    <w:rsid w:val="3FF6C249"/>
    <w:rsid w:val="403B7056"/>
    <w:rsid w:val="40536114"/>
    <w:rsid w:val="406DE20C"/>
    <w:rsid w:val="40CC64B1"/>
    <w:rsid w:val="4195122D"/>
    <w:rsid w:val="419F1F2F"/>
    <w:rsid w:val="4250AF1B"/>
    <w:rsid w:val="426AF041"/>
    <w:rsid w:val="42842993"/>
    <w:rsid w:val="42BCA7CC"/>
    <w:rsid w:val="42D5A094"/>
    <w:rsid w:val="42E40C59"/>
    <w:rsid w:val="4307AC2C"/>
    <w:rsid w:val="4321C733"/>
    <w:rsid w:val="4330E28E"/>
    <w:rsid w:val="43F32B15"/>
    <w:rsid w:val="4449B7DA"/>
    <w:rsid w:val="44613552"/>
    <w:rsid w:val="44A67860"/>
    <w:rsid w:val="44BD9794"/>
    <w:rsid w:val="450E771D"/>
    <w:rsid w:val="453617CA"/>
    <w:rsid w:val="45C59BAE"/>
    <w:rsid w:val="461E6162"/>
    <w:rsid w:val="4636A86B"/>
    <w:rsid w:val="4643FD99"/>
    <w:rsid w:val="4649A4A4"/>
    <w:rsid w:val="46557F74"/>
    <w:rsid w:val="46F10F6D"/>
    <w:rsid w:val="46F96C8B"/>
    <w:rsid w:val="471DB47F"/>
    <w:rsid w:val="475C4515"/>
    <w:rsid w:val="4776A7BA"/>
    <w:rsid w:val="48208270"/>
    <w:rsid w:val="484633A5"/>
    <w:rsid w:val="48816DE9"/>
    <w:rsid w:val="489B89CC"/>
    <w:rsid w:val="48C737DE"/>
    <w:rsid w:val="48ED32A3"/>
    <w:rsid w:val="492D65C8"/>
    <w:rsid w:val="493383DD"/>
    <w:rsid w:val="499108B7"/>
    <w:rsid w:val="49B99E5B"/>
    <w:rsid w:val="49F3CCDB"/>
    <w:rsid w:val="4A29A479"/>
    <w:rsid w:val="4B769B3A"/>
    <w:rsid w:val="4B920E33"/>
    <w:rsid w:val="4BFBEAAB"/>
    <w:rsid w:val="4C15BDEB"/>
    <w:rsid w:val="4CAFD3F6"/>
    <w:rsid w:val="4D62FC6C"/>
    <w:rsid w:val="4D78A46D"/>
    <w:rsid w:val="4E009AEA"/>
    <w:rsid w:val="4E05158E"/>
    <w:rsid w:val="4E51A0D4"/>
    <w:rsid w:val="4E67B515"/>
    <w:rsid w:val="4E81C667"/>
    <w:rsid w:val="4EA8894B"/>
    <w:rsid w:val="4EBD6C09"/>
    <w:rsid w:val="4EF7A0C6"/>
    <w:rsid w:val="4F00C96F"/>
    <w:rsid w:val="4F1474CE"/>
    <w:rsid w:val="4F2571CD"/>
    <w:rsid w:val="4F282E75"/>
    <w:rsid w:val="4F4B87C4"/>
    <w:rsid w:val="4F686F12"/>
    <w:rsid w:val="4FB666B1"/>
    <w:rsid w:val="4FB6817C"/>
    <w:rsid w:val="4FD15F13"/>
    <w:rsid w:val="4FD448D8"/>
    <w:rsid w:val="50004A3B"/>
    <w:rsid w:val="5049262E"/>
    <w:rsid w:val="508537DB"/>
    <w:rsid w:val="510A6CF2"/>
    <w:rsid w:val="5114E2D2"/>
    <w:rsid w:val="516C8D64"/>
    <w:rsid w:val="51701939"/>
    <w:rsid w:val="51781157"/>
    <w:rsid w:val="519D86F5"/>
    <w:rsid w:val="5201BD61"/>
    <w:rsid w:val="520BB260"/>
    <w:rsid w:val="521969A4"/>
    <w:rsid w:val="524024E6"/>
    <w:rsid w:val="525C1504"/>
    <w:rsid w:val="52D178DA"/>
    <w:rsid w:val="52D3FDC2"/>
    <w:rsid w:val="53104D4A"/>
    <w:rsid w:val="534BCBB5"/>
    <w:rsid w:val="536ADF86"/>
    <w:rsid w:val="53ABB06E"/>
    <w:rsid w:val="53BC3CC2"/>
    <w:rsid w:val="53C466FC"/>
    <w:rsid w:val="53F49645"/>
    <w:rsid w:val="542108BF"/>
    <w:rsid w:val="5421D604"/>
    <w:rsid w:val="549AD763"/>
    <w:rsid w:val="54B1CA80"/>
    <w:rsid w:val="54DE64AE"/>
    <w:rsid w:val="54F393D0"/>
    <w:rsid w:val="5503FC16"/>
    <w:rsid w:val="550AC965"/>
    <w:rsid w:val="550C3383"/>
    <w:rsid w:val="5518E5CD"/>
    <w:rsid w:val="5546F678"/>
    <w:rsid w:val="55AAEDCA"/>
    <w:rsid w:val="55D4DE8E"/>
    <w:rsid w:val="55DCA90A"/>
    <w:rsid w:val="562F1FEC"/>
    <w:rsid w:val="56790D7C"/>
    <w:rsid w:val="5679FC88"/>
    <w:rsid w:val="56CE8DFA"/>
    <w:rsid w:val="575941B0"/>
    <w:rsid w:val="5788AA6A"/>
    <w:rsid w:val="57A4BBCB"/>
    <w:rsid w:val="57D7F467"/>
    <w:rsid w:val="57E33A0A"/>
    <w:rsid w:val="57F080DD"/>
    <w:rsid w:val="57FFB57E"/>
    <w:rsid w:val="5862FB7D"/>
    <w:rsid w:val="58C4661C"/>
    <w:rsid w:val="58E55589"/>
    <w:rsid w:val="597C6E1B"/>
    <w:rsid w:val="59EE5B7A"/>
    <w:rsid w:val="59F3E9CA"/>
    <w:rsid w:val="5A0C79A2"/>
    <w:rsid w:val="5A19E0E1"/>
    <w:rsid w:val="5ADB99BA"/>
    <w:rsid w:val="5B23A1B9"/>
    <w:rsid w:val="5B7AF006"/>
    <w:rsid w:val="5B8C0013"/>
    <w:rsid w:val="5BAF0439"/>
    <w:rsid w:val="5BC6EE63"/>
    <w:rsid w:val="5C3A2835"/>
    <w:rsid w:val="5C419545"/>
    <w:rsid w:val="5C6F8F47"/>
    <w:rsid w:val="5C763B2B"/>
    <w:rsid w:val="5CAEAA76"/>
    <w:rsid w:val="5CB22C91"/>
    <w:rsid w:val="5CB2CBE0"/>
    <w:rsid w:val="5CEE0CE8"/>
    <w:rsid w:val="5D259537"/>
    <w:rsid w:val="5DAC5BE2"/>
    <w:rsid w:val="5DAF3788"/>
    <w:rsid w:val="5DB930E8"/>
    <w:rsid w:val="5DBD3212"/>
    <w:rsid w:val="5E1A3D39"/>
    <w:rsid w:val="5E4166EE"/>
    <w:rsid w:val="5E502E43"/>
    <w:rsid w:val="5EB26879"/>
    <w:rsid w:val="5EE07161"/>
    <w:rsid w:val="5F5B7DD3"/>
    <w:rsid w:val="5F645395"/>
    <w:rsid w:val="5F7C0789"/>
    <w:rsid w:val="5F8F6D6F"/>
    <w:rsid w:val="5FEB8D7A"/>
    <w:rsid w:val="5FF09971"/>
    <w:rsid w:val="5FF21AE4"/>
    <w:rsid w:val="601A13EB"/>
    <w:rsid w:val="601E5B8B"/>
    <w:rsid w:val="60584B9E"/>
    <w:rsid w:val="6071F02D"/>
    <w:rsid w:val="60AF119C"/>
    <w:rsid w:val="6109F2C9"/>
    <w:rsid w:val="6149D5AA"/>
    <w:rsid w:val="617CF671"/>
    <w:rsid w:val="61905A2D"/>
    <w:rsid w:val="6191687B"/>
    <w:rsid w:val="61963D72"/>
    <w:rsid w:val="619DA8E7"/>
    <w:rsid w:val="61B5BDBD"/>
    <w:rsid w:val="61D9D2A0"/>
    <w:rsid w:val="6235AB17"/>
    <w:rsid w:val="62385985"/>
    <w:rsid w:val="62BEB659"/>
    <w:rsid w:val="630CB8B5"/>
    <w:rsid w:val="6384E59A"/>
    <w:rsid w:val="641D6C48"/>
    <w:rsid w:val="64EE65F9"/>
    <w:rsid w:val="65214D73"/>
    <w:rsid w:val="6598B450"/>
    <w:rsid w:val="6601CF1C"/>
    <w:rsid w:val="664E0EBF"/>
    <w:rsid w:val="668717F2"/>
    <w:rsid w:val="66CC606D"/>
    <w:rsid w:val="66D27433"/>
    <w:rsid w:val="6723DA2D"/>
    <w:rsid w:val="672716CD"/>
    <w:rsid w:val="672DE355"/>
    <w:rsid w:val="673E5941"/>
    <w:rsid w:val="6779727C"/>
    <w:rsid w:val="67853E22"/>
    <w:rsid w:val="67879BE7"/>
    <w:rsid w:val="678C7379"/>
    <w:rsid w:val="67B6A289"/>
    <w:rsid w:val="67BCACF0"/>
    <w:rsid w:val="67C9C354"/>
    <w:rsid w:val="684170AC"/>
    <w:rsid w:val="686E8E25"/>
    <w:rsid w:val="687B8284"/>
    <w:rsid w:val="68904D2D"/>
    <w:rsid w:val="68CD5F2D"/>
    <w:rsid w:val="68E2E076"/>
    <w:rsid w:val="68E9417A"/>
    <w:rsid w:val="6917743B"/>
    <w:rsid w:val="6980E8F2"/>
    <w:rsid w:val="6992278C"/>
    <w:rsid w:val="69973B25"/>
    <w:rsid w:val="69A67DBE"/>
    <w:rsid w:val="69CEEF66"/>
    <w:rsid w:val="69E843E8"/>
    <w:rsid w:val="69F37196"/>
    <w:rsid w:val="6A216BB5"/>
    <w:rsid w:val="6AC1DCFB"/>
    <w:rsid w:val="6B06D3EA"/>
    <w:rsid w:val="6B161683"/>
    <w:rsid w:val="6B1AB4E8"/>
    <w:rsid w:val="6B295C29"/>
    <w:rsid w:val="6B4BCAD9"/>
    <w:rsid w:val="6BA0B2E4"/>
    <w:rsid w:val="6BC11448"/>
    <w:rsid w:val="6CE0E6F9"/>
    <w:rsid w:val="6D51F202"/>
    <w:rsid w:val="6D5630FF"/>
    <w:rsid w:val="6DC46542"/>
    <w:rsid w:val="6DE69484"/>
    <w:rsid w:val="6DFA91C3"/>
    <w:rsid w:val="6E006E29"/>
    <w:rsid w:val="6E0789E6"/>
    <w:rsid w:val="6E818A68"/>
    <w:rsid w:val="6ED706DF"/>
    <w:rsid w:val="6F0EE658"/>
    <w:rsid w:val="6FD2BD29"/>
    <w:rsid w:val="6FEBC9C0"/>
    <w:rsid w:val="7021056A"/>
    <w:rsid w:val="705AFBAA"/>
    <w:rsid w:val="70A601B1"/>
    <w:rsid w:val="70B5444A"/>
    <w:rsid w:val="70E9AEE5"/>
    <w:rsid w:val="7139B70C"/>
    <w:rsid w:val="71EB7CE8"/>
    <w:rsid w:val="7252FB93"/>
    <w:rsid w:val="728089FC"/>
    <w:rsid w:val="72A2AD83"/>
    <w:rsid w:val="72AE81B4"/>
    <w:rsid w:val="72CC77E8"/>
    <w:rsid w:val="72F3DE6E"/>
    <w:rsid w:val="730178A9"/>
    <w:rsid w:val="7309C673"/>
    <w:rsid w:val="73240C92"/>
    <w:rsid w:val="7416EF4D"/>
    <w:rsid w:val="743C9997"/>
    <w:rsid w:val="743EF385"/>
    <w:rsid w:val="745A74B5"/>
    <w:rsid w:val="74810281"/>
    <w:rsid w:val="74BB3261"/>
    <w:rsid w:val="7528D071"/>
    <w:rsid w:val="76773296"/>
    <w:rsid w:val="76C3C1D8"/>
    <w:rsid w:val="76CB68F4"/>
    <w:rsid w:val="76E223F3"/>
    <w:rsid w:val="76F71154"/>
    <w:rsid w:val="7787EF9E"/>
    <w:rsid w:val="782726B3"/>
    <w:rsid w:val="786671BD"/>
    <w:rsid w:val="7875BE44"/>
    <w:rsid w:val="78AE0A24"/>
    <w:rsid w:val="78EE2A6D"/>
    <w:rsid w:val="7976D3FB"/>
    <w:rsid w:val="7A08DBF8"/>
    <w:rsid w:val="7A4E4BFE"/>
    <w:rsid w:val="7A5ECE4C"/>
    <w:rsid w:val="7B8073CC"/>
    <w:rsid w:val="7BC86DAA"/>
    <w:rsid w:val="7BCC16C9"/>
    <w:rsid w:val="7C3ED4C8"/>
    <w:rsid w:val="7C449644"/>
    <w:rsid w:val="7C48C86A"/>
    <w:rsid w:val="7C936C7C"/>
    <w:rsid w:val="7D12C77C"/>
    <w:rsid w:val="7D1B1546"/>
    <w:rsid w:val="7D458F85"/>
    <w:rsid w:val="7D493A88"/>
    <w:rsid w:val="7D7FFD0B"/>
    <w:rsid w:val="7DE38FF1"/>
    <w:rsid w:val="7E2F2D2D"/>
    <w:rsid w:val="7E7BD7F6"/>
    <w:rsid w:val="7E8F1229"/>
    <w:rsid w:val="7EA85B06"/>
    <w:rsid w:val="7EB78BA1"/>
    <w:rsid w:val="7F1149B5"/>
    <w:rsid w:val="7F1314C5"/>
    <w:rsid w:val="7F56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45771"/>
  <w15:chartTrackingRefBased/>
  <w15:docId w15:val="{E706C774-D8A3-4BEB-BB90-0A2E3429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CA0"/>
    <w:pPr>
      <w:spacing w:line="360" w:lineRule="auto"/>
    </w:pPr>
    <w:rPr>
      <w:rFonts w:ascii="Helvetica" w:eastAsia="Calibri" w:hAnsi="Helvetica" w:cs="Helvetica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5AB8"/>
    <w:pPr>
      <w:spacing w:before="240" w:after="240" w:line="240" w:lineRule="auto"/>
      <w:outlineLvl w:val="1"/>
    </w:pPr>
    <w:rPr>
      <w:b/>
      <w:color w:val="002664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15A"/>
    <w:pPr>
      <w:spacing w:before="480" w:after="240" w:line="240" w:lineRule="auto"/>
      <w:outlineLvl w:val="2"/>
    </w:pPr>
    <w:rPr>
      <w:b/>
      <w:sz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A7145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DD5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65D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DD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5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DD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2D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1E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1E2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101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01E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74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normaltextrun">
    <w:name w:val="normaltextrun"/>
    <w:basedOn w:val="DefaultParagraphFont"/>
    <w:rsid w:val="00E74018"/>
  </w:style>
  <w:style w:type="character" w:customStyle="1" w:styleId="eop">
    <w:name w:val="eop"/>
    <w:basedOn w:val="DefaultParagraphFont"/>
    <w:rsid w:val="00E74018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008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8B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B008B4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B008B4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008B4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B008B4"/>
    <w:pPr>
      <w:spacing w:after="100"/>
      <w:ind w:left="440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D5AB8"/>
    <w:rPr>
      <w:rFonts w:ascii="Helvetica" w:eastAsia="Calibri" w:hAnsi="Helvetica" w:cs="Helvetica"/>
      <w:b/>
      <w:color w:val="002664"/>
      <w:sz w:val="36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3215A"/>
    <w:rPr>
      <w:rFonts w:ascii="Helvetica" w:hAnsi="Helvetica" w:cs="Helvetica"/>
      <w:b/>
      <w:sz w:val="32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83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table" w:styleId="PlainTable4">
    <w:name w:val="Plain Table 4"/>
    <w:basedOn w:val="TableNormal"/>
    <w:uiPriority w:val="44"/>
    <w:rsid w:val="00CE03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9A7145"/>
    <w:rPr>
      <w:rFonts w:ascii="Helvetica" w:hAnsi="Helvetica" w:cs="Helvetica"/>
      <w:b/>
      <w:sz w:val="24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A81932"/>
    <w:pPr>
      <w:spacing w:after="100"/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1F080F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AE4D85"/>
    <w:rPr>
      <w:i/>
      <w:iCs/>
    </w:rPr>
  </w:style>
</w:styles>
</file>

<file path=word/tasks.xml><?xml version="1.0" encoding="utf-8"?>
<t:Tasks xmlns:t="http://schemas.microsoft.com/office/tasks/2019/documenttasks" xmlns:oel="http://schemas.microsoft.com/office/2019/extlst">
  <t:Task id="{DC644F2B-63B3-4379-968A-0BD91B4E3F4D}">
    <t:Anchor>
      <t:Comment id="736782917"/>
    </t:Anchor>
    <t:History>
      <t:Event id="{C6492620-864B-4F30-BCA8-3709BEEACF78}" time="2021-05-24T06:38:15.497Z">
        <t:Attribution userId="S::rich.brophy@customerservice.nsw.gov.au::8c1149df-10df-405b-b5b6-1871ce6cf351" userProvider="AD" userName="Rich Brophy"/>
        <t:Anchor>
          <t:Comment id="736782917"/>
        </t:Anchor>
        <t:Create/>
      </t:Event>
      <t:Event id="{00BA0629-10C5-4904-81AF-8D51E48A9C17}" time="2021-05-24T06:38:15.497Z">
        <t:Attribution userId="S::rich.brophy@customerservice.nsw.gov.au::8c1149df-10df-405b-b5b6-1871ce6cf351" userProvider="AD" userName="Rich Brophy"/>
        <t:Anchor>
          <t:Comment id="736782917"/>
        </t:Anchor>
        <t:Assign userId="S::James.Fehon@customerservice.nsw.gov.au::8db75ba6-2715-41f2-be81-ce10d51aa6ea" userProvider="AD" userName="James Fehon"/>
      </t:Event>
      <t:Event id="{541EE45F-9CBF-42F0-95F9-64D934699297}" time="2021-05-24T06:38:15.497Z">
        <t:Attribution userId="S::rich.brophy@customerservice.nsw.gov.au::8c1149df-10df-405b-b5b6-1871ce6cf351" userProvider="AD" userName="Rich Brophy"/>
        <t:Anchor>
          <t:Comment id="736782917"/>
        </t:Anchor>
        <t:SetTitle title="This is the same as instructiions for next section. Also doesn't explain what the headline for this section means @James Fehon"/>
      </t:Event>
      <t:Event id="{76703B8B-5A15-4356-AE49-1543F92DEE97}" time="2021-05-24T07:12:53.274Z">
        <t:Attribution userId="S::rich.brophy@customerservice.nsw.gov.au::8c1149df-10df-405b-b5b6-1871ce6cf351" userProvider="AD" userName="Rich Brophy"/>
        <t:Progress percentComplete="100"/>
      </t:Event>
    </t:History>
  </t:Task>
  <t:Task id="{7383AAC1-7577-4262-ADF4-CD07F774A218}">
    <t:Anchor>
      <t:Comment id="2002759705"/>
    </t:Anchor>
    <t:History>
      <t:Event id="{6ADBE437-3F22-44C8-ADDF-723B6851EF66}" time="2021-05-24T07:23:57.88Z">
        <t:Attribution userId="S::rich.brophy@customerservice.nsw.gov.au::8c1149df-10df-405b-b5b6-1871ce6cf351" userProvider="AD" userName="Rich Brophy"/>
        <t:Anchor>
          <t:Comment id="2002759705"/>
        </t:Anchor>
        <t:Create/>
      </t:Event>
      <t:Event id="{BDB01A7F-9922-496C-98E9-F29874A7629D}" time="2021-05-24T07:23:57.88Z">
        <t:Attribution userId="S::rich.brophy@customerservice.nsw.gov.au::8c1149df-10df-405b-b5b6-1871ce6cf351" userProvider="AD" userName="Rich Brophy"/>
        <t:Anchor>
          <t:Comment id="2002759705"/>
        </t:Anchor>
        <t:Assign userId="S::James.Fehon@customerservice.nsw.gov.au::8db75ba6-2715-41f2-be81-ce10d51aa6ea" userProvider="AD" userName="James Fehon"/>
      </t:Event>
      <t:Event id="{F671B2C8-89F4-4164-BABB-3401AC137012}" time="2021-05-24T07:23:57.88Z">
        <t:Attribution userId="S::rich.brophy@customerservice.nsw.gov.au::8c1149df-10df-405b-b5b6-1871ce6cf351" userProvider="AD" userName="Rich Brophy"/>
        <t:Anchor>
          <t:Comment id="2002759705"/>
        </t:Anchor>
        <t:SetTitle title="Added section @James Fehon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5" Type="http://schemas.openxmlformats.org/officeDocument/2006/relationships/hyperlink" Target="https://forms.office.com/Pages/ShareFormPage.aspx?id=QiCd6ePBE02mDiDTuzkXfHsDhe9ysl5IlUx40xTLNQdUMFE5RjlFWjEyS0RRVFc1UDZDVjFNN1FDRC4u&amp;sharetoken=vUX0hEPWb78SC4IR6svG" TargetMode="External"/><Relationship Id="rId2" Type="http://schemas.openxmlformats.org/officeDocument/2006/relationships/customXml" Target="../customXml/item2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gital.nsw.gov.au/delivery/digital-service-toolkit/activities-and-templates/discussion-guide-template" TargetMode="External"/><Relationship Id="rId24" Type="http://schemas.openxmlformats.org/officeDocument/2006/relationships/hyperlink" Target="https://www.apsacademy.gov.au/sites/default/files/2024-01/Example%20research%20consent%20form.pdf" TargetMode="External"/><Relationship Id="rId5" Type="http://schemas.openxmlformats.org/officeDocument/2006/relationships/numbering" Target="numbering.xml"/><Relationship Id="rId23" Type="http://schemas.openxmlformats.org/officeDocument/2006/relationships/image" Target="media/image13.sv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3ee93f4f832f487f" Type="http://schemas.microsoft.com/office/2019/05/relationships/documenttasks" Target="task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image" Target="media/image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info xmlns="bbaa8798-acdb-48c7-bad1-696080bcd3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A79BD23BB24AAF40B16145321031" ma:contentTypeVersion="13" ma:contentTypeDescription="Create a new document." ma:contentTypeScope="" ma:versionID="417f8e04303d6f619baf8048bf88a144">
  <xsd:schema xmlns:xsd="http://www.w3.org/2001/XMLSchema" xmlns:xs="http://www.w3.org/2001/XMLSchema" xmlns:p="http://schemas.microsoft.com/office/2006/metadata/properties" xmlns:ns2="bbaa8798-acdb-48c7-bad1-696080bcd3bc" xmlns:ns3="b1cdba4a-be25-4163-8b90-7e07139aa5b3" targetNamespace="http://schemas.microsoft.com/office/2006/metadata/properties" ma:root="true" ma:fieldsID="9bef2c52225713dae2b26b56b69c084d" ns2:_="" ns3:_="">
    <xsd:import namespace="bbaa8798-acdb-48c7-bad1-696080bcd3bc"/>
    <xsd:import namespace="b1cdba4a-be25-4163-8b90-7e07139aa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Keyinfo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a8798-acdb-48c7-bad1-696080bcd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eyinfo" ma:index="18" nillable="true" ma:displayName="Key info" ma:format="Dropdown" ma:internalName="Keyinfo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dba4a-be25-4163-8b90-7e07139aa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D242-1C65-40EA-BAFE-63CDE2AFF3A8}">
  <ds:schemaRefs>
    <ds:schemaRef ds:uri="http://schemas.microsoft.com/office/2006/metadata/properties"/>
    <ds:schemaRef ds:uri="http://schemas.microsoft.com/office/infopath/2007/PartnerControls"/>
    <ds:schemaRef ds:uri="bbaa8798-acdb-48c7-bad1-696080bcd3bc"/>
  </ds:schemaRefs>
</ds:datastoreItem>
</file>

<file path=customXml/itemProps2.xml><?xml version="1.0" encoding="utf-8"?>
<ds:datastoreItem xmlns:ds="http://schemas.openxmlformats.org/officeDocument/2006/customXml" ds:itemID="{2D77A86C-A1B2-4394-BF7D-D1E3B5365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CFCE5-0D36-49F2-AD4F-1EE282EE7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a8798-acdb-48c7-bad1-696080bcd3bc"/>
    <ds:schemaRef ds:uri="b1cdba4a-be25-4163-8b90-7e07139aa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39524A-C890-4FA1-87B2-5CB9C7D7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Chehade</dc:creator>
  <cp:keywords/>
  <dc:description/>
  <cp:lastModifiedBy>Callaghan, Jessie</cp:lastModifiedBy>
  <cp:revision>2</cp:revision>
  <dcterms:created xsi:type="dcterms:W3CDTF">2025-09-18T07:54:00Z</dcterms:created>
  <dcterms:modified xsi:type="dcterms:W3CDTF">2025-09-18T07:54:00Z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0x0101005F1AA79BD23BB24AAF40B16145321031</vt:lpwstr>
  </property>
</Properties>
</file>